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Formato para el backlog</w:t>
      </w:r>
    </w:p>
    <w:p>
      <w:pPr>
        <w:pStyle w:val="Normal"/>
        <w:spacing w:before="0" w:after="0"/>
        <w:jc w:val="both"/>
        <w:rPr>
          <w:b/>
          <w:bCs/>
          <w:sz w:val="28"/>
          <w:szCs w:val="28"/>
        </w:rPr>
      </w:pPr>
      <w:bookmarkStart w:id="0" w:name="_Hlk129185512"/>
      <w:r>
        <w:rPr>
          <w:b/>
          <w:bCs/>
          <w:sz w:val="28"/>
          <w:szCs w:val="28"/>
        </w:rPr>
        <w:t>Product backlog: Automatización del registro de numero de parte de los componentes vendidos.</w:t>
      </w:r>
      <w:bookmarkEnd w:id="0"/>
    </w:p>
    <w:p>
      <w:pPr>
        <w:pStyle w:val="Normal"/>
        <w:spacing w:before="0" w:after="0"/>
        <w:jc w:val="both"/>
        <w:rPr>
          <w:b/>
          <w:bCs/>
          <w:color w:val="2F5496" w:themeColor="accent1" w:themeShade="bf"/>
          <w:sz w:val="28"/>
          <w:szCs w:val="28"/>
        </w:rPr>
      </w:pPr>
      <w:r>
        <w:rPr/>
      </w:r>
    </w:p>
    <w:p>
      <w:pPr>
        <w:pStyle w:val="Normal"/>
        <w:spacing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Style w:val="TableGrid"/>
        <w:tblW w:w="1305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87"/>
        <w:gridCol w:w="3220"/>
        <w:gridCol w:w="1558"/>
        <w:gridCol w:w="1108"/>
        <w:gridCol w:w="1270"/>
        <w:gridCol w:w="1578"/>
        <w:gridCol w:w="1218"/>
        <w:gridCol w:w="1511"/>
      </w:tblGrid>
      <w:tr>
        <w:trPr>
          <w:trHeight w:val="789" w:hRule="atLeast"/>
        </w:trPr>
        <w:tc>
          <w:tcPr>
            <w:tcW w:w="1587" w:type="dxa"/>
            <w:tcBorders/>
            <w:shd w:color="auto" w:fill="2F5496" w:themeFill="accent1" w:themeFillShade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FFFFFF" w:themeColor="background1"/>
              </w:rPr>
            </w:pPr>
            <w:bookmarkStart w:id="1" w:name="_Hlk129185520"/>
            <w:r>
              <w:rPr>
                <w:rFonts w:eastAsia="游明朝" w:cs=""/>
                <w:color w:val="FFFFFF" w:themeColor="background1"/>
                <w:kern w:val="0"/>
                <w:sz w:val="22"/>
                <w:szCs w:val="22"/>
                <w:lang w:val="es-MX" w:eastAsia="ja-JP" w:bidi="ar-SA"/>
              </w:rPr>
              <w:t>Identificador (ID) de la Historia</w:t>
            </w:r>
          </w:p>
        </w:tc>
        <w:tc>
          <w:tcPr>
            <w:tcW w:w="3220" w:type="dxa"/>
            <w:tcBorders/>
            <w:shd w:color="auto" w:fill="2F5496" w:themeFill="accent1" w:themeFillShade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rFonts w:eastAsia="游明朝" w:cs=""/>
                <w:color w:val="FFFFFF" w:themeColor="background1"/>
                <w:kern w:val="0"/>
                <w:sz w:val="22"/>
                <w:szCs w:val="22"/>
                <w:lang w:val="es-MX" w:eastAsia="ja-JP" w:bidi="ar-SA"/>
              </w:rPr>
              <w:t>Enunciado de la Historia</w:t>
            </w:r>
          </w:p>
        </w:tc>
        <w:tc>
          <w:tcPr>
            <w:tcW w:w="1558" w:type="dxa"/>
            <w:tcBorders/>
            <w:shd w:color="auto" w:fill="2F5496" w:themeFill="accent1" w:themeFillShade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rFonts w:eastAsia="游明朝" w:cs=""/>
                <w:color w:val="FFFFFF" w:themeColor="background1"/>
                <w:kern w:val="0"/>
                <w:sz w:val="22"/>
                <w:szCs w:val="22"/>
                <w:lang w:val="es-MX" w:eastAsia="ja-JP" w:bidi="ar-SA"/>
              </w:rPr>
              <w:t>Alias</w:t>
            </w:r>
          </w:p>
        </w:tc>
        <w:tc>
          <w:tcPr>
            <w:tcW w:w="1108" w:type="dxa"/>
            <w:tcBorders/>
            <w:shd w:color="auto" w:fill="2F5496" w:themeFill="accent1" w:themeFillShade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rFonts w:eastAsia="游明朝" w:cs=""/>
                <w:color w:val="FFFFFF" w:themeColor="background1"/>
                <w:kern w:val="0"/>
                <w:sz w:val="22"/>
                <w:szCs w:val="22"/>
                <w:lang w:val="es-MX" w:eastAsia="ja-JP" w:bidi="ar-SA"/>
              </w:rPr>
              <w:t>Estado</w:t>
            </w:r>
          </w:p>
        </w:tc>
        <w:tc>
          <w:tcPr>
            <w:tcW w:w="1270" w:type="dxa"/>
            <w:tcBorders/>
            <w:shd w:color="auto" w:fill="2F5496" w:themeFill="accent1" w:themeFillShade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rFonts w:eastAsia="游明朝" w:cs=""/>
                <w:color w:val="FFFFFF" w:themeColor="background1"/>
                <w:kern w:val="0"/>
                <w:sz w:val="22"/>
                <w:szCs w:val="22"/>
                <w:lang w:val="es-MX" w:eastAsia="ja-JP" w:bidi="ar-SA"/>
              </w:rPr>
              <w:t>Dimensión/ Esfuerzo</w:t>
            </w:r>
          </w:p>
        </w:tc>
        <w:tc>
          <w:tcPr>
            <w:tcW w:w="1578" w:type="dxa"/>
            <w:tcBorders/>
            <w:shd w:color="auto" w:fill="2F5496" w:themeFill="accent1" w:themeFillShade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rFonts w:eastAsia="游明朝" w:cs=""/>
                <w:color w:val="FFFFFF" w:themeColor="background1"/>
                <w:kern w:val="0"/>
                <w:sz w:val="22"/>
                <w:szCs w:val="22"/>
                <w:lang w:val="es-MX" w:eastAsia="ja-JP" w:bidi="ar-SA"/>
              </w:rPr>
              <w:t>Interacción (Sprint)</w:t>
            </w:r>
          </w:p>
        </w:tc>
        <w:tc>
          <w:tcPr>
            <w:tcW w:w="1218" w:type="dxa"/>
            <w:tcBorders/>
            <w:shd w:color="auto" w:fill="2F5496" w:themeFill="accent1" w:themeFillShade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rFonts w:eastAsia="游明朝" w:cs=""/>
                <w:color w:val="FFFFFF" w:themeColor="background1"/>
                <w:kern w:val="0"/>
                <w:sz w:val="22"/>
                <w:szCs w:val="22"/>
                <w:lang w:val="es-MX" w:eastAsia="ja-JP" w:bidi="ar-SA"/>
              </w:rPr>
              <w:t>Prioridad</w:t>
            </w:r>
          </w:p>
        </w:tc>
        <w:tc>
          <w:tcPr>
            <w:tcW w:w="1511" w:type="dxa"/>
            <w:tcBorders/>
            <w:shd w:color="auto" w:fill="2F5496" w:themeFill="accent1" w:themeFillShade="bf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rFonts w:eastAsia="游明朝" w:cs=""/>
                <w:color w:val="FFFFFF" w:themeColor="background1"/>
                <w:kern w:val="0"/>
                <w:sz w:val="22"/>
                <w:szCs w:val="22"/>
                <w:lang w:val="es-MX" w:eastAsia="ja-JP" w:bidi="ar-SA"/>
              </w:rPr>
              <w:t>Comentarios</w:t>
            </w:r>
          </w:p>
        </w:tc>
      </w:tr>
      <w:tr>
        <w:trPr>
          <w:trHeight w:val="1593" w:hRule="atLeast"/>
        </w:trPr>
        <w:tc>
          <w:tcPr>
            <w:tcW w:w="15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T-ARNPCV01</w:t>
            </w:r>
          </w:p>
        </w:tc>
        <w:tc>
          <w:tcPr>
            <w:tcW w:w="32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Como cliente quiero disponer de una base de datos con el fin de poder almacenar a los usuarios, clientes y proveedores.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Lista usuarios</w:t>
            </w:r>
          </w:p>
        </w:tc>
        <w:tc>
          <w:tcPr>
            <w:tcW w:w="11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Finalizada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5</w:t>
            </w:r>
          </w:p>
        </w:tc>
        <w:tc>
          <w:tcPr>
            <w:tcW w:w="15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1</w:t>
            </w:r>
          </w:p>
        </w:tc>
        <w:tc>
          <w:tcPr>
            <w:tcW w:w="12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1</w:t>
            </w:r>
          </w:p>
        </w:tc>
        <w:tc>
          <w:tcPr>
            <w:tcW w:w="15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Crear una base de datos de los usuarios, clientes y proveedores.</w:t>
            </w:r>
          </w:p>
        </w:tc>
      </w:tr>
      <w:tr>
        <w:trPr>
          <w:trHeight w:val="1608" w:hRule="atLeast"/>
        </w:trPr>
        <w:tc>
          <w:tcPr>
            <w:tcW w:w="15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T-ARNPCV02</w:t>
            </w:r>
          </w:p>
        </w:tc>
        <w:tc>
          <w:tcPr>
            <w:tcW w:w="32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Como cliente quiero disponer de una base de datos para almacenar los componentes vendidos (registros).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Lista registros</w:t>
            </w:r>
          </w:p>
        </w:tc>
        <w:tc>
          <w:tcPr>
            <w:tcW w:w="11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Finalizada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5</w:t>
            </w:r>
          </w:p>
        </w:tc>
        <w:tc>
          <w:tcPr>
            <w:tcW w:w="15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1</w:t>
            </w:r>
          </w:p>
        </w:tc>
        <w:tc>
          <w:tcPr>
            <w:tcW w:w="12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2</w:t>
            </w:r>
          </w:p>
        </w:tc>
        <w:tc>
          <w:tcPr>
            <w:tcW w:w="15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Crear una base de datos de los componentes (registros) vendidos.</w:t>
            </w:r>
          </w:p>
        </w:tc>
      </w:tr>
      <w:tr>
        <w:trPr>
          <w:trHeight w:val="1057" w:hRule="atLeast"/>
        </w:trPr>
        <w:tc>
          <w:tcPr>
            <w:tcW w:w="15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T-ARNPCV03</w:t>
            </w:r>
          </w:p>
        </w:tc>
        <w:tc>
          <w:tcPr>
            <w:tcW w:w="32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Como cliente quiero tener una interfaz web de autentificación de usuario para poder acceder al sistema web.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Web login</w:t>
            </w:r>
          </w:p>
        </w:tc>
        <w:tc>
          <w:tcPr>
            <w:tcW w:w="11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Finalizada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10</w:t>
            </w:r>
          </w:p>
        </w:tc>
        <w:tc>
          <w:tcPr>
            <w:tcW w:w="15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2</w:t>
            </w:r>
          </w:p>
        </w:tc>
        <w:tc>
          <w:tcPr>
            <w:tcW w:w="12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3</w:t>
            </w:r>
          </w:p>
        </w:tc>
        <w:tc>
          <w:tcPr>
            <w:tcW w:w="15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Utilizar correo y contraseña para entrar</w:t>
            </w:r>
          </w:p>
        </w:tc>
      </w:tr>
      <w:tr>
        <w:trPr>
          <w:trHeight w:val="1847" w:hRule="atLeast"/>
        </w:trPr>
        <w:tc>
          <w:tcPr>
            <w:tcW w:w="15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T-ARNPCV04</w:t>
            </w:r>
          </w:p>
        </w:tc>
        <w:tc>
          <w:tcPr>
            <w:tcW w:w="32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Después de autentificarse, como cliente quiero disponer de un sistema web donde se muestren los registros de componentes vendidos y de que cliente o proveedor son los registros.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Web registros</w:t>
            </w:r>
          </w:p>
        </w:tc>
        <w:tc>
          <w:tcPr>
            <w:tcW w:w="11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En progreso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10</w:t>
            </w:r>
          </w:p>
        </w:tc>
        <w:tc>
          <w:tcPr>
            <w:tcW w:w="15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3</w:t>
            </w:r>
          </w:p>
        </w:tc>
        <w:tc>
          <w:tcPr>
            <w:tcW w:w="12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4</w:t>
            </w:r>
          </w:p>
        </w:tc>
        <w:tc>
          <w:tcPr>
            <w:tcW w:w="15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Conexión a las bases de datos para poder mostrar la información de usuarios y registros</w:t>
            </w:r>
          </w:p>
        </w:tc>
      </w:tr>
      <w:tr>
        <w:trPr>
          <w:trHeight w:val="2130" w:hRule="atLeast"/>
        </w:trPr>
        <w:tc>
          <w:tcPr>
            <w:tcW w:w="15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T-ARNPCV05</w:t>
            </w:r>
          </w:p>
        </w:tc>
        <w:tc>
          <w:tcPr>
            <w:tcW w:w="32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Como cliente quiero disponer de una conexión servidor-bases de datos para mantener la información actualizada en ambos lados, redundancia en la información por seguridad.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Conexión a Servidor</w:t>
            </w:r>
          </w:p>
        </w:tc>
        <w:tc>
          <w:tcPr>
            <w:tcW w:w="11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Por iniciar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5</w:t>
            </w:r>
          </w:p>
        </w:tc>
        <w:tc>
          <w:tcPr>
            <w:tcW w:w="15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4</w:t>
            </w:r>
          </w:p>
        </w:tc>
        <w:tc>
          <w:tcPr>
            <w:tcW w:w="12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5</w:t>
            </w:r>
          </w:p>
        </w:tc>
        <w:tc>
          <w:tcPr>
            <w:tcW w:w="15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Mantener actualizada la información en ambos lados por temas de perdida de información.</w:t>
            </w:r>
          </w:p>
        </w:tc>
      </w:tr>
      <w:tr>
        <w:trPr>
          <w:trHeight w:val="1325" w:hRule="atLeast"/>
        </w:trPr>
        <w:tc>
          <w:tcPr>
            <w:tcW w:w="15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T-ARNPCV06</w:t>
            </w:r>
          </w:p>
        </w:tc>
        <w:tc>
          <w:tcPr>
            <w:tcW w:w="32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Como cliente quiero tener un ingreso al sistema web mediante autentificación de usuario (ejemplo Microsoft Autentificador).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autentificación</w:t>
            </w:r>
          </w:p>
        </w:tc>
        <w:tc>
          <w:tcPr>
            <w:tcW w:w="11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Por iniciar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13</w:t>
            </w:r>
          </w:p>
        </w:tc>
        <w:tc>
          <w:tcPr>
            <w:tcW w:w="15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4</w:t>
            </w:r>
          </w:p>
        </w:tc>
        <w:tc>
          <w:tcPr>
            <w:tcW w:w="12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6</w:t>
            </w:r>
          </w:p>
        </w:tc>
        <w:tc>
          <w:tcPr>
            <w:tcW w:w="15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Vincular Microsoft Autentificador con el sistema web.</w:t>
            </w:r>
          </w:p>
        </w:tc>
      </w:tr>
      <w:tr>
        <w:trPr>
          <w:trHeight w:val="1057" w:hRule="atLeast"/>
        </w:trPr>
        <w:tc>
          <w:tcPr>
            <w:tcW w:w="15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T-ARNPCV07</w:t>
            </w:r>
          </w:p>
        </w:tc>
        <w:tc>
          <w:tcPr>
            <w:tcW w:w="32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Como cliente quiero disponer de una interfaz web para agregar, modificar o eliminar usuarios/ clientes/proveedores/registros.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Agregar / eliminar</w:t>
            </w:r>
          </w:p>
        </w:tc>
        <w:tc>
          <w:tcPr>
            <w:tcW w:w="11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Por iniciar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12</w:t>
            </w:r>
          </w:p>
        </w:tc>
        <w:tc>
          <w:tcPr>
            <w:tcW w:w="15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4</w:t>
            </w:r>
          </w:p>
        </w:tc>
        <w:tc>
          <w:tcPr>
            <w:tcW w:w="12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7</w:t>
            </w:r>
          </w:p>
        </w:tc>
        <w:tc>
          <w:tcPr>
            <w:tcW w:w="15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Interfaz web agregar o eliminar</w:t>
            </w:r>
          </w:p>
        </w:tc>
      </w:tr>
      <w:tr>
        <w:trPr>
          <w:trHeight w:val="1340" w:hRule="atLeast"/>
        </w:trPr>
        <w:tc>
          <w:tcPr>
            <w:tcW w:w="15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T-ARNPCV08</w:t>
            </w:r>
          </w:p>
        </w:tc>
        <w:tc>
          <w:tcPr>
            <w:tcW w:w="32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Como cliente quiero disponer de una interfaz web para cambiar el estado de los registros y visualizar los registros aprobados o rechazados.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Aprobados / Rechazados</w:t>
            </w:r>
          </w:p>
        </w:tc>
        <w:tc>
          <w:tcPr>
            <w:tcW w:w="11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Por iniciar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u w:val="single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15</w:t>
            </w:r>
          </w:p>
        </w:tc>
        <w:tc>
          <w:tcPr>
            <w:tcW w:w="15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5</w:t>
            </w:r>
          </w:p>
        </w:tc>
        <w:tc>
          <w:tcPr>
            <w:tcW w:w="12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8</w:t>
            </w:r>
          </w:p>
        </w:tc>
        <w:tc>
          <w:tcPr>
            <w:tcW w:w="15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Interfaz web registros aprobados</w:t>
            </w:r>
          </w:p>
        </w:tc>
      </w:tr>
      <w:tr>
        <w:trPr>
          <w:trHeight w:val="1593" w:hRule="atLeast"/>
        </w:trPr>
        <w:tc>
          <w:tcPr>
            <w:tcW w:w="15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T-ARNPCV09</w:t>
            </w:r>
          </w:p>
        </w:tc>
        <w:tc>
          <w:tcPr>
            <w:tcW w:w="32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Como Gerente quiero disponer de un portal web donde se puedan visualizar reportes semanales del estado de los registros de componentes vendidos.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Reportes</w:t>
            </w:r>
          </w:p>
        </w:tc>
        <w:tc>
          <w:tcPr>
            <w:tcW w:w="11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Por iniciar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10</w:t>
            </w:r>
          </w:p>
        </w:tc>
        <w:tc>
          <w:tcPr>
            <w:tcW w:w="15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5</w:t>
            </w:r>
          </w:p>
        </w:tc>
        <w:tc>
          <w:tcPr>
            <w:tcW w:w="12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9</w:t>
            </w:r>
          </w:p>
        </w:tc>
        <w:tc>
          <w:tcPr>
            <w:tcW w:w="15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Interfaz web para visualizar el estado de los registros.</w:t>
            </w:r>
          </w:p>
        </w:tc>
      </w:tr>
      <w:tr>
        <w:trPr>
          <w:trHeight w:val="1057" w:hRule="atLeast"/>
        </w:trPr>
        <w:tc>
          <w:tcPr>
            <w:tcW w:w="15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T-ARNPCV10</w:t>
            </w:r>
          </w:p>
        </w:tc>
        <w:tc>
          <w:tcPr>
            <w:tcW w:w="32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Como Gerente quiero disponer de un reporte semanal por correo en formato pdf del estado de los registros.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email</w:t>
            </w:r>
          </w:p>
        </w:tc>
        <w:tc>
          <w:tcPr>
            <w:tcW w:w="11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Por iniciar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5</w:t>
            </w:r>
          </w:p>
        </w:tc>
        <w:tc>
          <w:tcPr>
            <w:tcW w:w="15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5</w:t>
            </w:r>
          </w:p>
        </w:tc>
        <w:tc>
          <w:tcPr>
            <w:tcW w:w="12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10</w:t>
            </w:r>
          </w:p>
        </w:tc>
        <w:tc>
          <w:tcPr>
            <w:tcW w:w="15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游明朝" w:cs=""/>
                <w:kern w:val="0"/>
                <w:sz w:val="22"/>
                <w:szCs w:val="22"/>
                <w:lang w:val="es-MX" w:eastAsia="ja-JP" w:bidi="ar-SA"/>
              </w:rPr>
            </w:pPr>
            <w:bookmarkStart w:id="2" w:name="_Hlk129185520"/>
            <w:r>
              <w:rPr>
                <w:rFonts w:eastAsia="游明朝" w:cs=""/>
                <w:kern w:val="0"/>
                <w:sz w:val="22"/>
                <w:szCs w:val="22"/>
                <w:lang w:val="es-MX" w:eastAsia="ja-JP" w:bidi="ar-SA"/>
              </w:rPr>
              <w:t>Enviar los reportes por email.</w:t>
            </w:r>
            <w:bookmarkEnd w:id="2"/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5840" w:h="12240"/>
      <w:pgMar w:left="1417" w:right="1417" w:gutter="0" w:header="0" w:top="1701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es-MX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s-MX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96db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a03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Application>LibreOffice/7.5.1.2$Linux_X86_64 LibreOffice_project/81bce3cd17f5e01886721863a4fa0d99f91033a6</Application>
  <AppVersion>15.0000</AppVersion>
  <Pages>3</Pages>
  <Words>394</Words>
  <Characters>2175</Characters>
  <CharactersWithSpaces>2479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2020-01-15T13:37:00Z</dcterms:created>
  <dc:creator>LAURA</dc:creator>
  <dc:description/>
  <dc:language>en-US</dc:language>
  <cp:lastModifiedBy/>
  <dcterms:modified xsi:type="dcterms:W3CDTF">2023-03-27T14:58:26Z</dcterms:modified>
  <cp:revision>110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