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BrightLight LLC Automation Initiative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Brainstorming core features and capabilities for the new Intelligent Document Processing system.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yr162gjj5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Processing Capabilities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Multi-Format Ingestion:</w:t>
      </w:r>
      <w:r w:rsidDel="00000000" w:rsidR="00000000" w:rsidRPr="00000000">
        <w:rPr>
          <w:rtl w:val="0"/>
        </w:rPr>
        <w:t xml:space="preserve"> System must ingest PDF, TIFF, JPEG, PNG, and Word documents from email attachments, FTP folders, and API endpoints.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Agnostic Extraction:</w:t>
      </w:r>
      <w:r w:rsidDel="00000000" w:rsidR="00000000" w:rsidRPr="00000000">
        <w:rPr>
          <w:rtl w:val="0"/>
        </w:rPr>
        <w:t xml:space="preserve"> Use machine learning (ML) to extract key-value pairs (e.g., Invoice Number, Date, Vendor Name) without relying on rigid template zones.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Extraction:</w:t>
      </w:r>
      <w:r w:rsidDel="00000000" w:rsidR="00000000" w:rsidRPr="00000000">
        <w:rPr>
          <w:rtl w:val="0"/>
        </w:rPr>
        <w:t xml:space="preserve"> Advanced capability to identify line items in tables that span multiple pages (e.g., lengthy medical bills or inventory lists).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Detection:</w:t>
      </w:r>
      <w:r w:rsidDel="00000000" w:rsidR="00000000" w:rsidRPr="00000000">
        <w:rPr>
          <w:rtl w:val="0"/>
        </w:rPr>
        <w:t xml:space="preserve"> Automatically detect the presence or absence of required signatures on contracts and compliance forms.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o6oqagbc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Advanced AI &amp; Logic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Analysis:</w:t>
      </w:r>
      <w:r w:rsidDel="00000000" w:rsidR="00000000" w:rsidRPr="00000000">
        <w:rPr>
          <w:rtl w:val="0"/>
        </w:rPr>
        <w:t xml:space="preserve"> The system should understand synonyms (e.g., recognizing that "Bill To" and "Sold To" refer to the buyer).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Classification:</w:t>
      </w:r>
      <w:r w:rsidDel="00000000" w:rsidR="00000000" w:rsidRPr="00000000">
        <w:rPr>
          <w:rtl w:val="0"/>
        </w:rPr>
        <w:t xml:space="preserve"> Before extraction, the system classifies the document type (Invoice, Purchase Order, Receipt, Contract) to apply the correct extraction logic.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Detection:</w:t>
      </w:r>
      <w:r w:rsidDel="00000000" w:rsidR="00000000" w:rsidRPr="00000000">
        <w:rPr>
          <w:rtl w:val="0"/>
        </w:rPr>
        <w:t xml:space="preserve"> Flag outliers, such as an invoice amount that is 3x higher than the average for that specific vendor.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Matching:</w:t>
      </w:r>
      <w:r w:rsidDel="00000000" w:rsidR="00000000" w:rsidRPr="00000000">
        <w:rPr>
          <w:rtl w:val="0"/>
        </w:rPr>
        <w:t xml:space="preserve"> Match extracted vendor names against the internal ERP master database even if there are slight misspellings (e.g., "Bright Light LLC" vs. "BrightLight").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y68gvg7m9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Quality Assurance &amp; Workflow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tl w:val="0"/>
        </w:rPr>
        <w:t xml:space="preserve"> Every extracted field receives a confidence score (0-100%).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 Interface:</w:t>
      </w:r>
      <w:r w:rsidDel="00000000" w:rsidR="00000000" w:rsidRPr="00000000">
        <w:rPr>
          <w:rtl w:val="0"/>
        </w:rPr>
        <w:t xml:space="preserve"> A UI dashboard where low-confidence documents are presented to human operators. The UI highlights the specific field in question on the original image for quick verification.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Learning:</w:t>
      </w:r>
      <w:r w:rsidDel="00000000" w:rsidR="00000000" w:rsidRPr="00000000">
        <w:rPr>
          <w:rtl w:val="0"/>
        </w:rPr>
        <w:t xml:space="preserve"> When a human corrects the AI, the system updates its model to learn from that correction, improving accuracy over time.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zytn0fp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Security &amp; Compliance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Redaction:</w:t>
      </w:r>
      <w:r w:rsidDel="00000000" w:rsidR="00000000" w:rsidRPr="00000000">
        <w:rPr>
          <w:rtl w:val="0"/>
        </w:rPr>
        <w:t xml:space="preserve"> Automatically detect and redact Personally Identifiable Information (SSN, DOB) for users who do not have clearance levels.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Trails:</w:t>
      </w:r>
      <w:r w:rsidDel="00000000" w:rsidR="00000000" w:rsidRPr="00000000">
        <w:rPr>
          <w:rtl w:val="0"/>
        </w:rPr>
        <w:t xml:space="preserve"> A complete log of who uploaded the document, what the machine extracted, and what changes a human operator made.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(RBAC):</w:t>
      </w:r>
      <w:r w:rsidDel="00000000" w:rsidR="00000000" w:rsidRPr="00000000">
        <w:rPr>
          <w:rtl w:val="0"/>
        </w:rPr>
        <w:t xml:space="preserve"> Ensure only finance team members can view financial documents.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jg2bxqiw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Reporting &amp; Analytics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 Dashboard:</w:t>
      </w:r>
      <w:r w:rsidDel="00000000" w:rsidR="00000000" w:rsidRPr="00000000">
        <w:rPr>
          <w:rtl w:val="0"/>
        </w:rPr>
        <w:t xml:space="preserve"> Real-time visualization of documents processed per hour.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Performance:</w:t>
      </w:r>
      <w:r w:rsidDel="00000000" w:rsidR="00000000" w:rsidRPr="00000000">
        <w:rPr>
          <w:rtl w:val="0"/>
        </w:rPr>
        <w:t xml:space="preserve"> Analyze which vendors send the most unreadable/low-quality scans.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Bottleneck Identification:</w:t>
      </w:r>
      <w:r w:rsidDel="00000000" w:rsidR="00000000" w:rsidRPr="00000000">
        <w:rPr>
          <w:rtl w:val="0"/>
        </w:rPr>
        <w:t xml:space="preserve"> Track how long documents sit in the "Human Review" queue.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