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B9EFD" w14:textId="77777777" w:rsidR="0036451C" w:rsidRDefault="00000000">
      <w:pPr>
        <w:spacing w:after="80"/>
      </w:pPr>
      <w:r>
        <w:rPr>
          <w:b/>
          <w:bCs/>
          <w:color w:val="1A3763"/>
          <w:sz w:val="48"/>
          <w:szCs w:val="48"/>
        </w:rPr>
        <w:t>Fixture Protection Doctrine</w:t>
      </w:r>
    </w:p>
    <w:p w14:paraId="3C8F4759" w14:textId="77777777" w:rsidR="0036451C" w:rsidRDefault="00000000">
      <w:pPr>
        <w:spacing w:after="40"/>
      </w:pPr>
      <w:r>
        <w:rPr>
          <w:color w:val="2E5090"/>
          <w:sz w:val="32"/>
          <w:szCs w:val="32"/>
        </w:rPr>
        <w:t>Fixture Catalog Enum Alignment</w:t>
      </w:r>
    </w:p>
    <w:p w14:paraId="5FB0E956" w14:textId="77777777" w:rsidR="0036451C" w:rsidRDefault="00000000">
      <w:pPr>
        <w:pBdr>
          <w:bottom w:val="single" w:sz="6" w:space="8" w:color="2E5090"/>
        </w:pBdr>
        <w:spacing w:after="400"/>
      </w:pPr>
      <w:proofErr w:type="spellStart"/>
      <w:r>
        <w:rPr>
          <w:i/>
          <w:iCs/>
          <w:color w:val="666666"/>
        </w:rPr>
        <w:t>PaintFactor</w:t>
      </w:r>
      <w:proofErr w:type="spellEnd"/>
      <w:r>
        <w:rPr>
          <w:i/>
          <w:iCs/>
          <w:color w:val="666666"/>
        </w:rPr>
        <w:t xml:space="preserve"> System Documentation</w:t>
      </w:r>
    </w:p>
    <w:p w14:paraId="20F47770" w14:textId="77777777" w:rsidR="0036451C" w:rsidRDefault="00000000">
      <w:pPr>
        <w:pStyle w:val="Heading1"/>
      </w:pPr>
      <w:r>
        <w:t>Context</w:t>
      </w:r>
    </w:p>
    <w:p w14:paraId="5D96CC71" w14:textId="77777777" w:rsidR="0036451C" w:rsidRDefault="00000000">
      <w:pPr>
        <w:spacing w:after="120"/>
      </w:pPr>
      <w:r>
        <w:t xml:space="preserve">Bathroom fixtures (toilet, shower, tub, vanity) have no protection tasks or production modifiers anywhere in the system. The fixture catalog defines them with </w:t>
      </w:r>
      <w:proofErr w:type="spellStart"/>
      <w:proofErr w:type="gramStart"/>
      <w:r>
        <w:t>defaultProtection</w:t>
      </w:r>
      <w:proofErr w:type="spellEnd"/>
      <w:proofErr w:type="gramEnd"/>
      <w:r>
        <w:t xml:space="preserve"> but nothing downstream consumes that data as timed work. Additionally, the fixture catalog uses an informal </w:t>
      </w:r>
      <w:proofErr w:type="spellStart"/>
      <w:r>
        <w:t>light_mask</w:t>
      </w:r>
      <w:proofErr w:type="spellEnd"/>
      <w:r>
        <w:t xml:space="preserve"> / </w:t>
      </w:r>
      <w:proofErr w:type="spellStart"/>
      <w:r>
        <w:t>medium_mask</w:t>
      </w:r>
      <w:proofErr w:type="spellEnd"/>
      <w:r>
        <w:t xml:space="preserve"> / </w:t>
      </w:r>
      <w:proofErr w:type="spellStart"/>
      <w:r>
        <w:t>heavy_mask</w:t>
      </w:r>
      <w:proofErr w:type="spellEnd"/>
      <w:r>
        <w:t xml:space="preserve"> tier system that doesn't match the official </w:t>
      </w:r>
      <w:proofErr w:type="spellStart"/>
      <w:r>
        <w:t>protection_level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in </w:t>
      </w:r>
      <w:proofErr w:type="spellStart"/>
      <w:r>
        <w:t>controlled_</w:t>
      </w:r>
      <w:proofErr w:type="gramStart"/>
      <w:r>
        <w:t>enums.json</w:t>
      </w:r>
      <w:proofErr w:type="spellEnd"/>
      <w:proofErr w:type="gramEnd"/>
      <w:r>
        <w:t>.</w:t>
      </w:r>
    </w:p>
    <w:p w14:paraId="7D2DF333" w14:textId="77777777" w:rsidR="0036451C" w:rsidRDefault="00000000">
      <w:pPr>
        <w:spacing w:after="120"/>
      </w:pPr>
      <w:r>
        <w:t xml:space="preserve">This document: (1) creates a doctrine reference that defines fixture protection scenarios by context, and (2) aligns the fixture catalog to the spec-level </w:t>
      </w:r>
      <w:proofErr w:type="spellStart"/>
      <w:r>
        <w:t>enum</w:t>
      </w:r>
      <w:proofErr w:type="spellEnd"/>
      <w:r>
        <w:t>.</w:t>
      </w:r>
    </w:p>
    <w:p w14:paraId="66D7D7CC" w14:textId="77777777" w:rsidR="0036451C" w:rsidRDefault="00000000">
      <w:r>
        <w:br w:type="page"/>
      </w:r>
    </w:p>
    <w:p w14:paraId="017E9916" w14:textId="77777777" w:rsidR="0036451C" w:rsidRDefault="00000000">
      <w:pPr>
        <w:pStyle w:val="Heading1"/>
      </w:pPr>
      <w:r>
        <w:lastRenderedPageBreak/>
        <w:t>Part 1: Fixture Protection Scenarios Doctrine</w:t>
      </w:r>
    </w:p>
    <w:p w14:paraId="70C38AA6" w14:textId="77777777" w:rsidR="0036451C" w:rsidRDefault="00000000">
      <w:pPr>
        <w:spacing w:after="120"/>
      </w:pPr>
      <w:r>
        <w:rPr>
          <w:i/>
          <w:iCs/>
          <w:color w:val="555555"/>
        </w:rPr>
        <w:t>New file: docs/Doctrine/Fixture_Protection_Scenarios.md</w:t>
      </w:r>
    </w:p>
    <w:p w14:paraId="18AB0236" w14:textId="77777777" w:rsidR="0036451C" w:rsidRDefault="00000000">
      <w:pPr>
        <w:spacing w:after="120"/>
      </w:pPr>
      <w:r>
        <w:t>A structured reference document that spec authors and the estimation engine can consume. Not a spec itself — a lookup table.</w:t>
      </w:r>
    </w:p>
    <w:p w14:paraId="73809307" w14:textId="77777777" w:rsidR="0036451C" w:rsidRDefault="00000000">
      <w:pPr>
        <w:pStyle w:val="Heading2"/>
      </w:pPr>
      <w:r>
        <w:t>Structure</w:t>
      </w:r>
    </w:p>
    <w:p w14:paraId="26956356" w14:textId="77777777" w:rsidR="0036451C" w:rsidRDefault="00000000">
      <w:pPr>
        <w:pStyle w:val="ListParagraph"/>
        <w:numPr>
          <w:ilvl w:val="0"/>
          <w:numId w:val="2"/>
        </w:numPr>
        <w:spacing w:after="60"/>
      </w:pPr>
      <w:r>
        <w:t>Purpose — reference for spec authors; defines what protection each fixture needs based on painting context</w:t>
      </w:r>
    </w:p>
    <w:p w14:paraId="4C10B461" w14:textId="77777777" w:rsidR="0036451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Protection level reference — the 7 </w:t>
      </w:r>
      <w:proofErr w:type="spellStart"/>
      <w:r>
        <w:t>controlled_enum</w:t>
      </w:r>
      <w:proofErr w:type="spellEnd"/>
      <w:r>
        <w:t xml:space="preserve"> values with plain-language descriptions</w:t>
      </w:r>
    </w:p>
    <w:p w14:paraId="37E4DAC9" w14:textId="77777777" w:rsidR="0036451C" w:rsidRDefault="00000000">
      <w:pPr>
        <w:pStyle w:val="ListParagraph"/>
        <w:numPr>
          <w:ilvl w:val="0"/>
          <w:numId w:val="2"/>
        </w:numPr>
        <w:spacing w:after="60"/>
      </w:pPr>
      <w:r>
        <w:t>Context-dependent action — explains that the same fixture requires different protection depending on what's being painted and how</w:t>
      </w:r>
    </w:p>
    <w:p w14:paraId="61AA19EC" w14:textId="77777777" w:rsidR="0036451C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Scenario matrices — one per fixture type, mapping </w:t>
      </w:r>
      <w:proofErr w:type="spellStart"/>
      <w:r>
        <w:t>spec_context</w:t>
      </w:r>
      <w:proofErr w:type="spellEnd"/>
      <w:r>
        <w:t xml:space="preserve"> × </w:t>
      </w:r>
      <w:proofErr w:type="spellStart"/>
      <w:r>
        <w:t>application_method</w:t>
      </w:r>
      <w:proofErr w:type="spellEnd"/>
      <w:r>
        <w:t xml:space="preserve"> → </w:t>
      </w:r>
      <w:proofErr w:type="spellStart"/>
      <w:r>
        <w:t>protection_level</w:t>
      </w:r>
      <w:proofErr w:type="spellEnd"/>
      <w:r>
        <w:t xml:space="preserve"> + mechanism</w:t>
      </w:r>
    </w:p>
    <w:p w14:paraId="55B168D2" w14:textId="77777777" w:rsidR="0036451C" w:rsidRDefault="00000000">
      <w:pPr>
        <w:pStyle w:val="Heading2"/>
      </w:pPr>
      <w:r>
        <w:t>Scenario Matrices</w:t>
      </w:r>
    </w:p>
    <w:p w14:paraId="120F2452" w14:textId="77777777" w:rsidR="0036451C" w:rsidRDefault="00000000">
      <w:pPr>
        <w:spacing w:after="120"/>
      </w:pPr>
      <w:r>
        <w:t>Each matrix cell produces TWO outputs:</w:t>
      </w:r>
    </w:p>
    <w:p w14:paraId="69F12412" w14:textId="77777777" w:rsidR="0036451C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rPr>
          <w:b/>
          <w:bCs/>
        </w:rPr>
        <w:t>protection_level</w:t>
      </w:r>
      <w:proofErr w:type="spellEnd"/>
      <w:r>
        <w:t xml:space="preserve"> — from </w:t>
      </w:r>
      <w:proofErr w:type="spellStart"/>
      <w:r>
        <w:t>controlled_enums</w:t>
      </w:r>
      <w:proofErr w:type="spellEnd"/>
      <w:r>
        <w:t xml:space="preserve"> (none, </w:t>
      </w:r>
      <w:proofErr w:type="spellStart"/>
      <w:r>
        <w:t>edge_only</w:t>
      </w:r>
      <w:proofErr w:type="spellEnd"/>
      <w:r>
        <w:t xml:space="preserve">, </w:t>
      </w:r>
      <w:proofErr w:type="spellStart"/>
      <w:r>
        <w:t>partial_cover</w:t>
      </w:r>
      <w:proofErr w:type="spellEnd"/>
      <w:r>
        <w:t xml:space="preserve">, </w:t>
      </w:r>
      <w:proofErr w:type="spellStart"/>
      <w:r>
        <w:t>full_cover</w:t>
      </w:r>
      <w:proofErr w:type="spellEnd"/>
      <w:r>
        <w:t xml:space="preserve">, </w:t>
      </w:r>
      <w:proofErr w:type="spellStart"/>
      <w:r>
        <w:t>item_mask</w:t>
      </w:r>
      <w:proofErr w:type="spellEnd"/>
      <w:r>
        <w:t xml:space="preserve">, </w:t>
      </w:r>
      <w:proofErr w:type="spellStart"/>
      <w:r>
        <w:t>light_mask</w:t>
      </w:r>
      <w:proofErr w:type="spellEnd"/>
      <w:r>
        <w:t xml:space="preserve">, </w:t>
      </w:r>
      <w:proofErr w:type="spellStart"/>
      <w:r>
        <w:t>full_mask</w:t>
      </w:r>
      <w:proofErr w:type="spellEnd"/>
      <w:r>
        <w:t>)</w:t>
      </w:r>
    </w:p>
    <w:p w14:paraId="6301AEEA" w14:textId="77777777" w:rsidR="0036451C" w:rsidRDefault="00000000"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>mechanism</w:t>
      </w:r>
      <w:r>
        <w:t xml:space="preserve"> — either task (physical protection work with time + materials) or modifier (no cover, but fixture presence slows adjacent work)</w:t>
      </w:r>
    </w:p>
    <w:p w14:paraId="52A021D2" w14:textId="77777777" w:rsidR="0036451C" w:rsidRDefault="00000000">
      <w:pPr>
        <w:pStyle w:val="Heading3"/>
      </w:pPr>
      <w:r>
        <w:t>Toilet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36451C" w14:paraId="38115EA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54D2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Spec Context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8ECD5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7A79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Brush/Roll</w:t>
            </w:r>
          </w:p>
        </w:tc>
      </w:tr>
      <w:tr w:rsidR="0036451C" w14:paraId="6F9F30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91FB0" w14:textId="77777777" w:rsidR="0036451C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4F73" w14:textId="77777777" w:rsidR="0036451C" w:rsidRDefault="00000000">
            <w:proofErr w:type="spellStart"/>
            <w:r>
              <w:rPr>
                <w:sz w:val="20"/>
                <w:szCs w:val="20"/>
              </w:rPr>
              <w:t>item_mask</w:t>
            </w:r>
            <w:proofErr w:type="spellEnd"/>
            <w:r>
              <w:rPr>
                <w:sz w:val="20"/>
                <w:szCs w:val="20"/>
              </w:rPr>
              <w:t xml:space="preserve"> / task — loose plastic drape over top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9E36" w14:textId="5CEC80F9" w:rsidR="0036451C" w:rsidRDefault="006F5F44">
            <w:r>
              <w:rPr>
                <w:sz w:val="20"/>
                <w:szCs w:val="20"/>
              </w:rPr>
              <w:t>Partial cover /</w:t>
            </w:r>
            <w:r w:rsidR="00000000">
              <w:rPr>
                <w:sz w:val="20"/>
                <w:szCs w:val="20"/>
              </w:rPr>
              <w:t xml:space="preserve"> modifier — presence below work zone, minimal risk</w:t>
            </w:r>
          </w:p>
        </w:tc>
      </w:tr>
      <w:tr w:rsidR="0036451C" w14:paraId="6269341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B98D0" w14:textId="77777777" w:rsidR="0036451C" w:rsidRDefault="00000000">
            <w:r>
              <w:rPr>
                <w:sz w:val="20"/>
                <w:szCs w:val="20"/>
              </w:rPr>
              <w:t>Walls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243FE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plastic wrap entire toilet, tape at base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75EB5" w14:textId="77777777" w:rsidR="0036451C" w:rsidRDefault="00000000">
            <w:r>
              <w:rPr>
                <w:sz w:val="20"/>
                <w:szCs w:val="20"/>
              </w:rPr>
              <w:t>none / modifier — no cover needed, working around it slows production</w:t>
            </w:r>
          </w:p>
        </w:tc>
      </w:tr>
      <w:tr w:rsidR="0036451C" w14:paraId="5B06A4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7874" w14:textId="77777777" w:rsidR="0036451C" w:rsidRDefault="00000000">
            <w:r>
              <w:rPr>
                <w:sz w:val="20"/>
                <w:szCs w:val="20"/>
              </w:rPr>
              <w:t>Trim/Baseboard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E942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same as walls, spray mist at floor level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7134" w14:textId="77777777" w:rsidR="0036451C" w:rsidRDefault="00000000">
            <w:r>
              <w:rPr>
                <w:sz w:val="20"/>
                <w:szCs w:val="20"/>
              </w:rPr>
              <w:t>none / modifier — cutting around base is slower</w:t>
            </w:r>
          </w:p>
        </w:tc>
      </w:tr>
    </w:tbl>
    <w:p w14:paraId="28EBDAFB" w14:textId="77777777" w:rsidR="0036451C" w:rsidRDefault="00000000">
      <w:pPr>
        <w:pStyle w:val="Heading3"/>
      </w:pPr>
      <w:r>
        <w:t>Shower/Tub</w:t>
      </w:r>
    </w:p>
    <w:p w14:paraId="7B3C989C" w14:textId="77777777" w:rsidR="0036451C" w:rsidRDefault="00000000">
      <w:pPr>
        <w:spacing w:after="120"/>
      </w:pPr>
      <w:r>
        <w:rPr>
          <w:b/>
          <w:bCs/>
        </w:rPr>
        <w:t>Walk-in shower / glass door: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36451C" w14:paraId="1B49E2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992C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Spec Context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C1A9B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57C2E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Brush/Roll</w:t>
            </w:r>
          </w:p>
        </w:tc>
      </w:tr>
      <w:tr w:rsidR="0036451C" w14:paraId="3E832B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9EB40" w14:textId="77777777" w:rsidR="0036451C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DF60" w14:textId="380B5071" w:rsidR="0036451C" w:rsidRDefault="00EF79EE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seal opening with plastic + tape, mask glass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39B8" w14:textId="5F051EDD" w:rsidR="0036451C" w:rsidRDefault="00EF79EE">
            <w:r>
              <w:rPr>
                <w:sz w:val="20"/>
                <w:szCs w:val="20"/>
              </w:rPr>
              <w:t>Partial Cover</w:t>
            </w:r>
            <w:r w:rsidR="00000000">
              <w:rPr>
                <w:sz w:val="20"/>
                <w:szCs w:val="20"/>
              </w:rPr>
              <w:t xml:space="preserve"> / modifier — minimal drip risk</w:t>
            </w:r>
          </w:p>
        </w:tc>
      </w:tr>
      <w:tr w:rsidR="0036451C" w14:paraId="459E6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8974E" w14:textId="77777777" w:rsidR="0036451C" w:rsidRDefault="00000000">
            <w:r>
              <w:rPr>
                <w:sz w:val="20"/>
                <w:szCs w:val="20"/>
              </w:rPr>
              <w:t>Walls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161F4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seal opening with plastic + tape, mask glass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7A695" w14:textId="77777777" w:rsidR="0036451C" w:rsidRDefault="00000000">
            <w:r>
              <w:rPr>
                <w:sz w:val="20"/>
                <w:szCs w:val="20"/>
              </w:rPr>
              <w:t>none / modifier — cut in around surround</w:t>
            </w:r>
          </w:p>
        </w:tc>
      </w:tr>
      <w:tr w:rsidR="0036451C" w14:paraId="414F33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4E4C2" w14:textId="77777777" w:rsidR="0036451C" w:rsidRDefault="00000000">
            <w:r>
              <w:rPr>
                <w:sz w:val="20"/>
                <w:szCs w:val="20"/>
              </w:rPr>
              <w:lastRenderedPageBreak/>
              <w:t>Trim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D692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protect surround base from floor-level 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C6EB0" w14:textId="77777777" w:rsidR="0036451C" w:rsidRDefault="00000000">
            <w:r>
              <w:rPr>
                <w:sz w:val="20"/>
                <w:szCs w:val="20"/>
              </w:rPr>
              <w:t>none / modifier — baseboard doesn't typically run through wet area</w:t>
            </w:r>
          </w:p>
        </w:tc>
      </w:tr>
    </w:tbl>
    <w:p w14:paraId="16645168" w14:textId="77777777" w:rsidR="0036451C" w:rsidRDefault="00000000">
      <w:pPr>
        <w:spacing w:after="120"/>
      </w:pPr>
      <w:r>
        <w:rPr>
          <w:b/>
          <w:bCs/>
        </w:rPr>
        <w:t>Tub/shower combo: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36451C" w14:paraId="243091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C46C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Spec Context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31B35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8E07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Brush/Roll</w:t>
            </w:r>
          </w:p>
        </w:tc>
      </w:tr>
      <w:tr w:rsidR="0036451C" w14:paraId="512B79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FA965" w14:textId="77777777" w:rsidR="0036451C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6D4C" w14:textId="18EBA31C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</w:t>
            </w:r>
            <w:r w:rsidR="00EF79EE">
              <w:rPr>
                <w:sz w:val="20"/>
                <w:szCs w:val="20"/>
              </w:rPr>
              <w:t>cover over top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7BBC7" w14:textId="77777777" w:rsidR="0036451C" w:rsidRDefault="0000000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  <w:r>
              <w:rPr>
                <w:sz w:val="20"/>
                <w:szCs w:val="20"/>
              </w:rPr>
              <w:t xml:space="preserve"> / modifier</w:t>
            </w:r>
          </w:p>
        </w:tc>
      </w:tr>
      <w:tr w:rsidR="0036451C" w14:paraId="703F234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0AA16" w14:textId="77777777" w:rsidR="0036451C" w:rsidRDefault="00000000">
            <w:r>
              <w:rPr>
                <w:sz w:val="20"/>
                <w:szCs w:val="20"/>
              </w:rPr>
              <w:t>Walls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9D7F2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seal with plastic at tub lip line + tape surround edges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E4377" w14:textId="77777777" w:rsidR="0036451C" w:rsidRDefault="00000000">
            <w:r>
              <w:rPr>
                <w:sz w:val="20"/>
                <w:szCs w:val="20"/>
              </w:rPr>
              <w:t>none / modifier</w:t>
            </w:r>
          </w:p>
        </w:tc>
      </w:tr>
      <w:tr w:rsidR="0036451C" w14:paraId="33819B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9BFC6" w14:textId="77777777" w:rsidR="0036451C" w:rsidRDefault="00000000">
            <w:r>
              <w:rPr>
                <w:sz w:val="20"/>
                <w:szCs w:val="20"/>
              </w:rPr>
              <w:t>Trim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EEC5D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tub base protection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9908" w14:textId="77777777" w:rsidR="0036451C" w:rsidRDefault="00000000">
            <w:r>
              <w:rPr>
                <w:sz w:val="20"/>
                <w:szCs w:val="20"/>
              </w:rPr>
              <w:t>none</w:t>
            </w:r>
          </w:p>
        </w:tc>
      </w:tr>
    </w:tbl>
    <w:p w14:paraId="0E2FB92F" w14:textId="77777777" w:rsidR="0036451C" w:rsidRDefault="00000000">
      <w:pPr>
        <w:spacing w:after="120"/>
      </w:pPr>
      <w:r>
        <w:rPr>
          <w:b/>
          <w:bCs/>
        </w:rPr>
        <w:t>Freestanding tub: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36451C" w14:paraId="5B9E7C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FFC3E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Spec Context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AAE5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DAE7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Brush/Roll</w:t>
            </w:r>
          </w:p>
        </w:tc>
      </w:tr>
      <w:tr w:rsidR="0036451C" w14:paraId="0A1206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9769D" w14:textId="77777777" w:rsidR="0036451C" w:rsidRDefault="0000000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84BB0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drape over top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72EE" w14:textId="77777777" w:rsidR="0036451C" w:rsidRDefault="0000000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  <w:r>
              <w:rPr>
                <w:sz w:val="20"/>
                <w:szCs w:val="20"/>
              </w:rPr>
              <w:t xml:space="preserve"> / modifier</w:t>
            </w:r>
          </w:p>
        </w:tc>
      </w:tr>
      <w:tr w:rsidR="0036451C" w14:paraId="6D2946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F08A5" w14:textId="77777777" w:rsidR="0036451C" w:rsidRDefault="00000000">
            <w:r>
              <w:rPr>
                <w:sz w:val="20"/>
                <w:szCs w:val="20"/>
              </w:rPr>
              <w:t>Walls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B9FAC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full wrap, exposed from all sides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95B88" w14:textId="77777777" w:rsidR="0036451C" w:rsidRDefault="00000000">
            <w:r>
              <w:rPr>
                <w:sz w:val="20"/>
                <w:szCs w:val="20"/>
              </w:rPr>
              <w:t>none / modifier</w:t>
            </w:r>
          </w:p>
        </w:tc>
      </w:tr>
      <w:tr w:rsidR="0036451C" w14:paraId="3A431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CB69" w14:textId="77777777" w:rsidR="0036451C" w:rsidRDefault="00000000">
            <w:r>
              <w:rPr>
                <w:sz w:val="20"/>
                <w:szCs w:val="20"/>
              </w:rPr>
              <w:t>Trim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6F35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  <w:r>
              <w:rPr>
                <w:sz w:val="20"/>
                <w:szCs w:val="20"/>
              </w:rPr>
              <w:t xml:space="preserve"> / task — exposed base, spray at floor level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02BF5" w14:textId="77777777" w:rsidR="0036451C" w:rsidRDefault="00000000">
            <w:r>
              <w:rPr>
                <w:sz w:val="20"/>
                <w:szCs w:val="20"/>
              </w:rPr>
              <w:t>none / modifier</w:t>
            </w:r>
          </w:p>
        </w:tc>
      </w:tr>
    </w:tbl>
    <w:p w14:paraId="3B0E6B7E" w14:textId="77777777" w:rsidR="0036451C" w:rsidRDefault="00000000">
      <w:pPr>
        <w:pStyle w:val="Heading3"/>
      </w:pPr>
      <w:r>
        <w:t>Vanity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36451C" w14:paraId="44E05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E8795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Spec Context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42B8F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7CAEA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Brush/Roll</w:t>
            </w:r>
          </w:p>
        </w:tc>
      </w:tr>
      <w:tr w:rsidR="00F41A50" w14:paraId="525A8B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0F9C" w14:textId="77777777" w:rsidR="00F41A50" w:rsidRDefault="00F41A50" w:rsidP="00F41A50">
            <w:r>
              <w:rPr>
                <w:sz w:val="20"/>
                <w:szCs w:val="20"/>
              </w:rPr>
              <w:t>Ceiling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3CE54" w14:textId="77777777" w:rsidR="00F41A50" w:rsidRDefault="00F41A50" w:rsidP="00F41A5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  <w:r>
              <w:rPr>
                <w:sz w:val="20"/>
                <w:szCs w:val="20"/>
              </w:rPr>
              <w:t xml:space="preserve"> / modifier — counter below work zone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53B1" w14:textId="4137E2C3" w:rsidR="00F41A50" w:rsidRDefault="00F41A50" w:rsidP="00F41A5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drape over top</w:t>
            </w:r>
          </w:p>
        </w:tc>
      </w:tr>
      <w:tr w:rsidR="00F41A50" w14:paraId="337530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E99DC" w14:textId="77777777" w:rsidR="00F41A50" w:rsidRDefault="00F41A50" w:rsidP="00F41A50">
            <w:r>
              <w:rPr>
                <w:sz w:val="20"/>
                <w:szCs w:val="20"/>
              </w:rPr>
              <w:t>Walls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17779" w14:textId="77777777" w:rsidR="00F41A50" w:rsidRDefault="00F41A50" w:rsidP="00F41A5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cover countertop + mask mirror edges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11BD3" w14:textId="77777777" w:rsidR="00F41A50" w:rsidRDefault="00F41A50" w:rsidP="00F41A50">
            <w:r>
              <w:rPr>
                <w:sz w:val="20"/>
                <w:szCs w:val="20"/>
              </w:rPr>
              <w:t>none / modifier — working around faucet/mirror slower</w:t>
            </w:r>
          </w:p>
        </w:tc>
      </w:tr>
      <w:tr w:rsidR="00F41A50" w14:paraId="517369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C4668" w14:textId="77777777" w:rsidR="00F41A50" w:rsidRDefault="00F41A50" w:rsidP="00F41A50">
            <w:r>
              <w:rPr>
                <w:sz w:val="20"/>
                <w:szCs w:val="20"/>
              </w:rPr>
              <w:t>Trim</w:t>
            </w:r>
          </w:p>
        </w:tc>
        <w:tc>
          <w:tcPr>
            <w:tcW w:w="4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5E498" w14:textId="77777777" w:rsidR="00F41A50" w:rsidRDefault="00F41A50" w:rsidP="00F41A5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  <w:r>
              <w:rPr>
                <w:sz w:val="20"/>
                <w:szCs w:val="20"/>
              </w:rPr>
              <w:t xml:space="preserve"> / task — cover counter from base-level spray</w:t>
            </w:r>
          </w:p>
        </w:tc>
        <w:tc>
          <w:tcPr>
            <w:tcW w:w="3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4268" w14:textId="77777777" w:rsidR="00F41A50" w:rsidRDefault="00F41A50" w:rsidP="00F41A50">
            <w:r>
              <w:rPr>
                <w:sz w:val="20"/>
                <w:szCs w:val="20"/>
              </w:rPr>
              <w:t>none</w:t>
            </w:r>
          </w:p>
        </w:tc>
      </w:tr>
    </w:tbl>
    <w:p w14:paraId="53A4EA90" w14:textId="77777777" w:rsidR="0036451C" w:rsidRDefault="00000000">
      <w:r>
        <w:br w:type="page"/>
      </w:r>
    </w:p>
    <w:p w14:paraId="78C773D2" w14:textId="77777777" w:rsidR="0036451C" w:rsidRDefault="00000000">
      <w:pPr>
        <w:pStyle w:val="Heading2"/>
      </w:pPr>
      <w:r>
        <w:lastRenderedPageBreak/>
        <w:t>Modifier Guidance</w:t>
      </w:r>
    </w:p>
    <w:p w14:paraId="16B33381" w14:textId="77777777" w:rsidR="0036451C" w:rsidRDefault="00000000">
      <w:pPr>
        <w:spacing w:after="120"/>
      </w:pPr>
      <w:r>
        <w:t>When mechanism is modifier, the fixture doesn't generate a protection task — it generates a production rate modifier on existing painting tasks. Suggested modifier ranges (to be calibrated):</w:t>
      </w:r>
    </w:p>
    <w:p w14:paraId="73CBAB36" w14:textId="77777777" w:rsidR="0036451C" w:rsidRDefault="00000000">
      <w:pPr>
        <w:pStyle w:val="ListParagraph"/>
        <w:numPr>
          <w:ilvl w:val="0"/>
          <w:numId w:val="4"/>
        </w:numPr>
        <w:spacing w:after="60"/>
      </w:pPr>
      <w:r>
        <w:t>Toilet present, brush/roll walls: +5–8 min/room (maneuvering behind tank, cutting around base)</w:t>
      </w:r>
    </w:p>
    <w:p w14:paraId="67741E2B" w14:textId="77777777" w:rsidR="0036451C" w:rsidRDefault="00000000">
      <w:pPr>
        <w:pStyle w:val="ListParagraph"/>
        <w:numPr>
          <w:ilvl w:val="0"/>
          <w:numId w:val="4"/>
        </w:numPr>
        <w:spacing w:after="60"/>
      </w:pPr>
      <w:r>
        <w:t>Shower/tub present, brush/roll walls: +3–5 min/room (cutting around surround)</w:t>
      </w:r>
    </w:p>
    <w:p w14:paraId="6CB632A8" w14:textId="77777777" w:rsidR="0036451C" w:rsidRDefault="00000000">
      <w:pPr>
        <w:pStyle w:val="ListParagraph"/>
        <w:numPr>
          <w:ilvl w:val="0"/>
          <w:numId w:val="4"/>
        </w:numPr>
        <w:spacing w:after="120"/>
      </w:pPr>
      <w:r>
        <w:t>Vanity present, brush/roll walls: +2–4 min/room (working around faucet/mirror)</w:t>
      </w:r>
    </w:p>
    <w:p w14:paraId="24C24B79" w14:textId="77777777" w:rsidR="0036451C" w:rsidRDefault="00000000">
      <w:pPr>
        <w:pStyle w:val="Heading2"/>
      </w:pPr>
      <w:r>
        <w:t>Material Requirements by Protection Level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6451C" w14:paraId="6F5373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1EEC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25E4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Typical Materials</w:t>
            </w:r>
          </w:p>
        </w:tc>
      </w:tr>
      <w:tr w:rsidR="0036451C" w14:paraId="60ECFAB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B3627" w14:textId="77777777" w:rsidR="0036451C" w:rsidRDefault="00000000">
            <w:r>
              <w:rPr>
                <w:sz w:val="20"/>
                <w:szCs w:val="20"/>
              </w:rPr>
              <w:t>none</w:t>
            </w:r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6DFA" w14:textId="77777777" w:rsidR="0036451C" w:rsidRDefault="00000000">
            <w:r>
              <w:rPr>
                <w:sz w:val="20"/>
                <w:szCs w:val="20"/>
              </w:rPr>
              <w:t>—</w:t>
            </w:r>
          </w:p>
        </w:tc>
      </w:tr>
      <w:tr w:rsidR="0036451C" w14:paraId="439C42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2C94" w14:textId="77777777" w:rsidR="0036451C" w:rsidRDefault="0000000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716A3" w14:textId="77777777" w:rsidR="0036451C" w:rsidRDefault="00000000">
            <w:r>
              <w:rPr>
                <w:sz w:val="20"/>
                <w:szCs w:val="20"/>
              </w:rPr>
              <w:t>Drop cloth runner or tape at junction</w:t>
            </w:r>
          </w:p>
        </w:tc>
      </w:tr>
      <w:tr w:rsidR="0036451C" w14:paraId="53639D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4C0AC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06306" w14:textId="77777777" w:rsidR="0036451C" w:rsidRDefault="00000000">
            <w:r>
              <w:rPr>
                <w:sz w:val="20"/>
                <w:szCs w:val="20"/>
              </w:rPr>
              <w:t>Plastic sheeting + tape at edges</w:t>
            </w:r>
          </w:p>
        </w:tc>
      </w:tr>
      <w:tr w:rsidR="0036451C" w14:paraId="0162A0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1591B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3C85" w14:textId="77777777" w:rsidR="0036451C" w:rsidRDefault="00000000">
            <w:r>
              <w:rPr>
                <w:sz w:val="20"/>
                <w:szCs w:val="20"/>
              </w:rPr>
              <w:t xml:space="preserve">Plastic sheeting, </w:t>
            </w:r>
            <w:proofErr w:type="gramStart"/>
            <w:r>
              <w:rPr>
                <w:sz w:val="20"/>
                <w:szCs w:val="20"/>
              </w:rPr>
              <w:t>tape</w:t>
            </w:r>
            <w:proofErr w:type="gramEnd"/>
            <w:r>
              <w:rPr>
                <w:sz w:val="20"/>
                <w:szCs w:val="20"/>
              </w:rPr>
              <w:t xml:space="preserve"> all seams, sealed enclosure</w:t>
            </w:r>
          </w:p>
        </w:tc>
      </w:tr>
      <w:tr w:rsidR="0036451C" w14:paraId="762C77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7E8D" w14:textId="77777777" w:rsidR="0036451C" w:rsidRDefault="00000000">
            <w:proofErr w:type="spellStart"/>
            <w:r>
              <w:rPr>
                <w:sz w:val="20"/>
                <w:szCs w:val="20"/>
              </w:rPr>
              <w:t>item_mask</w:t>
            </w:r>
            <w:proofErr w:type="spellEnd"/>
          </w:p>
        </w:tc>
        <w:tc>
          <w:tcPr>
            <w:tcW w:w="69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CC5C8" w14:textId="77777777" w:rsidR="0036451C" w:rsidRDefault="00000000">
            <w:r>
              <w:rPr>
                <w:sz w:val="20"/>
                <w:szCs w:val="20"/>
              </w:rPr>
              <w:t>Plastic bag/</w:t>
            </w:r>
            <w:proofErr w:type="gramStart"/>
            <w:r>
              <w:rPr>
                <w:sz w:val="20"/>
                <w:szCs w:val="20"/>
              </w:rPr>
              <w:t>sheeting</w:t>
            </w:r>
            <w:proofErr w:type="gramEnd"/>
            <w:r>
              <w:rPr>
                <w:sz w:val="20"/>
                <w:szCs w:val="20"/>
              </w:rPr>
              <w:t xml:space="preserve"> sized to item + tape</w:t>
            </w:r>
          </w:p>
        </w:tc>
      </w:tr>
    </w:tbl>
    <w:p w14:paraId="22FCCDC3" w14:textId="77777777" w:rsidR="0036451C" w:rsidRDefault="00000000">
      <w:r>
        <w:br w:type="page"/>
      </w:r>
    </w:p>
    <w:p w14:paraId="576E8708" w14:textId="77777777" w:rsidR="0036451C" w:rsidRDefault="00000000">
      <w:pPr>
        <w:pStyle w:val="Heading1"/>
      </w:pPr>
      <w:r>
        <w:lastRenderedPageBreak/>
        <w:t>Part 2: Fixture Catalog Enum Alignment</w:t>
      </w:r>
    </w:p>
    <w:p w14:paraId="463F2BE7" w14:textId="77777777" w:rsidR="0036451C" w:rsidRDefault="00000000">
      <w:pPr>
        <w:spacing w:after="120"/>
      </w:pPr>
      <w:r>
        <w:rPr>
          <w:i/>
          <w:iCs/>
          <w:color w:val="555555"/>
        </w:rPr>
        <w:t>File: tools/</w:t>
      </w:r>
      <w:proofErr w:type="spellStart"/>
      <w:r>
        <w:rPr>
          <w:i/>
          <w:iCs/>
          <w:color w:val="555555"/>
        </w:rPr>
        <w:t>paintscope</w:t>
      </w:r>
      <w:proofErr w:type="spellEnd"/>
      <w:r>
        <w:rPr>
          <w:i/>
          <w:iCs/>
          <w:color w:val="555555"/>
        </w:rPr>
        <w:t>/</w:t>
      </w:r>
      <w:proofErr w:type="spellStart"/>
      <w:r>
        <w:rPr>
          <w:i/>
          <w:iCs/>
          <w:color w:val="555555"/>
        </w:rPr>
        <w:t>src</w:t>
      </w:r>
      <w:proofErr w:type="spellEnd"/>
      <w:r>
        <w:rPr>
          <w:i/>
          <w:iCs/>
          <w:color w:val="555555"/>
        </w:rPr>
        <w:t>/data/fixture-catalog.js</w:t>
      </w:r>
    </w:p>
    <w:p w14:paraId="00840946" w14:textId="77777777" w:rsidR="0036451C" w:rsidRDefault="00000000">
      <w:pPr>
        <w:spacing w:after="120"/>
      </w:pPr>
      <w:r>
        <w:t xml:space="preserve">Replace </w:t>
      </w:r>
      <w:proofErr w:type="spellStart"/>
      <w:r>
        <w:t>defaultProtection</w:t>
      </w:r>
      <w:proofErr w:type="spellEnd"/>
      <w:r>
        <w:t xml:space="preserve"> values with </w:t>
      </w:r>
      <w:proofErr w:type="spellStart"/>
      <w:r>
        <w:t>controlled_enum</w:t>
      </w:r>
      <w:proofErr w:type="spellEnd"/>
      <w:r>
        <w:t xml:space="preserve"> </w:t>
      </w:r>
      <w:proofErr w:type="spellStart"/>
      <w:r>
        <w:t>protection_level</w:t>
      </w:r>
      <w:proofErr w:type="spellEnd"/>
      <w:r>
        <w:t xml:space="preserve"> values:</w:t>
      </w:r>
    </w:p>
    <w:p w14:paraId="6464796D" w14:textId="77777777" w:rsidR="0036451C" w:rsidRDefault="00000000">
      <w:pPr>
        <w:pStyle w:val="Heading3"/>
      </w:pPr>
      <w:r>
        <w:t>Fixtures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36451C" w14:paraId="524C1E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330DF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Fixture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6E45C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34EF2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New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89C98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6451C" w14:paraId="4C853A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35AD2" w14:textId="77777777" w:rsidR="0036451C" w:rsidRDefault="00000000">
            <w:r>
              <w:rPr>
                <w:sz w:val="20"/>
                <w:szCs w:val="20"/>
              </w:rPr>
              <w:t>cabinets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004E1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7F65E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4AB0" w14:textId="77777777" w:rsidR="0036451C" w:rsidRDefault="00000000">
            <w:r>
              <w:rPr>
                <w:sz w:val="20"/>
                <w:szCs w:val="20"/>
              </w:rPr>
              <w:t>Complete covering of entire surface</w:t>
            </w:r>
          </w:p>
        </w:tc>
      </w:tr>
      <w:tr w:rsidR="0036451C" w14:paraId="0514DD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195E7B" w14:textId="77777777" w:rsidR="0036451C" w:rsidRDefault="00000000">
            <w:r>
              <w:rPr>
                <w:sz w:val="20"/>
                <w:szCs w:val="20"/>
              </w:rPr>
              <w:t>countertops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A605D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F94CC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C14C0" w14:textId="77777777" w:rsidR="0036451C" w:rsidRDefault="00000000">
            <w:r>
              <w:rPr>
                <w:sz w:val="20"/>
                <w:szCs w:val="20"/>
              </w:rPr>
              <w:t>Complete covering</w:t>
            </w:r>
          </w:p>
        </w:tc>
      </w:tr>
      <w:tr w:rsidR="0036451C" w14:paraId="721BA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735C" w14:textId="77777777" w:rsidR="0036451C" w:rsidRDefault="00000000">
            <w:r>
              <w:rPr>
                <w:sz w:val="20"/>
                <w:szCs w:val="20"/>
              </w:rPr>
              <w:t>appliances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49BE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0D623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3EDEF" w14:textId="77777777" w:rsidR="0036451C" w:rsidRDefault="00000000">
            <w:r>
              <w:rPr>
                <w:sz w:val="20"/>
                <w:szCs w:val="20"/>
              </w:rPr>
              <w:t>Tape + film over front/top</w:t>
            </w:r>
          </w:p>
        </w:tc>
      </w:tr>
      <w:tr w:rsidR="0036451C" w14:paraId="04A56F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4C620" w14:textId="77777777" w:rsidR="0036451C" w:rsidRDefault="00000000">
            <w:r>
              <w:rPr>
                <w:sz w:val="20"/>
                <w:szCs w:val="20"/>
              </w:rPr>
              <w:t>backsplash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85AD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225B2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D146C" w14:textId="77777777" w:rsidR="0036451C" w:rsidRDefault="00000000">
            <w:r>
              <w:rPr>
                <w:sz w:val="20"/>
                <w:szCs w:val="20"/>
              </w:rPr>
              <w:t>Tape + paper over tile surface</w:t>
            </w:r>
          </w:p>
        </w:tc>
      </w:tr>
      <w:tr w:rsidR="0036451C" w14:paraId="6D7502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AA7D3" w14:textId="77777777" w:rsidR="0036451C" w:rsidRDefault="00000000">
            <w:r>
              <w:rPr>
                <w:sz w:val="20"/>
                <w:szCs w:val="20"/>
              </w:rPr>
              <w:t>bathtub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C53147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052A6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F8CAF" w14:textId="77777777" w:rsidR="0036451C" w:rsidRDefault="00000000">
            <w:r>
              <w:rPr>
                <w:sz w:val="20"/>
                <w:szCs w:val="20"/>
              </w:rPr>
              <w:t>Complete plastic drape</w:t>
            </w:r>
          </w:p>
        </w:tc>
      </w:tr>
      <w:tr w:rsidR="0036451C" w14:paraId="0BF1D4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BA655" w14:textId="77777777" w:rsidR="0036451C" w:rsidRDefault="00000000">
            <w:r>
              <w:rPr>
                <w:sz w:val="20"/>
                <w:szCs w:val="20"/>
              </w:rPr>
              <w:t>shower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8D954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64C2C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519F7" w14:textId="77777777" w:rsidR="0036451C" w:rsidRDefault="00000000">
            <w:r>
              <w:rPr>
                <w:sz w:val="20"/>
                <w:szCs w:val="20"/>
              </w:rPr>
              <w:t>Full enclosure of opening</w:t>
            </w:r>
          </w:p>
        </w:tc>
      </w:tr>
      <w:tr w:rsidR="0036451C" w14:paraId="12BD6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D30D4" w14:textId="77777777" w:rsidR="0036451C" w:rsidRDefault="00000000">
            <w:r>
              <w:rPr>
                <w:sz w:val="20"/>
                <w:szCs w:val="20"/>
              </w:rPr>
              <w:t>toilet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71993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CC6BD" w14:textId="77777777" w:rsidR="0036451C" w:rsidRDefault="00000000">
            <w:proofErr w:type="spellStart"/>
            <w:r>
              <w:rPr>
                <w:sz w:val="20"/>
                <w:szCs w:val="20"/>
              </w:rPr>
              <w:t>item_mask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10C31" w14:textId="77777777" w:rsidR="0036451C" w:rsidRDefault="00000000">
            <w:r>
              <w:rPr>
                <w:sz w:val="20"/>
                <w:szCs w:val="20"/>
              </w:rPr>
              <w:t>Individual item wrapping</w:t>
            </w:r>
          </w:p>
        </w:tc>
      </w:tr>
      <w:tr w:rsidR="0036451C" w14:paraId="1AFB41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9DA43" w14:textId="77777777" w:rsidR="0036451C" w:rsidRDefault="00000000">
            <w:r>
              <w:rPr>
                <w:sz w:val="20"/>
                <w:szCs w:val="20"/>
              </w:rPr>
              <w:t>vanity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6E95E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C1B8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9261" w14:textId="77777777" w:rsidR="0036451C" w:rsidRDefault="00000000">
            <w:r>
              <w:rPr>
                <w:sz w:val="20"/>
                <w:szCs w:val="20"/>
              </w:rPr>
              <w:t>Cover countertop + mask mirror</w:t>
            </w:r>
          </w:p>
        </w:tc>
      </w:tr>
      <w:tr w:rsidR="0036451C" w14:paraId="42269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2D598" w14:textId="77777777" w:rsidR="0036451C" w:rsidRDefault="00000000">
            <w:r>
              <w:rPr>
                <w:sz w:val="20"/>
                <w:szCs w:val="20"/>
              </w:rPr>
              <w:t>fireplace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8FB89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6B660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F413D" w14:textId="77777777" w:rsidR="0036451C" w:rsidRDefault="00000000">
            <w:r>
              <w:rPr>
                <w:sz w:val="20"/>
                <w:szCs w:val="20"/>
              </w:rPr>
              <w:t>Complete covering</w:t>
            </w:r>
          </w:p>
        </w:tc>
      </w:tr>
      <w:tr w:rsidR="0036451C" w14:paraId="0CEB5F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03EBB" w14:textId="77777777" w:rsidR="0036451C" w:rsidRDefault="00000000">
            <w:proofErr w:type="spellStart"/>
            <w:r>
              <w:rPr>
                <w:sz w:val="20"/>
                <w:szCs w:val="20"/>
              </w:rPr>
              <w:t>stone_fireplace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3743B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F5A4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2783B" w14:textId="77777777" w:rsidR="0036451C" w:rsidRDefault="00000000">
            <w:r>
              <w:rPr>
                <w:sz w:val="20"/>
                <w:szCs w:val="20"/>
              </w:rPr>
              <w:t>Complete covering</w:t>
            </w:r>
          </w:p>
        </w:tc>
      </w:tr>
      <w:tr w:rsidR="0036451C" w14:paraId="7E3CEC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F6DA3" w14:textId="77777777" w:rsidR="0036451C" w:rsidRDefault="00000000">
            <w:proofErr w:type="spellStart"/>
            <w:r>
              <w:rPr>
                <w:sz w:val="20"/>
                <w:szCs w:val="20"/>
              </w:rPr>
              <w:t>builtin_shelving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DE620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22048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D4F02" w14:textId="77777777" w:rsidR="0036451C" w:rsidRDefault="00000000">
            <w:r>
              <w:rPr>
                <w:sz w:val="20"/>
                <w:szCs w:val="20"/>
              </w:rPr>
              <w:t>Tape + paper over shelf surfaces</w:t>
            </w:r>
          </w:p>
        </w:tc>
      </w:tr>
      <w:tr w:rsidR="0036451C" w14:paraId="5E42D2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0118" w14:textId="77777777" w:rsidR="0036451C" w:rsidRDefault="00000000">
            <w:proofErr w:type="spellStart"/>
            <w:r>
              <w:rPr>
                <w:sz w:val="20"/>
                <w:szCs w:val="20"/>
              </w:rPr>
              <w:t>light_fixtures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0B555" w14:textId="77777777" w:rsidR="0036451C" w:rsidRDefault="00000000">
            <w:proofErr w:type="spellStart"/>
            <w:r>
              <w:rPr>
                <w:sz w:val="20"/>
                <w:szCs w:val="20"/>
              </w:rPr>
              <w:t>light_mask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95FE4" w14:textId="77777777" w:rsidR="0036451C" w:rsidRDefault="00000000">
            <w:proofErr w:type="spellStart"/>
            <w:r>
              <w:rPr>
                <w:sz w:val="20"/>
                <w:szCs w:val="20"/>
              </w:rPr>
              <w:t>item_mask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686C" w14:textId="77777777" w:rsidR="0036451C" w:rsidRDefault="00000000">
            <w:r>
              <w:rPr>
                <w:sz w:val="20"/>
                <w:szCs w:val="20"/>
              </w:rPr>
              <w:t>Individual item bagging</w:t>
            </w:r>
          </w:p>
        </w:tc>
      </w:tr>
    </w:tbl>
    <w:p w14:paraId="449AD4BB" w14:textId="77777777" w:rsidR="0036451C" w:rsidRDefault="00000000">
      <w:pPr>
        <w:pStyle w:val="Heading3"/>
      </w:pPr>
      <w:r>
        <w:t>Floor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000"/>
        <w:gridCol w:w="3560"/>
      </w:tblGrid>
      <w:tr w:rsidR="0036451C" w14:paraId="0452DE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FD564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Floor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A0D6E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22654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New</w:t>
            </w:r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4E8A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36451C" w14:paraId="2465D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E993" w14:textId="77777777" w:rsidR="0036451C" w:rsidRDefault="00000000">
            <w:r>
              <w:rPr>
                <w:sz w:val="20"/>
                <w:szCs w:val="20"/>
              </w:rPr>
              <w:t>subfloor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9A112" w14:textId="77777777" w:rsidR="0036451C" w:rsidRDefault="00000000">
            <w:proofErr w:type="spellStart"/>
            <w:r>
              <w:rPr>
                <w:sz w:val="20"/>
                <w:szCs w:val="20"/>
              </w:rPr>
              <w:t>light_mask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DBF8" w14:textId="77777777" w:rsidR="0036451C" w:rsidRDefault="0000000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7AE48" w14:textId="77777777" w:rsidR="0036451C" w:rsidRDefault="00000000">
            <w:r>
              <w:rPr>
                <w:sz w:val="20"/>
                <w:szCs w:val="20"/>
              </w:rPr>
              <w:t>Perimeter drops only</w:t>
            </w:r>
          </w:p>
        </w:tc>
      </w:tr>
      <w:tr w:rsidR="0036451C" w14:paraId="25E9F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579E" w14:textId="77777777" w:rsidR="0036451C" w:rsidRDefault="00000000">
            <w:r>
              <w:rPr>
                <w:sz w:val="20"/>
                <w:szCs w:val="20"/>
              </w:rPr>
              <w:t>hardwood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92C47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47E94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C4FE" w14:textId="77777777" w:rsidR="0036451C" w:rsidRDefault="00000000">
            <w:r>
              <w:rPr>
                <w:sz w:val="20"/>
                <w:szCs w:val="20"/>
              </w:rPr>
              <w:t>Complete covering required</w:t>
            </w:r>
          </w:p>
        </w:tc>
      </w:tr>
      <w:tr w:rsidR="0036451C" w14:paraId="38A1BA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CD926" w14:textId="77777777" w:rsidR="0036451C" w:rsidRDefault="00000000">
            <w:r>
              <w:rPr>
                <w:sz w:val="20"/>
                <w:szCs w:val="20"/>
              </w:rPr>
              <w:t>tile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35050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C7CE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A1343" w14:textId="77777777" w:rsidR="0036451C" w:rsidRDefault="00000000">
            <w:r>
              <w:rPr>
                <w:sz w:val="20"/>
                <w:szCs w:val="20"/>
              </w:rPr>
              <w:t>Tape + paper/film</w:t>
            </w:r>
          </w:p>
        </w:tc>
      </w:tr>
      <w:tr w:rsidR="0036451C" w14:paraId="635714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131F7" w14:textId="77777777" w:rsidR="0036451C" w:rsidRDefault="00000000">
            <w:r>
              <w:rPr>
                <w:sz w:val="20"/>
                <w:szCs w:val="20"/>
              </w:rPr>
              <w:t>carpet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6A028" w14:textId="77777777" w:rsidR="0036451C" w:rsidRDefault="00000000">
            <w:proofErr w:type="spellStart"/>
            <w:r>
              <w:rPr>
                <w:sz w:val="20"/>
                <w:szCs w:val="20"/>
              </w:rPr>
              <w:t>heavy_mask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AE6B1" w14:textId="77777777" w:rsidR="0036451C" w:rsidRDefault="00000000">
            <w:proofErr w:type="spellStart"/>
            <w:r>
              <w:rPr>
                <w:sz w:val="20"/>
                <w:szCs w:val="20"/>
              </w:rPr>
              <w:t>full_cover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0C4B5" w14:textId="77777777" w:rsidR="0036451C" w:rsidRDefault="00000000">
            <w:r>
              <w:rPr>
                <w:sz w:val="20"/>
                <w:szCs w:val="20"/>
              </w:rPr>
              <w:t>Complete covering</w:t>
            </w:r>
          </w:p>
        </w:tc>
      </w:tr>
      <w:tr w:rsidR="0036451C" w14:paraId="58D874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15D9B" w14:textId="77777777" w:rsidR="0036451C" w:rsidRDefault="00000000">
            <w:proofErr w:type="spellStart"/>
            <w:r>
              <w:rPr>
                <w:sz w:val="20"/>
                <w:szCs w:val="20"/>
              </w:rPr>
              <w:t>lvp</w:t>
            </w:r>
            <w:proofErr w:type="spellEnd"/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0C22D" w14:textId="77777777" w:rsidR="0036451C" w:rsidRDefault="00000000">
            <w:proofErr w:type="spellStart"/>
            <w:r>
              <w:rPr>
                <w:sz w:val="20"/>
                <w:szCs w:val="20"/>
              </w:rPr>
              <w:t>medium_mask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FB09" w14:textId="77777777" w:rsidR="0036451C" w:rsidRDefault="00000000">
            <w:proofErr w:type="spellStart"/>
            <w:r>
              <w:rPr>
                <w:sz w:val="20"/>
                <w:szCs w:val="20"/>
              </w:rPr>
              <w:t>partial_cover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C5512" w14:textId="77777777" w:rsidR="0036451C" w:rsidRDefault="00000000">
            <w:r>
              <w:rPr>
                <w:sz w:val="20"/>
                <w:szCs w:val="20"/>
              </w:rPr>
              <w:t>Tape + film</w:t>
            </w:r>
          </w:p>
        </w:tc>
      </w:tr>
      <w:tr w:rsidR="0036451C" w14:paraId="57933A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47E3" w14:textId="77777777" w:rsidR="0036451C" w:rsidRDefault="00000000">
            <w:r>
              <w:rPr>
                <w:sz w:val="20"/>
                <w:szCs w:val="20"/>
              </w:rPr>
              <w:t>concrete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682DD" w14:textId="77777777" w:rsidR="0036451C" w:rsidRDefault="00000000">
            <w:proofErr w:type="spellStart"/>
            <w:r>
              <w:rPr>
                <w:sz w:val="20"/>
                <w:szCs w:val="20"/>
              </w:rPr>
              <w:t>light_mask</w:t>
            </w:r>
            <w:proofErr w:type="spellEnd"/>
          </w:p>
        </w:tc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7495C" w14:textId="77777777" w:rsidR="0036451C" w:rsidRDefault="00000000">
            <w:proofErr w:type="spellStart"/>
            <w:r>
              <w:rPr>
                <w:sz w:val="20"/>
                <w:szCs w:val="20"/>
              </w:rPr>
              <w:t>edge_only</w:t>
            </w:r>
            <w:proofErr w:type="spellEnd"/>
          </w:p>
        </w:tc>
        <w:tc>
          <w:tcPr>
            <w:tcW w:w="3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F636" w14:textId="77777777" w:rsidR="0036451C" w:rsidRDefault="00000000">
            <w:r>
              <w:rPr>
                <w:sz w:val="20"/>
                <w:szCs w:val="20"/>
              </w:rPr>
              <w:t>Perimeter drops only</w:t>
            </w:r>
          </w:p>
        </w:tc>
      </w:tr>
    </w:tbl>
    <w:p w14:paraId="46345184" w14:textId="77777777" w:rsidR="0036451C" w:rsidRDefault="00000000">
      <w:pPr>
        <w:pStyle w:val="Heading2"/>
      </w:pPr>
      <w:r>
        <w:t xml:space="preserve">Note on </w:t>
      </w:r>
      <w:proofErr w:type="spellStart"/>
      <w:proofErr w:type="gramStart"/>
      <w:r>
        <w:t>defaultProtection</w:t>
      </w:r>
      <w:proofErr w:type="spellEnd"/>
      <w:proofErr w:type="gramEnd"/>
      <w:r>
        <w:t xml:space="preserve"> Meaning</w:t>
      </w:r>
    </w:p>
    <w:p w14:paraId="60281576" w14:textId="77777777" w:rsidR="0036451C" w:rsidRDefault="00000000">
      <w:pPr>
        <w:spacing w:after="120"/>
      </w:pPr>
      <w:r>
        <w:t xml:space="preserve">The </w:t>
      </w:r>
      <w:proofErr w:type="spellStart"/>
      <w:proofErr w:type="gramStart"/>
      <w:r>
        <w:t>defaultProtection</w:t>
      </w:r>
      <w:proofErr w:type="spellEnd"/>
      <w:proofErr w:type="gramEnd"/>
      <w:r>
        <w:t xml:space="preserve"> on a fixture/floor is the </w:t>
      </w:r>
      <w:proofErr w:type="gramStart"/>
      <w:r>
        <w:t>worst-case</w:t>
      </w:r>
      <w:proofErr w:type="gramEnd"/>
      <w:r>
        <w:t xml:space="preserve"> (spray) protection level. The doctrine document defines how </w:t>
      </w:r>
      <w:proofErr w:type="gramStart"/>
      <w:r>
        <w:t>this downgrades</w:t>
      </w:r>
      <w:proofErr w:type="gramEnd"/>
      <w:r>
        <w:t xml:space="preserve"> in brush/roll contexts. This is the static default — context-dependent resolution happens at estimation time when the active spec and application method are known.</w:t>
      </w:r>
    </w:p>
    <w:p w14:paraId="7CCC27E8" w14:textId="77777777" w:rsidR="0036451C" w:rsidRDefault="00000000">
      <w:r>
        <w:br w:type="page"/>
      </w:r>
    </w:p>
    <w:p w14:paraId="3F23D988" w14:textId="77777777" w:rsidR="0036451C" w:rsidRDefault="00000000">
      <w:pPr>
        <w:pStyle w:val="Heading1"/>
      </w:pPr>
      <w:r>
        <w:lastRenderedPageBreak/>
        <w:t>Part 3: Downstream Consumers to Update</w:t>
      </w:r>
    </w:p>
    <w:p w14:paraId="5D5CFFC2" w14:textId="77777777" w:rsidR="0036451C" w:rsidRDefault="00000000">
      <w:pPr>
        <w:spacing w:after="120"/>
      </w:pPr>
      <w:r>
        <w:t xml:space="preserve">Any code referencing </w:t>
      </w:r>
      <w:proofErr w:type="spellStart"/>
      <w:r>
        <w:t>light_mask</w:t>
      </w:r>
      <w:proofErr w:type="spellEnd"/>
      <w:r>
        <w:t xml:space="preserve">, </w:t>
      </w:r>
      <w:proofErr w:type="spellStart"/>
      <w:r>
        <w:t>medium_mask</w:t>
      </w:r>
      <w:proofErr w:type="spellEnd"/>
      <w:r>
        <w:t xml:space="preserve">, or </w:t>
      </w:r>
      <w:proofErr w:type="spellStart"/>
      <w:r>
        <w:t>heavy_mask</w:t>
      </w:r>
      <w:proofErr w:type="spellEnd"/>
      <w:r>
        <w:t xml:space="preserve"> as string values needs updating: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36451C" w14:paraId="6007D83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CAF02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2D164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36451C" w14:paraId="4602AC6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ED5F4" w14:textId="77777777" w:rsidR="0036451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/data/fixture-catalog.js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2C3E9" w14:textId="77777777" w:rsidR="0036451C" w:rsidRDefault="00000000">
            <w:r>
              <w:rPr>
                <w:sz w:val="20"/>
                <w:szCs w:val="20"/>
              </w:rPr>
              <w:t xml:space="preserve">Update all </w:t>
            </w:r>
            <w:proofErr w:type="spellStart"/>
            <w:r>
              <w:rPr>
                <w:sz w:val="20"/>
                <w:szCs w:val="20"/>
              </w:rPr>
              <w:t>defaultProtection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</w:tr>
      <w:tr w:rsidR="0036451C" w14:paraId="0C8C5C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D5890" w14:textId="77777777" w:rsidR="0036451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/components/photo-analysis/</w:t>
            </w:r>
            <w:proofErr w:type="spellStart"/>
            <w:r>
              <w:rPr>
                <w:sz w:val="20"/>
                <w:szCs w:val="20"/>
              </w:rPr>
              <w:t>AnalysisReview.jsx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B8866" w14:textId="77777777" w:rsidR="0036451C" w:rsidRDefault="00000000">
            <w:r>
              <w:rPr>
                <w:sz w:val="20"/>
                <w:szCs w:val="20"/>
              </w:rPr>
              <w:t>If any scope logic references old tier names</w:t>
            </w:r>
          </w:p>
        </w:tc>
      </w:tr>
      <w:tr w:rsidR="0036451C" w14:paraId="2BFEF9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9487" w14:textId="77777777" w:rsidR="0036451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/engine/derive-protection.js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4F605" w14:textId="77777777" w:rsidR="0036451C" w:rsidRDefault="00000000">
            <w:r>
              <w:rPr>
                <w:sz w:val="20"/>
                <w:szCs w:val="20"/>
              </w:rPr>
              <w:t>If protection derivation uses old tier names</w:t>
            </w:r>
          </w:p>
        </w:tc>
      </w:tr>
      <w:tr w:rsidR="0036451C" w14:paraId="38DB77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7657" w14:textId="77777777" w:rsidR="0036451C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/components/room-editor/tabs/</w:t>
            </w:r>
            <w:proofErr w:type="spellStart"/>
            <w:r>
              <w:rPr>
                <w:sz w:val="20"/>
                <w:szCs w:val="20"/>
              </w:rPr>
              <w:t>ProtectionTab.jsx</w:t>
            </w:r>
            <w:proofErr w:type="spellEnd"/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AC8F0" w14:textId="77777777" w:rsidR="0036451C" w:rsidRDefault="00000000">
            <w:r>
              <w:rPr>
                <w:sz w:val="20"/>
                <w:szCs w:val="20"/>
              </w:rPr>
              <w:t>If UI displays tier labels</w:t>
            </w:r>
          </w:p>
        </w:tc>
      </w:tr>
    </w:tbl>
    <w:p w14:paraId="5679D651" w14:textId="77777777" w:rsidR="0036451C" w:rsidRDefault="00000000">
      <w:pPr>
        <w:spacing w:after="120"/>
      </w:pPr>
      <w:r>
        <w:rPr>
          <w:i/>
          <w:iCs/>
        </w:rPr>
        <w:t xml:space="preserve">Search for all references to </w:t>
      </w:r>
      <w:proofErr w:type="spellStart"/>
      <w:r>
        <w:rPr>
          <w:i/>
          <w:iCs/>
        </w:rPr>
        <w:t>light_mask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medium_mask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heavy_mask</w:t>
      </w:r>
      <w:proofErr w:type="spellEnd"/>
      <w:r>
        <w:rPr>
          <w:i/>
          <w:iCs/>
        </w:rPr>
        <w:t xml:space="preserve"> across </w:t>
      </w:r>
      <w:proofErr w:type="spellStart"/>
      <w:r>
        <w:rPr>
          <w:i/>
          <w:iCs/>
        </w:rPr>
        <w:t>src</w:t>
      </w:r>
      <w:proofErr w:type="spellEnd"/>
      <w:r>
        <w:rPr>
          <w:i/>
          <w:iCs/>
        </w:rPr>
        <w:t>/ to find any consumers.</w:t>
      </w:r>
    </w:p>
    <w:p w14:paraId="1B1FD0FF" w14:textId="77777777" w:rsidR="0036451C" w:rsidRDefault="00000000">
      <w:pPr>
        <w:pStyle w:val="Heading2"/>
      </w:pPr>
      <w:r>
        <w:t>Files to Create/Modify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36451C" w14:paraId="6D97DEB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8BDF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2E509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FBD90" w14:textId="77777777" w:rsidR="0036451C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36451C" w14:paraId="01EC1E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88638" w14:textId="77777777" w:rsidR="0036451C" w:rsidRDefault="00000000">
            <w:r>
              <w:rPr>
                <w:sz w:val="20"/>
                <w:szCs w:val="20"/>
              </w:rPr>
              <w:t>docs/Doctrine/Fixture_Protection_Scenarios.md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20DE6" w14:textId="77777777" w:rsidR="0036451C" w:rsidRDefault="00000000">
            <w:r>
              <w:rPr>
                <w:sz w:val="20"/>
                <w:szCs w:val="20"/>
              </w:rPr>
              <w:t xml:space="preserve">CREATE — doctrine </w:t>
            </w:r>
            <w:proofErr w:type="gramStart"/>
            <w:r>
              <w:rPr>
                <w:sz w:val="20"/>
                <w:szCs w:val="20"/>
              </w:rPr>
              <w:t>document</w:t>
            </w:r>
            <w:proofErr w:type="gramEnd"/>
            <w:r>
              <w:rPr>
                <w:sz w:val="20"/>
                <w:szCs w:val="20"/>
              </w:rPr>
              <w:t xml:space="preserve"> with scenario matrices</w:t>
            </w:r>
          </w:p>
        </w:tc>
      </w:tr>
      <w:tr w:rsidR="0036451C" w14:paraId="0FA405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B372" w14:textId="77777777" w:rsidR="0036451C" w:rsidRDefault="00000000">
            <w:r>
              <w:rPr>
                <w:sz w:val="20"/>
                <w:szCs w:val="20"/>
              </w:rPr>
              <w:t>tools/</w:t>
            </w:r>
            <w:proofErr w:type="spellStart"/>
            <w:r>
              <w:rPr>
                <w:sz w:val="20"/>
                <w:szCs w:val="20"/>
              </w:rPr>
              <w:t>paintscope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/data/fixture-catalog.js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2F6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3F5A8" w14:textId="77777777" w:rsidR="0036451C" w:rsidRDefault="00000000">
            <w:r>
              <w:rPr>
                <w:sz w:val="20"/>
                <w:szCs w:val="20"/>
              </w:rPr>
              <w:t xml:space="preserve">MODIFY — align to </w:t>
            </w:r>
            <w:proofErr w:type="spellStart"/>
            <w:r>
              <w:rPr>
                <w:sz w:val="20"/>
                <w:szCs w:val="20"/>
              </w:rPr>
              <w:t>controlled_enum</w:t>
            </w:r>
            <w:proofErr w:type="spellEnd"/>
            <w:r>
              <w:rPr>
                <w:sz w:val="20"/>
                <w:szCs w:val="20"/>
              </w:rPr>
              <w:t xml:space="preserve"> values</w:t>
            </w:r>
          </w:p>
        </w:tc>
      </w:tr>
      <w:tr w:rsidR="0036451C" w14:paraId="4B31F4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D0C15" w14:textId="77777777" w:rsidR="0036451C" w:rsidRDefault="00000000">
            <w:r>
              <w:rPr>
                <w:sz w:val="20"/>
                <w:szCs w:val="20"/>
              </w:rPr>
              <w:t>Any consumers of old tier names</w:t>
            </w:r>
          </w:p>
        </w:tc>
        <w:tc>
          <w:tcPr>
            <w:tcW w:w="43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54DAE" w14:textId="77777777" w:rsidR="0036451C" w:rsidRDefault="00000000">
            <w:r>
              <w:rPr>
                <w:sz w:val="20"/>
                <w:szCs w:val="20"/>
              </w:rPr>
              <w:t>MODIFY — update string references</w:t>
            </w:r>
          </w:p>
        </w:tc>
      </w:tr>
    </w:tbl>
    <w:p w14:paraId="566CDA36" w14:textId="77777777" w:rsidR="003C769A" w:rsidRDefault="003C769A"/>
    <w:sectPr w:rsidR="003C769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14B6D"/>
    <w:multiLevelType w:val="hybridMultilevel"/>
    <w:tmpl w:val="B726AD68"/>
    <w:lvl w:ilvl="0" w:tplc="E79606B0">
      <w:start w:val="1"/>
      <w:numFmt w:val="bullet"/>
      <w:lvlText w:val="•"/>
      <w:lvlJc w:val="left"/>
      <w:pPr>
        <w:ind w:left="720" w:hanging="360"/>
      </w:pPr>
    </w:lvl>
    <w:lvl w:ilvl="1" w:tplc="CFFA54FE">
      <w:numFmt w:val="decimal"/>
      <w:lvlText w:val=""/>
      <w:lvlJc w:val="left"/>
    </w:lvl>
    <w:lvl w:ilvl="2" w:tplc="FCE2F1A8">
      <w:numFmt w:val="decimal"/>
      <w:lvlText w:val=""/>
      <w:lvlJc w:val="left"/>
    </w:lvl>
    <w:lvl w:ilvl="3" w:tplc="3A9AAF50">
      <w:numFmt w:val="decimal"/>
      <w:lvlText w:val=""/>
      <w:lvlJc w:val="left"/>
    </w:lvl>
    <w:lvl w:ilvl="4" w:tplc="16EC9C6C">
      <w:numFmt w:val="decimal"/>
      <w:lvlText w:val=""/>
      <w:lvlJc w:val="left"/>
    </w:lvl>
    <w:lvl w:ilvl="5" w:tplc="7BAABE8A">
      <w:numFmt w:val="decimal"/>
      <w:lvlText w:val=""/>
      <w:lvlJc w:val="left"/>
    </w:lvl>
    <w:lvl w:ilvl="6" w:tplc="39F4CCAA">
      <w:numFmt w:val="decimal"/>
      <w:lvlText w:val=""/>
      <w:lvlJc w:val="left"/>
    </w:lvl>
    <w:lvl w:ilvl="7" w:tplc="0DEEC13A">
      <w:numFmt w:val="decimal"/>
      <w:lvlText w:val=""/>
      <w:lvlJc w:val="left"/>
    </w:lvl>
    <w:lvl w:ilvl="8" w:tplc="459E5558">
      <w:numFmt w:val="decimal"/>
      <w:lvlText w:val=""/>
      <w:lvlJc w:val="left"/>
    </w:lvl>
  </w:abstractNum>
  <w:abstractNum w:abstractNumId="1" w15:restartNumberingAfterBreak="0">
    <w:nsid w:val="4CF639CA"/>
    <w:multiLevelType w:val="hybridMultilevel"/>
    <w:tmpl w:val="56A6B1CE"/>
    <w:lvl w:ilvl="0" w:tplc="C652DD8E">
      <w:start w:val="1"/>
      <w:numFmt w:val="bullet"/>
      <w:lvlText w:val="●"/>
      <w:lvlJc w:val="left"/>
      <w:pPr>
        <w:ind w:left="720" w:hanging="360"/>
      </w:pPr>
    </w:lvl>
    <w:lvl w:ilvl="1" w:tplc="296C8CBE">
      <w:start w:val="1"/>
      <w:numFmt w:val="bullet"/>
      <w:lvlText w:val="○"/>
      <w:lvlJc w:val="left"/>
      <w:pPr>
        <w:ind w:left="1440" w:hanging="360"/>
      </w:pPr>
    </w:lvl>
    <w:lvl w:ilvl="2" w:tplc="EA486312">
      <w:start w:val="1"/>
      <w:numFmt w:val="bullet"/>
      <w:lvlText w:val="■"/>
      <w:lvlJc w:val="left"/>
      <w:pPr>
        <w:ind w:left="2160" w:hanging="360"/>
      </w:pPr>
    </w:lvl>
    <w:lvl w:ilvl="3" w:tplc="3AB46A34">
      <w:start w:val="1"/>
      <w:numFmt w:val="bullet"/>
      <w:lvlText w:val="●"/>
      <w:lvlJc w:val="left"/>
      <w:pPr>
        <w:ind w:left="2880" w:hanging="360"/>
      </w:pPr>
    </w:lvl>
    <w:lvl w:ilvl="4" w:tplc="A9024580">
      <w:start w:val="1"/>
      <w:numFmt w:val="bullet"/>
      <w:lvlText w:val="○"/>
      <w:lvlJc w:val="left"/>
      <w:pPr>
        <w:ind w:left="3600" w:hanging="360"/>
      </w:pPr>
    </w:lvl>
    <w:lvl w:ilvl="5" w:tplc="A0BE356C">
      <w:start w:val="1"/>
      <w:numFmt w:val="bullet"/>
      <w:lvlText w:val="■"/>
      <w:lvlJc w:val="left"/>
      <w:pPr>
        <w:ind w:left="4320" w:hanging="360"/>
      </w:pPr>
    </w:lvl>
    <w:lvl w:ilvl="6" w:tplc="E8BAAF1C">
      <w:start w:val="1"/>
      <w:numFmt w:val="bullet"/>
      <w:lvlText w:val="●"/>
      <w:lvlJc w:val="left"/>
      <w:pPr>
        <w:ind w:left="5040" w:hanging="360"/>
      </w:pPr>
    </w:lvl>
    <w:lvl w:ilvl="7" w:tplc="7014389C">
      <w:start w:val="1"/>
      <w:numFmt w:val="bullet"/>
      <w:lvlText w:val="●"/>
      <w:lvlJc w:val="left"/>
      <w:pPr>
        <w:ind w:left="5760" w:hanging="360"/>
      </w:pPr>
    </w:lvl>
    <w:lvl w:ilvl="8" w:tplc="0C427D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3053BF3"/>
    <w:multiLevelType w:val="hybridMultilevel"/>
    <w:tmpl w:val="12D4B25C"/>
    <w:lvl w:ilvl="0" w:tplc="F9DE4192">
      <w:start w:val="1"/>
      <w:numFmt w:val="bullet"/>
      <w:lvlText w:val="•"/>
      <w:lvlJc w:val="left"/>
      <w:pPr>
        <w:ind w:left="720" w:hanging="360"/>
      </w:pPr>
    </w:lvl>
    <w:lvl w:ilvl="1" w:tplc="EE8C030A">
      <w:numFmt w:val="decimal"/>
      <w:lvlText w:val=""/>
      <w:lvlJc w:val="left"/>
    </w:lvl>
    <w:lvl w:ilvl="2" w:tplc="065069BC">
      <w:numFmt w:val="decimal"/>
      <w:lvlText w:val=""/>
      <w:lvlJc w:val="left"/>
    </w:lvl>
    <w:lvl w:ilvl="3" w:tplc="EDC64C92">
      <w:numFmt w:val="decimal"/>
      <w:lvlText w:val=""/>
      <w:lvlJc w:val="left"/>
    </w:lvl>
    <w:lvl w:ilvl="4" w:tplc="F12A736C">
      <w:numFmt w:val="decimal"/>
      <w:lvlText w:val=""/>
      <w:lvlJc w:val="left"/>
    </w:lvl>
    <w:lvl w:ilvl="5" w:tplc="5F2A33E4">
      <w:numFmt w:val="decimal"/>
      <w:lvlText w:val=""/>
      <w:lvlJc w:val="left"/>
    </w:lvl>
    <w:lvl w:ilvl="6" w:tplc="1F043C38">
      <w:numFmt w:val="decimal"/>
      <w:lvlText w:val=""/>
      <w:lvlJc w:val="left"/>
    </w:lvl>
    <w:lvl w:ilvl="7" w:tplc="ADFC2A86">
      <w:numFmt w:val="decimal"/>
      <w:lvlText w:val=""/>
      <w:lvlJc w:val="left"/>
    </w:lvl>
    <w:lvl w:ilvl="8" w:tplc="C23E4A66">
      <w:numFmt w:val="decimal"/>
      <w:lvlText w:val=""/>
      <w:lvlJc w:val="left"/>
    </w:lvl>
  </w:abstractNum>
  <w:abstractNum w:abstractNumId="3" w15:restartNumberingAfterBreak="0">
    <w:nsid w:val="6BCA61AB"/>
    <w:multiLevelType w:val="hybridMultilevel"/>
    <w:tmpl w:val="6B5C32B8"/>
    <w:lvl w:ilvl="0" w:tplc="4EBC0E6E">
      <w:start w:val="1"/>
      <w:numFmt w:val="bullet"/>
      <w:lvlText w:val="•"/>
      <w:lvlJc w:val="left"/>
      <w:pPr>
        <w:ind w:left="720" w:hanging="360"/>
      </w:pPr>
    </w:lvl>
    <w:lvl w:ilvl="1" w:tplc="FE6AB35A">
      <w:numFmt w:val="decimal"/>
      <w:lvlText w:val=""/>
      <w:lvlJc w:val="left"/>
    </w:lvl>
    <w:lvl w:ilvl="2" w:tplc="299463EC">
      <w:numFmt w:val="decimal"/>
      <w:lvlText w:val=""/>
      <w:lvlJc w:val="left"/>
    </w:lvl>
    <w:lvl w:ilvl="3" w:tplc="AE5EE742">
      <w:numFmt w:val="decimal"/>
      <w:lvlText w:val=""/>
      <w:lvlJc w:val="left"/>
    </w:lvl>
    <w:lvl w:ilvl="4" w:tplc="660AE36E">
      <w:numFmt w:val="decimal"/>
      <w:lvlText w:val=""/>
      <w:lvlJc w:val="left"/>
    </w:lvl>
    <w:lvl w:ilvl="5" w:tplc="7B504D88">
      <w:numFmt w:val="decimal"/>
      <w:lvlText w:val=""/>
      <w:lvlJc w:val="left"/>
    </w:lvl>
    <w:lvl w:ilvl="6" w:tplc="BA468468">
      <w:numFmt w:val="decimal"/>
      <w:lvlText w:val=""/>
      <w:lvlJc w:val="left"/>
    </w:lvl>
    <w:lvl w:ilvl="7" w:tplc="184A5696">
      <w:numFmt w:val="decimal"/>
      <w:lvlText w:val=""/>
      <w:lvlJc w:val="left"/>
    </w:lvl>
    <w:lvl w:ilvl="8" w:tplc="517EA106">
      <w:numFmt w:val="decimal"/>
      <w:lvlText w:val=""/>
      <w:lvlJc w:val="left"/>
    </w:lvl>
  </w:abstractNum>
  <w:num w:numId="1" w16cid:durableId="1120495755">
    <w:abstractNumId w:val="1"/>
    <w:lvlOverride w:ilvl="0">
      <w:startOverride w:val="1"/>
    </w:lvlOverride>
  </w:num>
  <w:num w:numId="2" w16cid:durableId="1373964702">
    <w:abstractNumId w:val="2"/>
    <w:lvlOverride w:ilvl="0">
      <w:startOverride w:val="1"/>
    </w:lvlOverride>
  </w:num>
  <w:num w:numId="3" w16cid:durableId="1485004048">
    <w:abstractNumId w:val="3"/>
    <w:lvlOverride w:ilvl="0">
      <w:startOverride w:val="1"/>
    </w:lvlOverride>
  </w:num>
  <w:num w:numId="4" w16cid:durableId="32777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451C"/>
    <w:rsid w:val="00225582"/>
    <w:rsid w:val="0036451C"/>
    <w:rsid w:val="003C769A"/>
    <w:rsid w:val="006F5F44"/>
    <w:rsid w:val="00B93452"/>
    <w:rsid w:val="00EF79EE"/>
    <w:rsid w:val="00F41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5AB2"/>
  <w15:docId w15:val="{0C18D327-C078-4300-8ED1-58F20AED7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763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090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3A6AB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989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 Mowrer</cp:lastModifiedBy>
  <cp:revision>2</cp:revision>
  <dcterms:created xsi:type="dcterms:W3CDTF">2026-02-22T01:38:00Z</dcterms:created>
  <dcterms:modified xsi:type="dcterms:W3CDTF">2026-02-22T01:38:00Z</dcterms:modified>
</cp:coreProperties>
</file>