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04A85">
      <w:pPr>
        <w:spacing w:after="0" w:line="240" w:lineRule="auto"/>
        <w:contextualSpacing/>
        <w:jc w:val="center"/>
        <w:rPr>
          <w:rFonts w:ascii="Times New Roman" w:hAnsi="Times New Roman" w:eastAsia="Times New Roman" w:cs="Times New Roman"/>
          <w:spacing w:val="-10"/>
          <w:kern w:val="28"/>
          <w:sz w:val="36"/>
          <w:szCs w:val="36"/>
          <w:lang w:val="en-US"/>
        </w:rPr>
      </w:pPr>
      <w:r>
        <w:rPr>
          <w:rFonts w:ascii="Times New Roman" w:hAnsi="Times New Roman" w:eastAsia="Times New Roman" w:cs="Times New Roman"/>
          <w:spacing w:val="-10"/>
          <w:kern w:val="28"/>
          <w:sz w:val="36"/>
          <w:szCs w:val="36"/>
          <w:lang w:val="en-US"/>
        </w:rPr>
        <w:t>PROJECT TITLE</w:t>
      </w:r>
    </w:p>
    <w:p w14:paraId="46E3629A">
      <w:pPr>
        <w:spacing w:line="256" w:lineRule="auto"/>
        <w:jc w:val="center"/>
        <w:rPr>
          <w:rFonts w:ascii="Times New Roman" w:hAnsi="Times New Roman" w:eastAsia="Times New Roman" w:cs="Times New Roman"/>
          <w:color w:val="595959" w:themeColor="text1" w:themeTint="A6"/>
          <w:spacing w:val="15"/>
          <w:sz w:val="32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95959" w:themeColor="text1" w:themeTint="A6"/>
          <w:spacing w:val="15"/>
          <w:sz w:val="32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SLOGAN</w:t>
      </w:r>
    </w:p>
    <w:p w14:paraId="61E63084">
      <w:pPr>
        <w:keepNext/>
        <w:keepLines/>
        <w:spacing w:before="40" w:after="0" w:line="256" w:lineRule="auto"/>
        <w:outlineLvl w:val="1"/>
        <w:rPr>
          <w:rFonts w:ascii="Times New Roman" w:hAnsi="Times New Roman" w:eastAsia="Times New Roman" w:cs="Times New Roman"/>
          <w:b/>
          <w:color w:val="2F5597" w:themeColor="accent1" w:themeShade="B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2F5597" w:themeColor="accent1" w:themeShade="BF"/>
          <w:sz w:val="28"/>
          <w:szCs w:val="28"/>
          <w:lang w:val="en-US"/>
        </w:rPr>
        <w:t>Team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6"/>
      </w:tblGrid>
      <w:tr w14:paraId="4FBE0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F1C908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4"/>
                <w:lang w:val="en-US"/>
              </w:rPr>
              <w:t>Name of Team Member</w:t>
            </w:r>
          </w:p>
        </w:tc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F39116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4"/>
                <w:lang w:val="en-US"/>
              </w:rPr>
              <w:t>Roles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B39C60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4"/>
                <w:lang w:val="en-US"/>
              </w:rPr>
              <w:t>Reason for Allocating the Roles</w:t>
            </w:r>
          </w:p>
        </w:tc>
      </w:tr>
      <w:tr w14:paraId="2B87B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E6B38E">
            <w:pPr>
              <w:spacing w:after="0" w:line="240" w:lineRule="auto"/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</w:pPr>
            <w:r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  <w:t>ERIC NDUMIA WANDETO</w:t>
            </w:r>
          </w:p>
        </w:tc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D11EA9">
            <w:pPr>
              <w:spacing w:after="0" w:line="240" w:lineRule="auto"/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</w:pPr>
            <w:r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  <w:t>Group leader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D6395B">
            <w:pPr>
              <w:spacing w:after="0" w:line="240" w:lineRule="auto"/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</w:pPr>
            <w:r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  <w:t>Good in schematic designs</w:t>
            </w:r>
          </w:p>
        </w:tc>
      </w:tr>
      <w:tr w14:paraId="05200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42F4D1">
            <w:pPr>
              <w:spacing w:after="0" w:line="240" w:lineRule="auto"/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</w:pPr>
            <w:r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  <w:t>FELIX O AMWOMA</w:t>
            </w:r>
          </w:p>
        </w:tc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82C75C">
            <w:pPr>
              <w:spacing w:after="0" w:line="240" w:lineRule="auto"/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</w:pPr>
            <w:r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  <w:t>Member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30E19C">
            <w:pPr>
              <w:spacing w:after="0" w:line="240" w:lineRule="auto"/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</w:pPr>
            <w:r>
              <w:rPr>
                <w:rFonts w:hint="default" w:ascii="Tw Cen MT Condensed Extra Bold" w:hAnsi="Tw Cen MT Condensed Extra Bold" w:eastAsia="Calibri" w:cs="Tw Cen MT Condensed Extra Bold"/>
                <w:sz w:val="24"/>
                <w:lang w:val="en-US"/>
              </w:rPr>
              <w:t>Perfect in designs</w:t>
            </w:r>
            <w:bookmarkStart w:id="0" w:name="_GoBack"/>
            <w:bookmarkEnd w:id="0"/>
          </w:p>
        </w:tc>
      </w:tr>
      <w:tr w14:paraId="72195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351F98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lang w:val="en-US"/>
              </w:rPr>
            </w:pPr>
          </w:p>
        </w:tc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07E48F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lang w:val="en-US"/>
              </w:rPr>
            </w:pP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122668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lang w:val="en-US"/>
              </w:rPr>
            </w:pPr>
          </w:p>
        </w:tc>
      </w:tr>
    </w:tbl>
    <w:p w14:paraId="0FC2A22B">
      <w:pPr>
        <w:spacing w:line="256" w:lineRule="auto"/>
        <w:rPr>
          <w:rFonts w:ascii="Times New Roman" w:hAnsi="Times New Roman" w:eastAsia="Calibri" w:cs="Times New Roman"/>
          <w:sz w:val="24"/>
          <w:lang w:val="en-US"/>
        </w:rPr>
      </w:pPr>
    </w:p>
    <w:p w14:paraId="49738259">
      <w:pPr>
        <w:keepNext/>
        <w:keepLines/>
        <w:spacing w:before="40" w:after="0" w:line="256" w:lineRule="auto"/>
        <w:outlineLvl w:val="1"/>
        <w:rPr>
          <w:rFonts w:ascii="Calibri Light" w:hAnsi="Calibri Light" w:eastAsia="Times New Roman" w:cs="Times New Roman"/>
          <w:b/>
          <w:color w:val="2F5597" w:themeColor="accent1" w:themeShade="BF"/>
          <w:sz w:val="32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color w:val="2F5597" w:themeColor="accent1" w:themeShade="BF"/>
          <w:sz w:val="28"/>
          <w:szCs w:val="28"/>
          <w:lang w:val="en-US"/>
        </w:rPr>
        <w:t>Technologies</w:t>
      </w:r>
    </w:p>
    <w:p w14:paraId="31C6E813">
      <w:pPr>
        <w:numPr>
          <w:ilvl w:val="0"/>
          <w:numId w:val="1"/>
        </w:numPr>
        <w:spacing w:line="256" w:lineRule="auto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ascii="Times New Roman" w:hAnsi="Times New Roman" w:eastAsia="Calibri" w:cs="Times New Roman"/>
          <w:sz w:val="24"/>
          <w:lang w:val="en-US"/>
        </w:rPr>
        <w:t>List the libraries, languages, platform, frameworks, hardware, books, resources that will be necessary to complete the project</w:t>
      </w:r>
      <w:r>
        <w:rPr>
          <w:rFonts w:hint="default" w:ascii="Times New Roman" w:hAnsi="Times New Roman" w:eastAsia="Calibri" w:cs="Times New Roman"/>
          <w:sz w:val="24"/>
          <w:lang w:val="en-US"/>
        </w:rPr>
        <w:t>.</w:t>
      </w:r>
    </w:p>
    <w:p w14:paraId="319B3726">
      <w:pPr>
        <w:numPr>
          <w:ilvl w:val="0"/>
          <w:numId w:val="2"/>
        </w:numPr>
        <w:tabs>
          <w:tab w:val="clear" w:pos="425"/>
        </w:tabs>
        <w:spacing w:line="256" w:lineRule="auto"/>
        <w:ind w:left="420" w:leftChars="0" w:hanging="420" w:firstLineChars="0"/>
        <w:contextualSpacing/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Libraries -pH sensor library,turbidity sensor,temperature sensor</w:t>
      </w:r>
    </w:p>
    <w:p w14:paraId="3A8871F7">
      <w:pPr>
        <w:numPr>
          <w:ilvl w:val="0"/>
          <w:numId w:val="2"/>
        </w:numPr>
        <w:tabs>
          <w:tab w:val="clear" w:pos="425"/>
        </w:tabs>
        <w:spacing w:line="256" w:lineRule="auto"/>
        <w:ind w:left="420" w:leftChars="0" w:hanging="420" w:firstLineChars="0"/>
        <w:contextualSpacing/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Languages -C++(Arduino IDE)</w:t>
      </w:r>
    </w:p>
    <w:p w14:paraId="2075D8FE">
      <w:pPr>
        <w:numPr>
          <w:ilvl w:val="0"/>
          <w:numId w:val="2"/>
        </w:numPr>
        <w:tabs>
          <w:tab w:val="clear" w:pos="425"/>
        </w:tabs>
        <w:spacing w:line="256" w:lineRule="auto"/>
        <w:ind w:left="420" w:leftChars="0" w:hanging="420" w:firstLineChars="0"/>
        <w:contextualSpacing/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Platform -Arduino uno</w:t>
      </w:r>
    </w:p>
    <w:p w14:paraId="68E425AB">
      <w:pPr>
        <w:numPr>
          <w:ilvl w:val="0"/>
          <w:numId w:val="2"/>
        </w:numPr>
        <w:tabs>
          <w:tab w:val="clear" w:pos="425"/>
        </w:tabs>
        <w:spacing w:line="256" w:lineRule="auto"/>
        <w:ind w:left="420" w:leftChars="0" w:hanging="420" w:firstLineChars="0"/>
        <w:contextualSpacing/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Frameworks -None(bare-metal embedded)</w:t>
      </w:r>
    </w:p>
    <w:p w14:paraId="01E2EEA9">
      <w:pPr>
        <w:numPr>
          <w:ilvl w:val="0"/>
          <w:numId w:val="2"/>
        </w:numPr>
        <w:tabs>
          <w:tab w:val="clear" w:pos="425"/>
        </w:tabs>
        <w:spacing w:line="256" w:lineRule="auto"/>
        <w:ind w:left="420" w:leftChars="0" w:hanging="420" w:firstLineChars="0"/>
        <w:contextualSpacing/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Hardware -DHT11,potentiometer,buzzer,lcd,Arduino uno</w:t>
      </w:r>
    </w:p>
    <w:p w14:paraId="09EAD8EF">
      <w:pPr>
        <w:numPr>
          <w:ilvl w:val="0"/>
          <w:numId w:val="2"/>
        </w:numPr>
        <w:tabs>
          <w:tab w:val="clear" w:pos="425"/>
        </w:tabs>
        <w:spacing w:line="256" w:lineRule="auto"/>
        <w:ind w:left="420" w:leftChars="0" w:hanging="420" w:firstLineChars="0"/>
        <w:contextualSpacing/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Resources -Datasheets,Proteus for simulation,online forums.</w:t>
      </w:r>
    </w:p>
    <w:p w14:paraId="293C2EC8">
      <w:pPr>
        <w:spacing w:line="256" w:lineRule="auto"/>
        <w:contextualSpacing/>
        <w:rPr>
          <w:rFonts w:ascii="Times New Roman" w:hAnsi="Times New Roman" w:eastAsia="Calibri" w:cs="Times New Roman"/>
          <w:sz w:val="24"/>
          <w:lang w:val="en-US"/>
        </w:rPr>
      </w:pPr>
    </w:p>
    <w:p w14:paraId="6B81D295">
      <w:pPr>
        <w:keepNext/>
        <w:keepLines/>
        <w:spacing w:before="40" w:after="0" w:line="256" w:lineRule="auto"/>
        <w:outlineLvl w:val="1"/>
        <w:rPr>
          <w:rFonts w:ascii="Times New Roman" w:hAnsi="Times New Roman" w:eastAsia="Times New Roman" w:cs="Times New Roman"/>
          <w:b/>
          <w:color w:val="2F5597" w:themeColor="accent1" w:themeShade="B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2F5597" w:themeColor="accent1" w:themeShade="BF"/>
          <w:sz w:val="28"/>
          <w:szCs w:val="28"/>
          <w:lang w:val="en-US"/>
        </w:rPr>
        <w:t>Challenge</w:t>
      </w:r>
    </w:p>
    <w:p w14:paraId="66C2067F">
      <w:pPr>
        <w:numPr>
          <w:ilvl w:val="0"/>
          <w:numId w:val="1"/>
        </w:numPr>
        <w:spacing w:line="256" w:lineRule="auto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ascii="Times New Roman" w:hAnsi="Times New Roman" w:eastAsia="Calibri" w:cs="Times New Roman"/>
          <w:sz w:val="24"/>
          <w:lang w:val="en-US"/>
        </w:rPr>
        <w:t>Describe the problem the project is intended to solv</w:t>
      </w:r>
      <w:r>
        <w:rPr>
          <w:rFonts w:hint="default" w:ascii="Times New Roman" w:hAnsi="Times New Roman" w:eastAsia="Calibri" w:cs="Times New Roman"/>
          <w:sz w:val="24"/>
          <w:lang w:val="en-US"/>
        </w:rPr>
        <w:t>e</w:t>
      </w:r>
    </w:p>
    <w:p w14:paraId="77B7FC8C">
      <w:pPr>
        <w:numPr>
          <w:ilvl w:val="0"/>
          <w:numId w:val="3"/>
        </w:numPr>
        <w:spacing w:line="256" w:lineRule="auto"/>
        <w:ind w:left="420" w:leftChars="0" w:hanging="420" w:firstLineChars="0"/>
        <w:contextualSpacing/>
        <w:rPr>
          <w:rFonts w:hint="default"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To detect unsafe water conditions(high pH,turbidity,temperature)</w:t>
      </w:r>
    </w:p>
    <w:p w14:paraId="53CE6E3E">
      <w:pPr>
        <w:numPr>
          <w:ilvl w:val="0"/>
          <w:numId w:val="1"/>
        </w:numPr>
        <w:spacing w:line="256" w:lineRule="auto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ascii="Times New Roman" w:hAnsi="Times New Roman" w:eastAsia="Calibri" w:cs="Times New Roman"/>
          <w:sz w:val="24"/>
          <w:lang w:val="en-US"/>
        </w:rPr>
        <w:t>Explain what the project will not solve</w:t>
      </w:r>
    </w:p>
    <w:p w14:paraId="67956E6F">
      <w:pPr>
        <w:numPr>
          <w:ilvl w:val="0"/>
          <w:numId w:val="4"/>
        </w:numPr>
        <w:spacing w:line="256" w:lineRule="auto"/>
        <w:ind w:left="420" w:leftChars="0" w:hanging="42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It won’t purify water or detect biological contaminants.</w:t>
      </w:r>
    </w:p>
    <w:p w14:paraId="7D499F8A">
      <w:pPr>
        <w:numPr>
          <w:ilvl w:val="0"/>
          <w:numId w:val="1"/>
        </w:numPr>
        <w:spacing w:line="256" w:lineRule="auto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ascii="Times New Roman" w:hAnsi="Times New Roman" w:eastAsia="Calibri" w:cs="Times New Roman"/>
          <w:sz w:val="24"/>
          <w:lang w:val="en-US"/>
        </w:rPr>
        <w:t>Explain who the project will help and/or who the users will be</w:t>
      </w:r>
    </w:p>
    <w:p w14:paraId="14074802">
      <w:pPr>
        <w:numPr>
          <w:ilvl w:val="0"/>
          <w:numId w:val="5"/>
        </w:numPr>
        <w:spacing w:line="256" w:lineRule="auto"/>
        <w:ind w:left="420" w:leftChars="0" w:hanging="42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It helps communities near slaughterhouses or industrial zones needing water safety alerts.</w:t>
      </w:r>
    </w:p>
    <w:p w14:paraId="539B936A">
      <w:pPr>
        <w:numPr>
          <w:ilvl w:val="0"/>
          <w:numId w:val="1"/>
        </w:numPr>
        <w:spacing w:line="256" w:lineRule="auto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ascii="Times New Roman" w:hAnsi="Times New Roman" w:eastAsia="Calibri" w:cs="Times New Roman"/>
          <w:sz w:val="24"/>
          <w:lang w:val="en-US"/>
        </w:rPr>
        <w:t>Is the project relevant or dependent on a specific locale?</w:t>
      </w:r>
    </w:p>
    <w:p w14:paraId="09B33C5D">
      <w:pPr>
        <w:numPr>
          <w:ilvl w:val="0"/>
          <w:numId w:val="6"/>
        </w:numPr>
        <w:spacing w:line="256" w:lineRule="auto"/>
        <w:ind w:left="420" w:leftChars="0" w:hanging="42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Yes, mainly for regions with water contamination(near industries).</w:t>
      </w:r>
    </w:p>
    <w:p w14:paraId="6DE1752C">
      <w:pPr>
        <w:keepNext/>
        <w:keepLines/>
        <w:spacing w:before="40" w:after="0" w:line="256" w:lineRule="auto"/>
        <w:outlineLvl w:val="1"/>
        <w:rPr>
          <w:rFonts w:ascii="Times New Roman" w:hAnsi="Times New Roman" w:eastAsia="Times New Roman" w:cs="Times New Roman"/>
          <w:b/>
          <w:color w:val="2F5597" w:themeColor="accent1" w:themeShade="B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2F5597" w:themeColor="accent1" w:themeShade="BF"/>
          <w:sz w:val="28"/>
          <w:szCs w:val="28"/>
          <w:lang w:val="en-US"/>
        </w:rPr>
        <w:t>Risk</w:t>
      </w:r>
    </w:p>
    <w:p w14:paraId="3150AB60">
      <w:pPr>
        <w:numPr>
          <w:ilvl w:val="0"/>
          <w:numId w:val="7"/>
        </w:numPr>
        <w:spacing w:line="256" w:lineRule="auto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ascii="Times New Roman" w:hAnsi="Times New Roman" w:eastAsia="Calibri" w:cs="Times New Roman"/>
          <w:sz w:val="24"/>
          <w:lang w:val="en-US"/>
        </w:rPr>
        <w:t>Describe the technical and non-technical risks. The potential impact of each and what strategies are in place to prevent negative outcomes</w:t>
      </w:r>
    </w:p>
    <w:p w14:paraId="765E953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  <w:t>Technical Risks</w:t>
      </w:r>
    </w:p>
    <w:p w14:paraId="71080075">
      <w:pPr>
        <w:numPr>
          <w:ilvl w:val="0"/>
          <w:numId w:val="8"/>
        </w:numPr>
        <w:spacing w:before="100" w:beforeAutospacing="1" w:after="100" w:afterAutospacing="1" w:line="240" w:lineRule="auto"/>
        <w:ind w:left="425" w:leftChars="0" w:hanging="425" w:firstLineChars="0"/>
        <w:outlineLvl w:val="2"/>
        <w:rPr>
          <w:rFonts w:hint="default" w:ascii="Tw Cen MT Condensed Extra Bold" w:hAnsi="Tw Cen MT Condensed Extra Bold" w:eastAsia="Times New Roman" w:cs="Tw Cen MT Condensed Extra Bold"/>
          <w:b/>
          <w:bCs/>
          <w:sz w:val="24"/>
          <w:szCs w:val="24"/>
          <w:lang w:val="en-US"/>
        </w:rPr>
      </w:pPr>
      <w:r>
        <w:rPr>
          <w:rFonts w:hint="default" w:ascii="Yu Gothic UI Semibold" w:hAnsi="Yu Gothic UI Semibold" w:eastAsia="Yu Gothic UI Semibold" w:cs="Yu Gothic UI Semibold"/>
          <w:b/>
          <w:bCs/>
          <w:sz w:val="24"/>
          <w:szCs w:val="24"/>
          <w:lang w:val="en-US"/>
        </w:rPr>
        <w:t>Sensors calibration errors may lead to false alerts.</w:t>
      </w:r>
    </w:p>
    <w:p w14:paraId="74ECB5A4">
      <w:pPr>
        <w:numPr>
          <w:ilvl w:val="0"/>
          <w:numId w:val="8"/>
        </w:numPr>
        <w:spacing w:before="100" w:beforeAutospacing="1" w:after="100" w:afterAutospacing="1" w:line="240" w:lineRule="auto"/>
        <w:ind w:left="425" w:leftChars="0" w:hanging="425" w:firstLineChars="0"/>
        <w:outlineLvl w:val="2"/>
        <w:rPr>
          <w:rFonts w:hint="default" w:ascii="Tw Cen MT Condensed Extra Bold" w:hAnsi="Tw Cen MT Condensed Extra Bold" w:eastAsia="Times New Roman" w:cs="Tw Cen MT Condensed Extra Bold"/>
          <w:b/>
          <w:bCs/>
          <w:sz w:val="24"/>
          <w:szCs w:val="24"/>
          <w:lang w:val="en-US"/>
        </w:rPr>
      </w:pPr>
      <w:r>
        <w:rPr>
          <w:rFonts w:hint="default" w:ascii="Yu Gothic UI Semibold" w:hAnsi="Yu Gothic UI Semibold" w:eastAsia="Yu Gothic UI Semibold" w:cs="Yu Gothic UI Semibold"/>
          <w:b/>
          <w:bCs/>
          <w:sz w:val="24"/>
          <w:szCs w:val="24"/>
          <w:lang w:val="en-US"/>
        </w:rPr>
        <w:t>Lcd or buzzer failure could prevent user notification.</w:t>
      </w:r>
    </w:p>
    <w:p w14:paraId="21D6736A">
      <w:pPr>
        <w:numPr>
          <w:ilvl w:val="0"/>
          <w:numId w:val="8"/>
        </w:numPr>
        <w:spacing w:before="100" w:beforeAutospacing="1" w:after="100" w:afterAutospacing="1" w:line="240" w:lineRule="auto"/>
        <w:ind w:left="425" w:leftChars="0" w:hanging="425" w:firstLineChars="0"/>
        <w:outlineLvl w:val="2"/>
        <w:rPr>
          <w:rFonts w:hint="default" w:ascii="Tw Cen MT Condensed Extra Bold" w:hAnsi="Tw Cen MT Condensed Extra Bold" w:eastAsia="Times New Roman" w:cs="Tw Cen MT Condensed Extra Bold"/>
          <w:b/>
          <w:bCs/>
          <w:sz w:val="24"/>
          <w:szCs w:val="24"/>
          <w:lang w:val="en-US"/>
        </w:rPr>
      </w:pPr>
      <w:r>
        <w:rPr>
          <w:rFonts w:hint="default" w:ascii="Yu Gothic UI Semibold" w:hAnsi="Yu Gothic UI Semibold" w:eastAsia="Yu Gothic UI Semibold" w:cs="Yu Gothic UI Semibold"/>
          <w:b/>
          <w:bCs/>
          <w:sz w:val="24"/>
          <w:szCs w:val="24"/>
          <w:lang w:val="en-US"/>
        </w:rPr>
        <w:t>Power instability may affect readings.</w:t>
      </w:r>
    </w:p>
    <w:p w14:paraId="18175C6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  <w:t>Non-Technical Risks</w:t>
      </w:r>
    </w:p>
    <w:p w14:paraId="3D1BC220">
      <w:pPr>
        <w:numPr>
          <w:ilvl w:val="0"/>
          <w:numId w:val="9"/>
        </w:numPr>
        <w:spacing w:before="100" w:beforeAutospacing="1" w:after="100" w:afterAutospacing="1" w:line="240" w:lineRule="auto"/>
        <w:ind w:leftChars="0" w:firstLine="237"/>
        <w:outlineLvl w:val="2"/>
        <w:rPr>
          <w:rFonts w:hint="default" w:ascii="Tw Cen MT Condensed Extra Bold" w:hAnsi="Tw Cen MT Condensed Extra Bold" w:eastAsia="Yu Gothic UI Semibold" w:cs="Tw Cen MT Condensed Extra Bold"/>
          <w:b/>
          <w:bCs/>
          <w:sz w:val="24"/>
          <w:szCs w:val="24"/>
          <w:lang w:val="en-US"/>
        </w:rPr>
      </w:pPr>
      <w:r>
        <w:rPr>
          <w:rFonts w:hint="default" w:ascii="Yu Gothic UI Semibold" w:hAnsi="Yu Gothic UI Semibold" w:eastAsia="Yu Gothic UI Semibold" w:cs="Yu Gothic UI Semibold"/>
          <w:b/>
          <w:bCs/>
          <w:sz w:val="24"/>
          <w:szCs w:val="24"/>
          <w:lang w:val="en-US"/>
        </w:rPr>
        <w:t>Lack of user training could lead to misinterpretation of alerts.</w:t>
      </w:r>
    </w:p>
    <w:p w14:paraId="06EC7A62">
      <w:pPr>
        <w:numPr>
          <w:ilvl w:val="0"/>
          <w:numId w:val="9"/>
        </w:numPr>
        <w:spacing w:before="100" w:beforeAutospacing="1" w:after="100" w:afterAutospacing="1" w:line="240" w:lineRule="auto"/>
        <w:ind w:leftChars="0" w:firstLine="237"/>
        <w:outlineLvl w:val="2"/>
        <w:rPr>
          <w:rFonts w:hint="default" w:ascii="Tw Cen MT Condensed Extra Bold" w:hAnsi="Tw Cen MT Condensed Extra Bold" w:eastAsia="Yu Gothic UI Semibold" w:cs="Tw Cen MT Condensed Extra Bold"/>
          <w:b/>
          <w:bCs/>
          <w:sz w:val="24"/>
          <w:szCs w:val="24"/>
          <w:lang w:val="en-US"/>
        </w:rPr>
      </w:pPr>
      <w:r>
        <w:rPr>
          <w:rFonts w:hint="default" w:ascii="Yu Gothic UI Semibold" w:hAnsi="Yu Gothic UI Semibold" w:eastAsia="Yu Gothic UI Semibold" w:cs="Yu Gothic UI Semibold"/>
          <w:b/>
          <w:bCs/>
          <w:sz w:val="24"/>
          <w:szCs w:val="24"/>
          <w:lang w:val="en-US"/>
        </w:rPr>
        <w:t>Environmental factors(dust,heat)may degrade hardware.</w:t>
      </w:r>
    </w:p>
    <w:p w14:paraId="2CF7372D">
      <w:pPr>
        <w:numPr>
          <w:ilvl w:val="0"/>
          <w:numId w:val="9"/>
        </w:numPr>
        <w:spacing w:before="100" w:beforeAutospacing="1" w:after="100" w:afterAutospacing="1" w:line="240" w:lineRule="auto"/>
        <w:ind w:leftChars="0" w:firstLine="237"/>
        <w:outlineLvl w:val="2"/>
        <w:rPr>
          <w:rFonts w:hint="default" w:ascii="Tw Cen MT Condensed Extra Bold" w:hAnsi="Tw Cen MT Condensed Extra Bold" w:eastAsia="Yu Gothic UI Semibold" w:cs="Tw Cen MT Condensed Extra Bold"/>
          <w:b/>
          <w:bCs/>
          <w:sz w:val="24"/>
          <w:szCs w:val="24"/>
          <w:lang w:val="en-US"/>
        </w:rPr>
      </w:pPr>
      <w:r>
        <w:rPr>
          <w:rFonts w:hint="default" w:ascii="Yu Gothic UI Semibold" w:hAnsi="Yu Gothic UI Semibold" w:eastAsia="Yu Gothic UI Semibold" w:cs="Yu Gothic UI Semibold"/>
          <w:b/>
          <w:bCs/>
          <w:sz w:val="24"/>
          <w:szCs w:val="24"/>
          <w:lang w:val="en-US"/>
        </w:rPr>
        <w:t>Budget constraints could limit sensor quality.</w:t>
      </w:r>
    </w:p>
    <w:p w14:paraId="2D861D36">
      <w:pPr>
        <w:numPr>
          <w:numId w:val="0"/>
        </w:numPr>
        <w:spacing w:before="100" w:beforeAutospacing="1" w:after="100" w:afterAutospacing="1" w:line="240" w:lineRule="auto"/>
        <w:ind w:leftChars="0"/>
        <w:outlineLvl w:val="2"/>
        <w:rPr>
          <w:rFonts w:hint="default" w:ascii="Tw Cen MT Condensed Extra Bold" w:hAnsi="Tw Cen MT Condensed Extra Bold" w:eastAsia="Times New Roman" w:cs="Tw Cen MT Condensed Extra Bold"/>
          <w:b/>
          <w:bCs/>
          <w:sz w:val="27"/>
          <w:szCs w:val="27"/>
          <w:lang w:val="en-US"/>
        </w:rPr>
      </w:pPr>
    </w:p>
    <w:p w14:paraId="446EA972">
      <w:pPr>
        <w:keepNext/>
        <w:keepLines/>
        <w:spacing w:before="40" w:after="0" w:line="256" w:lineRule="auto"/>
        <w:outlineLvl w:val="1"/>
        <w:rPr>
          <w:rFonts w:ascii="Calibri Light" w:hAnsi="Calibri Light" w:eastAsia="Times New Roman" w:cs="Times New Roman"/>
          <w:b/>
          <w:color w:val="2F5597" w:themeColor="accent1" w:themeShade="BF"/>
          <w:sz w:val="32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color w:val="2F5597" w:themeColor="accent1" w:themeShade="BF"/>
          <w:sz w:val="28"/>
          <w:szCs w:val="28"/>
          <w:lang w:val="en-US"/>
        </w:rPr>
        <w:t>Infrastructure</w:t>
      </w:r>
    </w:p>
    <w:p w14:paraId="600D974A">
      <w:pPr>
        <w:numPr>
          <w:ilvl w:val="0"/>
          <w:numId w:val="10"/>
        </w:numPr>
        <w:spacing w:line="256" w:lineRule="auto"/>
        <w:ind w:left="720" w:leftChars="0" w:hanging="36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ascii="Times New Roman" w:hAnsi="Times New Roman" w:eastAsia="Calibri" w:cs="Times New Roman"/>
          <w:sz w:val="24"/>
          <w:lang w:val="en-US"/>
        </w:rPr>
        <w:t>Describe your process for branching and merging in your team’s repository</w:t>
      </w:r>
    </w:p>
    <w:p w14:paraId="11CD4A18">
      <w:pPr>
        <w:numPr>
          <w:ilvl w:val="0"/>
          <w:numId w:val="10"/>
        </w:numPr>
        <w:spacing w:line="256" w:lineRule="auto"/>
        <w:ind w:left="420" w:leftChars="0" w:hanging="42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Main branch:stable,production-ready code</w:t>
      </w:r>
    </w:p>
    <w:p w14:paraId="288E1A5D">
      <w:pPr>
        <w:numPr>
          <w:ilvl w:val="0"/>
          <w:numId w:val="10"/>
        </w:numPr>
        <w:spacing w:line="256" w:lineRule="auto"/>
        <w:ind w:left="420" w:leftChars="0" w:hanging="42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Development Branch:integration point for all features</w:t>
      </w:r>
    </w:p>
    <w:p w14:paraId="03F5B1E8">
      <w:pPr>
        <w:numPr>
          <w:ilvl w:val="0"/>
          <w:numId w:val="10"/>
        </w:numPr>
        <w:spacing w:line="256" w:lineRule="auto"/>
        <w:ind w:left="420" w:leftChars="0" w:hanging="42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Pull requests:used to merge feature branches</w:t>
      </w:r>
    </w:p>
    <w:p w14:paraId="1D83193C">
      <w:pPr>
        <w:numPr>
          <w:ilvl w:val="0"/>
          <w:numId w:val="10"/>
        </w:numPr>
        <w:spacing w:line="256" w:lineRule="auto"/>
        <w:ind w:left="420" w:leftChars="0" w:hanging="42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Conflict resolution:handled locally by the developer,then retested before final merge</w:t>
      </w:r>
    </w:p>
    <w:p w14:paraId="4A0B3BB4">
      <w:pPr>
        <w:numPr>
          <w:ilvl w:val="0"/>
          <w:numId w:val="10"/>
        </w:numPr>
        <w:spacing w:line="256" w:lineRule="auto"/>
        <w:ind w:left="720" w:leftChars="0" w:hanging="36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ascii="Times New Roman" w:hAnsi="Times New Roman" w:eastAsia="Calibri" w:cs="Times New Roman"/>
          <w:sz w:val="24"/>
          <w:lang w:val="en-US"/>
        </w:rPr>
        <w:t>Describe your strategy for deployment</w:t>
      </w:r>
      <w:r>
        <w:rPr>
          <w:rFonts w:hint="default" w:ascii="Times New Roman" w:hAnsi="Times New Roman" w:eastAsia="Calibri" w:cs="Times New Roman"/>
          <w:sz w:val="24"/>
          <w:lang w:val="en-US"/>
        </w:rPr>
        <w:t>.</w:t>
      </w:r>
    </w:p>
    <w:p w14:paraId="4193013B">
      <w:pPr>
        <w:numPr>
          <w:ilvl w:val="0"/>
          <w:numId w:val="11"/>
        </w:numPr>
        <w:spacing w:line="256" w:lineRule="auto"/>
        <w:ind w:left="420" w:leftChars="0" w:hanging="42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Flash code to arduino via USB.-use arduino IDE to upload</w:t>
      </w:r>
    </w:p>
    <w:p w14:paraId="36F297A8">
      <w:pPr>
        <w:numPr>
          <w:ilvl w:val="0"/>
          <w:numId w:val="11"/>
        </w:numPr>
        <w:spacing w:line="256" w:lineRule="auto"/>
        <w:ind w:left="420" w:leftChars="0" w:hanging="42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Field test with real sensors.-validate readings against known water samples</w:t>
      </w:r>
    </w:p>
    <w:p w14:paraId="08CE00A5">
      <w:pPr>
        <w:numPr>
          <w:ilvl w:val="0"/>
          <w:numId w:val="11"/>
        </w:numPr>
        <w:spacing w:line="256" w:lineRule="auto"/>
        <w:ind w:left="420" w:leftChars="0" w:hanging="420" w:firstLine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Threshold calibration.-Adjust alerts levels based on sensor behaviour in real world conditions</w:t>
      </w:r>
    </w:p>
    <w:p w14:paraId="025C8D26">
      <w:pPr>
        <w:numPr>
          <w:numId w:val="0"/>
        </w:numPr>
        <w:spacing w:line="256" w:lineRule="auto"/>
        <w:ind w:leftChars="0"/>
        <w:contextualSpacing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ascii="Times New Roman" w:hAnsi="Times New Roman" w:eastAsia="Calibri" w:cs="Times New Roman"/>
          <w:sz w:val="24"/>
          <w:lang w:val="en-US"/>
        </w:rPr>
        <w:t>Describe what tools, automation or process you will use for testing</w:t>
      </w:r>
    </w:p>
    <w:p w14:paraId="32EEEE17">
      <w:pPr>
        <w:numPr>
          <w:ilvl w:val="0"/>
          <w:numId w:val="12"/>
        </w:numPr>
        <w:spacing w:line="256" w:lineRule="auto"/>
        <w:ind w:left="420" w:leftChars="0" w:hanging="420" w:firstLineChars="0"/>
        <w:contextualSpacing/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Proteus simulation.Validate schematic wiring,sensor behaviour</w:t>
      </w:r>
    </w:p>
    <w:p w14:paraId="627486F7">
      <w:pPr>
        <w:numPr>
          <w:ilvl w:val="0"/>
          <w:numId w:val="12"/>
        </w:numPr>
        <w:spacing w:line="256" w:lineRule="auto"/>
        <w:ind w:left="420" w:leftChars="0" w:hanging="420" w:firstLineChars="0"/>
        <w:contextualSpacing/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Serial monitor debugging.Monitor analog values and alert triggers in real time.</w:t>
      </w:r>
    </w:p>
    <w:p w14:paraId="54711390">
      <w:pPr>
        <w:numPr>
          <w:ilvl w:val="0"/>
          <w:numId w:val="12"/>
        </w:numPr>
        <w:spacing w:line="256" w:lineRule="auto"/>
        <w:ind w:left="420" w:leftChars="0" w:hanging="420" w:firstLineChars="0"/>
        <w:contextualSpacing/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Threshold tuning via potentiometers</w:t>
      </w:r>
    </w:p>
    <w:p w14:paraId="6F377C1E">
      <w:pPr>
        <w:numPr>
          <w:ilvl w:val="0"/>
          <w:numId w:val="12"/>
        </w:numPr>
        <w:spacing w:line="256" w:lineRule="auto"/>
        <w:ind w:left="420" w:leftChars="0" w:hanging="420" w:firstLineChars="0"/>
        <w:contextualSpacing/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Manual testing.-Rotate potentiometers to simulate sensor changes.</w:t>
      </w:r>
    </w:p>
    <w:p w14:paraId="19ACE4A8">
      <w:pPr>
        <w:keepNext/>
        <w:keepLines/>
        <w:spacing w:before="40" w:after="0" w:line="256" w:lineRule="auto"/>
        <w:outlineLvl w:val="1"/>
        <w:rPr>
          <w:rFonts w:ascii="Times New Roman" w:hAnsi="Times New Roman" w:eastAsia="Times New Roman" w:cs="Times New Roman"/>
          <w:b/>
          <w:color w:val="2F5597" w:themeColor="accent1" w:themeShade="B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2F5597" w:themeColor="accent1" w:themeShade="BF"/>
          <w:sz w:val="28"/>
          <w:szCs w:val="28"/>
          <w:lang w:val="en-US"/>
        </w:rPr>
        <w:t>Existing Solutions</w:t>
      </w:r>
    </w:p>
    <w:p w14:paraId="5FD90F77">
      <w:pPr>
        <w:keepNext/>
        <w:keepLines/>
        <w:spacing w:before="40" w:after="0" w:line="256" w:lineRule="auto"/>
        <w:outlineLvl w:val="2"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ascii="Times New Roman" w:hAnsi="Times New Roman" w:eastAsia="Calibri" w:cs="Times New Roman"/>
          <w:sz w:val="24"/>
          <w:lang w:val="en-US"/>
        </w:rPr>
        <w:t>List any similar products or solutions that currently exist</w:t>
      </w:r>
    </w:p>
    <w:p w14:paraId="4D004D6C">
      <w:pPr>
        <w:keepNext/>
        <w:keepLines/>
        <w:numPr>
          <w:ilvl w:val="0"/>
          <w:numId w:val="12"/>
        </w:numPr>
        <w:spacing w:before="40" w:after="0" w:line="256" w:lineRule="auto"/>
        <w:ind w:left="420" w:leftChars="0" w:hanging="420" w:firstLineChars="0"/>
        <w:outlineLvl w:val="2"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IoT based water quality monitors(costly,less customizable)</w:t>
      </w:r>
    </w:p>
    <w:p w14:paraId="70599BFE">
      <w:pPr>
        <w:keepNext/>
        <w:keepLines/>
        <w:numPr>
          <w:ilvl w:val="0"/>
          <w:numId w:val="12"/>
        </w:numPr>
        <w:spacing w:before="40" w:after="0" w:line="256" w:lineRule="auto"/>
        <w:ind w:left="420" w:leftChars="0" w:hanging="420" w:firstLineChars="0"/>
        <w:outlineLvl w:val="2"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Government lab testing(slow,expensive)</w:t>
      </w:r>
    </w:p>
    <w:p w14:paraId="048C98EF">
      <w:pPr>
        <w:keepNext/>
        <w:keepLines/>
        <w:numPr>
          <w:ilvl w:val="0"/>
          <w:numId w:val="12"/>
        </w:numPr>
        <w:spacing w:before="40" w:after="0" w:line="256" w:lineRule="auto"/>
        <w:ind w:left="420" w:leftChars="0" w:hanging="420" w:firstLineChars="0"/>
        <w:outlineLvl w:val="2"/>
        <w:rPr>
          <w:rFonts w:ascii="Times New Roman" w:hAnsi="Times New Roman" w:eastAsia="Calibri" w:cs="Times New Roman"/>
          <w:sz w:val="24"/>
          <w:lang w:val="en-US"/>
        </w:rPr>
      </w:pPr>
      <w:r>
        <w:rPr>
          <w:rFonts w:hint="default" w:ascii="Tw Cen MT Condensed Extra Bold" w:hAnsi="Tw Cen MT Condensed Extra Bold" w:eastAsia="Calibri" w:cs="Tw Cen MT Condensed Extra Bold"/>
          <w:sz w:val="24"/>
          <w:lang w:val="en-US"/>
        </w:rPr>
        <w:t>Commercial water testers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ymap_IV25">
    <w:panose1 w:val="00000400000000000000"/>
    <w:charset w:val="00"/>
    <w:family w:val="auto"/>
    <w:pitch w:val="default"/>
    <w:sig w:usb0="00000001" w:usb1="00000000" w:usb2="00000000" w:usb3="00000000" w:csb0="000001FF" w:csb1="00000000"/>
  </w:font>
  <w:font w:name="Syastro_IV50">
    <w:panose1 w:val="00000400000000000000"/>
    <w:charset w:val="00"/>
    <w:family w:val="auto"/>
    <w:pitch w:val="default"/>
    <w:sig w:usb0="00000001" w:usb1="00000000" w:usb2="00000000" w:usb3="00000000" w:csb0="000001FF" w:csb1="00000000"/>
  </w:font>
  <w:font w:name="Symath_IV25">
    <w:panose1 w:val="00000400000000000000"/>
    <w:charset w:val="00"/>
    <w:family w:val="auto"/>
    <w:pitch w:val="default"/>
    <w:sig w:usb0="00000001" w:usb1="00000000" w:usb2="00000000" w:usb3="00000000" w:csb0="000001FF" w:csb1="00000000"/>
  </w:font>
  <w:font w:name="Symusic">
    <w:panose1 w:val="00000400000000000000"/>
    <w:charset w:val="00"/>
    <w:family w:val="auto"/>
    <w:pitch w:val="default"/>
    <w:sig w:usb0="00000001" w:usb1="00000000" w:usb2="00000000" w:usb3="00000000" w:csb0="000001FF" w:csb1="00000000"/>
  </w:font>
  <w:font w:name="Symusic_IV50">
    <w:panose1 w:val="00000400000000000000"/>
    <w:charset w:val="00"/>
    <w:family w:val="auto"/>
    <w:pitch w:val="default"/>
    <w:sig w:usb0="00000001" w:usb1="00000000" w:usb2="00000000" w:usb3="00000000" w:csb0="0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xt_IV25">
    <w:panose1 w:val="00000400000000000000"/>
    <w:charset w:val="00"/>
    <w:family w:val="auto"/>
    <w:pitch w:val="default"/>
    <w:sig w:usb0="80000227" w:usb1="00000000" w:usb2="00000000" w:usb3="00000000" w:csb0="000001FF" w:csb1="00000000"/>
  </w:font>
  <w:font w:name="Txt">
    <w:panose1 w:val="00000400000000000000"/>
    <w:charset w:val="00"/>
    <w:family w:val="auto"/>
    <w:pitch w:val="default"/>
    <w:sig w:usb0="80000227" w:usb1="00000000" w:usb2="00000000" w:usb3="00000000" w:csb0="000001FF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Symusic_IV25">
    <w:panose1 w:val="00000400000000000000"/>
    <w:charset w:val="00"/>
    <w:family w:val="auto"/>
    <w:pitch w:val="default"/>
    <w:sig w:usb0="00000001" w:usb1="00000000" w:usb2="00000000" w:usb3="00000000" w:csb0="0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Txt_IV50">
    <w:panose1 w:val="00000400000000000000"/>
    <w:charset w:val="00"/>
    <w:family w:val="auto"/>
    <w:pitch w:val="default"/>
    <w:sig w:usb0="80000227" w:usb1="00000000" w:usb2="00000000" w:usb3="00000000" w:csb0="000001FF" w:csb1="00000000"/>
  </w:font>
  <w:font w:name="Viner Hand ITC">
    <w:panose1 w:val="03070502030502020203"/>
    <w:charset w:val="00"/>
    <w:family w:val="auto"/>
    <w:pitch w:val="default"/>
    <w:sig w:usb0="00000003" w:usb1="00000000" w:usb2="00000000" w:usb3="00000000" w:csb0="20000001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Medium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8DD827"/>
    <w:multiLevelType w:val="singleLevel"/>
    <w:tmpl w:val="898DD82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A5311A6A"/>
    <w:multiLevelType w:val="singleLevel"/>
    <w:tmpl w:val="A5311A6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613062C"/>
    <w:multiLevelType w:val="singleLevel"/>
    <w:tmpl w:val="A613062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C78713BE"/>
    <w:multiLevelType w:val="singleLevel"/>
    <w:tmpl w:val="C78713B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8CE3B6E"/>
    <w:multiLevelType w:val="singleLevel"/>
    <w:tmpl w:val="D8CE3B6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17B06459"/>
    <w:multiLevelType w:val="multilevel"/>
    <w:tmpl w:val="17B0645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7996B59"/>
    <w:multiLevelType w:val="singleLevel"/>
    <w:tmpl w:val="37996B5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43D651F5"/>
    <w:multiLevelType w:val="singleLevel"/>
    <w:tmpl w:val="43D651F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4EDD5F3C"/>
    <w:multiLevelType w:val="singleLevel"/>
    <w:tmpl w:val="4EDD5F3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5355DDC3"/>
    <w:multiLevelType w:val="singleLevel"/>
    <w:tmpl w:val="5355DDC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5A37F803"/>
    <w:multiLevelType w:val="singleLevel"/>
    <w:tmpl w:val="5A37F80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6FD21572"/>
    <w:multiLevelType w:val="multilevel"/>
    <w:tmpl w:val="6FD215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1"/>
  </w:num>
  <w:num w:numId="2">
    <w:abstractNumId w:val="2"/>
  </w:num>
  <w:num w:numId="3">
    <w:abstractNumId w:val="9"/>
  </w:num>
  <w:num w:numId="4">
    <w:abstractNumId w:val="10"/>
  </w:num>
  <w:num w:numId="5">
    <w:abstractNumId w:val="4"/>
  </w:num>
  <w:num w:numId="6">
    <w:abstractNumId w:val="7"/>
  </w:num>
  <w:num w:numId="7">
    <w:abstractNumId w:val="5"/>
  </w:num>
  <w:num w:numId="8">
    <w:abstractNumId w:val="0"/>
  </w:num>
  <w:num w:numId="9">
    <w:abstractNumId w:val="3"/>
  </w:num>
  <w:num w:numId="10">
    <w:abstractNumId w:val="6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544"/>
    <w:rsid w:val="000B5544"/>
    <w:rsid w:val="006D1229"/>
    <w:rsid w:val="7530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rPr>
      <w:rFonts w:ascii="Calibri" w:hAnsi="Calibri" w:eastAsia="Calibri" w:cs="Times New Roman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137</Words>
  <Characters>784</Characters>
  <Lines>6</Lines>
  <Paragraphs>1</Paragraphs>
  <TotalTime>90</TotalTime>
  <ScaleCrop>false</ScaleCrop>
  <LinksUpToDate>false</LinksUpToDate>
  <CharactersWithSpaces>920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2026-01-22T08:27:00Z</dcterms:created>
  <dc:creator>atieno masika</dc:creator>
  <cp:lastModifiedBy>pc</cp:lastModifiedBy>
  <dcterms:modified xsi:type="dcterms:W3CDTF">2026-01-23T08:29:28Z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D7649FC4C8164893ADFB1EAD7368D6F3_12</vt:lpwstr>
  </property>
</Properties>
</file>