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idvsqydjgv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Learning Objectives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mmyke659dr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summarizes the core learning objectives for a game-based educational experience designed to teach children practical online privacy and surveillance safety skills. These objectives are intentionally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adaptable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context-driven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applicable to real-world digital scenarios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children regularly encounter.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Rather than focusing on abstract rules or one-size-fits-all warnings, the game emphasizes helping children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privacy decisions matter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who may be collecting their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their choices shape outcomes over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ggs2npi3de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Overarching Learning Goal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playing the game, children will 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privacy literacy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—the ability to recognize privacy and surveillance risks in everyday digital environments and make informed decisions to protect themselves.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tqsyslrpao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Learning Objectives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k21ql4ivyh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Recognize Personal Information and Data Sensitivity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different types of personal information (e.g., names, passwords, location, behavioral data)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that not all information carries the same level of risk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that some data can be sensitive even if it seems harmless at first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apply this understanding when creating accounts, filling out profiles, or interacting with apps that request information.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h8k6u4p1gd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Understand How Data Is Collected and Used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that apps, games, and websites can collect data during normal use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that data may be reused, shared, or stored beyond the original interaction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situations where data collection may not be necessary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become more thoughtful about permissions, tracking, and in-app requests instead of assuming all data collection is required.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rno7y2ast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Identify Privacy and Surveillance Risks in Context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Spot privacy risks within familiar digital scenarios rather than abstract examples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when platforms are asking for more access or information than needed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that surveillance can occur passively, without explicit warnings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learn to question sign-up forms, app permissions, voice assistants, and targeted content they encounter daily.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cuttbufvh9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Practice Safe Decision-Making and Risk Mitigation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informed choices about what information to share or withhold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how safer choices reduce potential harm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 with decisions in a low-stakes environment and see consequences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gain confidence in setting boundaries, using stronger passwords, and declining unnecessary requests.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id0hcbno3p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Understand Consequences of Oversharing and Data Exposure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 how small decisions can accumulate into larger privacy risks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that oversharing can lead to unintended visibility or misuse of data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that privacy harms are often delayed rather than immediate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become more cautious about repeated sharing across platforms and over time.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e3chsotu8l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Develop Agency and Critical Thinking Around Digital Systems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will learn to: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digital platforms as systems with incentives, not neutral tools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that they have some control over their digital footprint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empowered to ask questions and seek help from trusted adults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application: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approach new apps, games, and technologies with curiosity and skepticism rather than blind trust.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eivvlh2m1i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Instructional Approach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learning objectives are achieved through: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Scenario-based gameplay grounded in real digital experiences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Immediate, visual feedback that makes abstract concepts tangible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exposure to privacy concepts across different contexts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Emphasis on exploration, autonomy, and reflection rather than punishment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sqkpsqn97q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successful, players will leave with: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foundational understanding of online privacy and surveillance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skills they can apply across platforms and technologies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Greater confidence navigating digital environments safely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objectives provide a flexible framework that can scale to new scenarios, age groups, and technologies as the game evolves.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