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52"/>
          <w:szCs w:val="52"/>
          <w:rtl w:val="0"/>
        </w:rPr>
        <w:t xml:space="preserve">Priva</w:t>
      </w:r>
      <w:r w:rsidDel="00000000" w:rsidR="00000000" w:rsidRPr="00000000">
        <w:rPr>
          <w:b w:val="1"/>
          <w:bCs w:val="1"/>
          <w:color w:val="1a3a5c"/>
          <w:sz w:val="52"/>
          <w:szCs w:val="52"/>
          <w:rtl w:val="0"/>
        </w:rPr>
        <w:t xml:space="preserve">cy Video Game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52"/>
          <w:szCs w:val="52"/>
          <w:rtl w:val="0"/>
        </w:rPr>
        <w:t xml:space="preserve"> — Pilot Milestone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874a6" w:space="4" w:sz="6" w:val="single"/>
        </w:pBd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874a6"/>
          <w:sz w:val="24"/>
          <w:szCs w:val="24"/>
          <w:rtl w:val="0"/>
        </w:rPr>
        <w:t xml:space="preserve">February 25, 2026  →  May 1, 2026  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  |  Product Lead: Eric Nielsen  |  Status: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1200"/>
        <w:gridCol w:w="300"/>
        <w:gridCol w:w="1200"/>
        <w:gridCol w:w="300"/>
        <w:gridCol w:w="1200"/>
        <w:gridCol w:w="300"/>
        <w:gridCol w:w="1200"/>
        <w:gridCol w:w="300"/>
        <w:gridCol w:w="1200"/>
        <w:gridCol w:w="300"/>
        <w:gridCol w:w="1200"/>
        <w:tblGridChange w:id="0">
          <w:tblGrid>
            <w:gridCol w:w="300"/>
            <w:gridCol w:w="1200"/>
            <w:gridCol w:w="300"/>
            <w:gridCol w:w="1200"/>
            <w:gridCol w:w="300"/>
            <w:gridCol w:w="1200"/>
            <w:gridCol w:w="300"/>
            <w:gridCol w:w="1200"/>
            <w:gridCol w:w="300"/>
            <w:gridCol w:w="1200"/>
            <w:gridCol w:w="3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fe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Phase 1: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Phase 2: Design &amp;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Phase 3: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Phase 4: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Phase 5: Polish &amp;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Milestone / Deadline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560"/>
        <w:gridCol w:w="2000"/>
        <w:gridCol w:w="1100"/>
        <w:gridCol w:w="3000"/>
        <w:tblGridChange w:id="0">
          <w:tblGrid>
            <w:gridCol w:w="900"/>
            <w:gridCol w:w="1560"/>
            <w:gridCol w:w="2000"/>
            <w:gridCol w:w="11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874a6" w:space="0" w:sz="4" w:val="single"/>
              <w:left w:color="2874a6" w:space="0" w:sz="4" w:val="single"/>
              <w:bottom w:color="2874a6" w:space="0" w:sz="4" w:val="single"/>
              <w:right w:color="2874a6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74a6" w:space="0" w:sz="4" w:val="single"/>
              <w:left w:color="2874a6" w:space="0" w:sz="4" w:val="single"/>
              <w:bottom w:color="2874a6" w:space="0" w:sz="4" w:val="single"/>
              <w:right w:color="2874a6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74a6" w:space="0" w:sz="4" w:val="single"/>
              <w:left w:color="2874a6" w:space="0" w:sz="4" w:val="single"/>
              <w:bottom w:color="2874a6" w:space="0" w:sz="4" w:val="single"/>
              <w:right w:color="2874a6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74a6" w:space="0" w:sz="4" w:val="single"/>
              <w:left w:color="2874a6" w:space="0" w:sz="4" w:val="single"/>
              <w:bottom w:color="2874a6" w:space="0" w:sz="4" w:val="single"/>
              <w:right w:color="2874a6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74a6" w:space="0" w:sz="4" w:val="single"/>
              <w:left w:color="2874a6" w:space="0" w:sz="4" w:val="single"/>
              <w:bottom w:color="2874a6" w:space="0" w:sz="4" w:val="single"/>
              <w:right w:color="2874a6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efe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7a6e"/>
                <w:sz w:val="24"/>
                <w:szCs w:val="24"/>
                <w:rtl w:val="0"/>
              </w:rPr>
              <w:t xml:space="preserve">PHASE 1 — Foundation &amp; Alignment  (Weeks 1–2)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f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Wk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f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Feb 25 – Mar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f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Kickoff &amp; Repo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f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f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GitHub repo organized &amp; populated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mockup + docs committed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team roles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f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Wk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f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Mar 2 – Mar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f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Milestone Planning &amp; Compliance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f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Eric + 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f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This timeline distributed to team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COPPA compliance checklist drafted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weekly meeting cadence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4e8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874a6"/>
                <w:sz w:val="24"/>
                <w:szCs w:val="24"/>
                <w:rtl w:val="0"/>
              </w:rPr>
              <w:t xml:space="preserve">PHASE 2 — UX Design &amp; Content Development  (Weeks 3–4)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Wk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Mar 9 – Mar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UX Wireframes (Scenario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Sarafina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Low-to-mid fidelity wireframes for Scenario 1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child &amp; parent user flows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onboarding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Wk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Mar 16 – Mar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Scenario Scripts &amp; NPC Dialogue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Grace + Sarafina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Full Scenario 1 script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Ted's dialogue library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in-game explanations written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learning objectives mapped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4"/>
                <w:szCs w:val="24"/>
                <w:rtl w:val="0"/>
              </w:rPr>
              <w:t xml:space="preserve">⚠️  Spring Break Buffer — Mar 23–29  (reduced velocity expected)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Wk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Mar 23 – Mar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Buffer / Async Catch-Up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Address backlog items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review research bibliography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prep for development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0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c3483"/>
                <w:sz w:val="24"/>
                <w:szCs w:val="24"/>
                <w:rtl w:val="0"/>
              </w:rPr>
              <w:t xml:space="preserve">PHASE 3 — Development Sprint  (Weeks 6–7)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Wk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Mar 30 – Apr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Scenario 1 Full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Eric + Sarafina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Scenario 1 fully implemented from mockup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UX integrated with scripts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Ted dialogue wired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Wk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Apr 6 – Apr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Scenario 2 Build (Stretch) + Internal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Eric + Sarafina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Scenario 2 (App Permissions) if on track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internal QA pass on Scenario 1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bug fixes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accessibility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3c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b7770d"/>
                <w:sz w:val="24"/>
                <w:szCs w:val="24"/>
                <w:rtl w:val="0"/>
              </w:rPr>
              <w:t xml:space="preserve">PHASE 4 — Usability Testing &amp; Iteration  (Weeks 8–9)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Wk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Apr 13 – Apr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Usability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Grace + Sarafina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Testing sessions with children ages 9–13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observation notes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ITS / advisor demo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Wk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Apr 20 – Apr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Iteration &amp; Findings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UX fixes from testing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evaluation criteria results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updated learning objectives if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f0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7a6e"/>
                <w:sz w:val="24"/>
                <w:szCs w:val="24"/>
                <w:rtl w:val="0"/>
              </w:rPr>
              <w:t xml:space="preserve">PHASE 5 — Polish, Documentation &amp; Handoff  (Week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Wk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Apr 27 – May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Final Handoff &amp; Stakeholder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Final handoff doc for ITS / interns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stakeholder-facing summary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repo finalized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• pilot declared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adbd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24"/>
                <w:szCs w:val="24"/>
                <w:rtl w:val="0"/>
              </w:rPr>
              <w:t xml:space="preserve">🏁  PILOT COMPLETE — May 1,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Planned Advisor &amp; Stakeholder Check-Ins</w:t>
      </w:r>
    </w:p>
    <w:tbl>
      <w:tblPr>
        <w:tblStyle w:val="Table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2680"/>
        <w:gridCol w:w="2680"/>
        <w:tblGridChange w:id="0">
          <w:tblGrid>
            <w:gridCol w:w="1200"/>
            <w:gridCol w:w="2000"/>
            <w:gridCol w:w="2680"/>
            <w:gridCol w:w="2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874a6" w:space="0" w:sz="4" w:val="single"/>
              <w:left w:color="2874a6" w:space="0" w:sz="4" w:val="single"/>
              <w:bottom w:color="2874a6" w:space="0" w:sz="4" w:val="single"/>
              <w:right w:color="2874a6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74a6" w:space="0" w:sz="4" w:val="single"/>
              <w:left w:color="2874a6" w:space="0" w:sz="4" w:val="single"/>
              <w:bottom w:color="2874a6" w:space="0" w:sz="4" w:val="single"/>
              <w:right w:color="2874a6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74a6" w:space="0" w:sz="4" w:val="single"/>
              <w:left w:color="2874a6" w:space="0" w:sz="4" w:val="single"/>
              <w:bottom w:color="2874a6" w:space="0" w:sz="4" w:val="single"/>
              <w:right w:color="2874a6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74a6" w:space="0" w:sz="4" w:val="single"/>
              <w:left w:color="2874a6" w:space="0" w:sz="4" w:val="single"/>
              <w:bottom w:color="2874a6" w:space="0" w:sz="4" w:val="single"/>
              <w:right w:color="2874a6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~Mar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Sol (3-wk check-in)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Validate scope &amp; timeline; confirm priorities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This timeline, mockup link, pilot scope 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~Mar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ITS (initial intro)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Orient ITS to project; surface hosting / tech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Project overview, technical notes, mockup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~Apr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Advisor / Privacy@Michigan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Mid-build feedback on design and 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Wireframes, scenario scripts, partial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~Apr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Sol (3-wk check-in)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Review usability testing findings; adjust if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Testing notes, updated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May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Final Stakeholder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Demonstrate pilot; hand off to ITS; present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Final build, handoff doc, evaluation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cccccc" w:space="6" w:sz="4" w:val="single"/>
        </w:pBdr>
        <w:spacing w:before="240" w:lineRule="auto"/>
        <w:jc w:val="center"/>
        <w:rPr/>
      </w:pPr>
      <w:r w:rsidDel="00000000" w:rsidR="00000000" w:rsidRPr="00000000">
        <w:rPr>
          <w:i w:val="1"/>
          <w:iCs w:val="1"/>
          <w:color w:val="aaaaaa"/>
          <w:sz w:val="18"/>
          <w:szCs w:val="18"/>
          <w:rtl w:val="0"/>
        </w:rPr>
        <w:t xml:space="preserve">Privapals Pilot — Milestone Timeline v1  |  February 2026  |  Subject to revision at weekly team meetings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874a6" w:space="4" w:sz="6" w:val="single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874a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555555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