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986C50"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986C50"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986C50"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986C50"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986C50"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986C50"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986C50"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986C50"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986C50"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986C50"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986C50"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986C50"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986C50"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986C50"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986C50"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986C50"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986C50"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986C50"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986C50"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986C50"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986C50"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986C50"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986C50"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986C50"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986C50"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986C50"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986C50"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325839FE" w:rsidR="00C42379" w:rsidRDefault="00C42379" w:rsidP="0040163B">
      <w:pPr>
        <w:pStyle w:val="Legenda"/>
        <w:jc w:val="center"/>
      </w:pPr>
      <w:r>
        <w:t xml:space="preserve">Figura </w:t>
      </w:r>
      <w:fldSimple w:instr=" SEQ Figura \* ARABIC ">
        <w:r w:rsidR="00377BBD">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3FFD50AD" w:rsidR="00826009" w:rsidRDefault="00826009" w:rsidP="0040163B">
      <w:pPr>
        <w:pStyle w:val="Legenda"/>
        <w:jc w:val="center"/>
      </w:pPr>
      <w:r>
        <w:t xml:space="preserve">Figura </w:t>
      </w:r>
      <w:fldSimple w:instr=" SEQ Figura \* ARABIC ">
        <w:r w:rsidR="00377BBD">
          <w:rPr>
            <w:noProof/>
          </w:rPr>
          <w:t>2</w:t>
        </w:r>
      </w:fldSimple>
      <w:r>
        <w:t xml:space="preserve"> Resultado de busca dos proceedings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046B122" w:rsidR="00F34FC3" w:rsidRDefault="00F34FC3" w:rsidP="0040163B">
      <w:pPr>
        <w:pStyle w:val="Legenda"/>
        <w:jc w:val="center"/>
      </w:pPr>
      <w:r>
        <w:t xml:space="preserve">Figura </w:t>
      </w:r>
      <w:fldSimple w:instr=" SEQ Figura \* ARABIC ">
        <w:r w:rsidR="00377BBD">
          <w:rPr>
            <w:noProof/>
          </w:rPr>
          <w:t>3</w:t>
        </w:r>
      </w:fldSimple>
      <w:r>
        <w:t xml:space="preserve"> </w:t>
      </w:r>
      <w:r w:rsidRPr="00353DD1">
        <w:t xml:space="preserve">Resultado de busca dos </w:t>
      </w:r>
      <w:r>
        <w:t>journals</w:t>
      </w:r>
      <w:r w:rsidRPr="00353DD1">
        <w:t xml:space="preserve"> no motor de busca da ACM (próprio, 2020)</w:t>
      </w:r>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71EE16B7" w:rsidR="007815D6" w:rsidRDefault="00377BBD" w:rsidP="00377BBD">
      <w:pPr>
        <w:pStyle w:val="Legenda"/>
        <w:jc w:val="center"/>
      </w:pPr>
      <w:bookmarkStart w:id="14" w:name="_Ref40817235"/>
      <w:r>
        <w:t xml:space="preserve">Figura </w:t>
      </w:r>
      <w:fldSimple w:instr=" SEQ Figura \* ARABIC ">
        <w:r>
          <w:rPr>
            <w:noProof/>
          </w:rPr>
          <w:t>4</w:t>
        </w:r>
      </w:fldSimple>
      <w:r>
        <w:t xml:space="preserve"> Etapas realizadas para filtrar os trabalhos encontrados no motor de busca da ACM</w:t>
      </w:r>
      <w:bookmarkEnd w:id="14"/>
      <w:r w:rsidR="004A14AF" w:rsidRPr="00353DD1">
        <w:t xml:space="preserve"> (próprio, 2020)</w:t>
      </w:r>
    </w:p>
    <w:p w14:paraId="2DDF2826" w14:textId="2DB3C38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 xml:space="preserve">demonstradas na </w:t>
      </w:r>
      <w:r w:rsidR="00DE42B7">
        <w:fldChar w:fldCharType="begin"/>
      </w:r>
      <w:r w:rsidR="00DE42B7">
        <w:instrText xml:space="preserve"> REF _Ref40817235 \h </w:instrText>
      </w:r>
      <w:r w:rsidR="00DE42B7">
        <w:fldChar w:fldCharType="separate"/>
      </w:r>
      <w:r w:rsidR="00DE42B7">
        <w:t xml:space="preserve">Figura </w:t>
      </w:r>
      <w:r w:rsidR="00DE42B7">
        <w:rPr>
          <w:noProof/>
        </w:rPr>
        <w:t>4</w:t>
      </w:r>
      <w:r w:rsidR="00DE42B7">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79ACB8DA" w14:textId="47F8A893" w:rsidR="009F7EBE" w:rsidRDefault="009F7EBE" w:rsidP="009F7EBE"/>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B6B47AD" w14:textId="6448F543" w:rsidR="00377BBD" w:rsidRDefault="00377BBD" w:rsidP="00377BBD">
      <w:pPr>
        <w:pStyle w:val="Legenda"/>
        <w:jc w:val="center"/>
      </w:pPr>
      <w:r>
        <w:t xml:space="preserve">Figura </w:t>
      </w:r>
      <w:r>
        <w:fldChar w:fldCharType="begin"/>
      </w:r>
      <w:r>
        <w:instrText xml:space="preserve"> SEQ Figura \* ARABIC </w:instrText>
      </w:r>
      <w:r>
        <w:fldChar w:fldCharType="separate"/>
      </w:r>
      <w:r>
        <w:rPr>
          <w:noProof/>
        </w:rPr>
        <w:t>5</w:t>
      </w:r>
      <w:r>
        <w:fldChar w:fldCharType="end"/>
      </w:r>
      <w:r>
        <w:t xml:space="preserve"> Procedimento de filtro realizado baseado nos trabalhos encontrados no motor de busca da ACM</w:t>
      </w:r>
      <w:r w:rsidRPr="00353DD1">
        <w:t xml:space="preserve"> (próprio, 2020)</w:t>
      </w:r>
    </w:p>
    <w:p w14:paraId="7A5B0100" w14:textId="03E8EAD3" w:rsidR="00215DF2" w:rsidRDefault="00E863CD" w:rsidP="0080100E">
      <w:r>
        <w:lastRenderedPageBreak/>
        <w:tab/>
      </w:r>
      <w:r w:rsidR="00AB46A8">
        <w:t>O resultado do filtro foram 4 trabalhos relacionados ao objetivo descrito no protocolo de revisão desse trabalho.</w:t>
      </w:r>
      <w:r w:rsidR="00051A51">
        <w:t xml:space="preserve"> Será realizado uma análise nesses trabalhos nas sessões ... onde, em cada sessão</w:t>
      </w:r>
      <w:r w:rsidR="00B61099">
        <w:t>/trabalho</w:t>
      </w:r>
      <w:r w:rsidR="00051A51">
        <w:t>, será realizado uma descrição do que foi desenvolvido e no fim, será respondido</w:t>
      </w:r>
      <w:r w:rsidR="00215DF2">
        <w:t xml:space="preserve">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r w:rsidRPr="00851B82">
        <w:rPr>
          <w:lang w:val="en-US"/>
        </w:rPr>
        <w:t>The New Challenges when Modeling Context through Diversity over</w:t>
      </w:r>
      <w:r>
        <w:rPr>
          <w:lang w:val="en-US"/>
        </w:rPr>
        <w:t xml:space="preserve"> </w:t>
      </w:r>
      <w:r w:rsidRPr="00851B82">
        <w:rPr>
          <w:lang w:val="en-US"/>
        </w:rPr>
        <w:t>Time in Recommender Systems</w:t>
      </w:r>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r w:rsidRPr="00E9095F">
        <w:rPr>
          <w:lang w:val="en-US"/>
        </w:rPr>
        <w:t>Prediction of music pairwise preferences from facial expressions</w:t>
      </w:r>
    </w:p>
    <w:p w14:paraId="57805E5A" w14:textId="3CBAC72F" w:rsidR="00263DDD" w:rsidRDefault="00263DDD" w:rsidP="00263DDD">
      <w:pPr>
        <w:rPr>
          <w:lang w:val="en-US"/>
        </w:rPr>
      </w:pPr>
      <w:r>
        <w:rPr>
          <w:lang w:val="en-US"/>
        </w:rPr>
        <w:tab/>
        <w:t>Texto.</w:t>
      </w:r>
    </w:p>
    <w:p w14:paraId="6478257F" w14:textId="6B2D85E7" w:rsidR="00D064C6" w:rsidRDefault="00D064C6" w:rsidP="00D064C6">
      <w:pPr>
        <w:pStyle w:val="Ttulo3"/>
        <w:rPr>
          <w:lang w:val="en-US"/>
        </w:rPr>
      </w:pPr>
      <w:r w:rsidRPr="00D064C6">
        <w:rPr>
          <w:lang w:val="en-US"/>
        </w:rPr>
        <w:t>Towards Intent-Aware Contextual Music Recommendation: Initial Experiments</w:t>
      </w:r>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r w:rsidRPr="00D064C6">
        <w:rPr>
          <w:lang w:val="en-US"/>
        </w:rPr>
        <w:t>Quantitative Study of Music Listening Behavior in a Smartphone Context</w:t>
      </w:r>
    </w:p>
    <w:p w14:paraId="038411B0" w14:textId="05341EC4" w:rsidR="0063452F" w:rsidRPr="0063452F" w:rsidRDefault="0063452F" w:rsidP="0063452F">
      <w:pPr>
        <w:rPr>
          <w:lang w:val="en-US"/>
        </w:rPr>
      </w:pPr>
      <w:r>
        <w:rPr>
          <w:lang w:val="en-US"/>
        </w:rPr>
        <w:tab/>
        <w:t>Texto</w:t>
      </w:r>
    </w:p>
    <w:p w14:paraId="7CCC49B8" w14:textId="3CC4CBD8" w:rsidR="00E6306C" w:rsidRDefault="00E6306C" w:rsidP="0080100E">
      <w:pPr>
        <w:pStyle w:val="Ttulo2"/>
      </w:pPr>
      <w:bookmarkStart w:id="15" w:name="_Toc39608996"/>
      <w:bookmarkEnd w:id="13"/>
      <w:r>
        <w:t>Tabela com tecnicas</w:t>
      </w:r>
      <w:bookmarkEnd w:id="15"/>
    </w:p>
    <w:p w14:paraId="00BC938A" w14:textId="6AADDB08" w:rsidR="00E062AB" w:rsidRPr="00E062AB" w:rsidRDefault="00E062AB" w:rsidP="0080100E">
      <w:r>
        <w:t>Texto</w:t>
      </w:r>
    </w:p>
    <w:p w14:paraId="6C6B54A3" w14:textId="2B2C65AC" w:rsidR="007B0815" w:rsidRDefault="007B0815" w:rsidP="0080100E">
      <w:pPr>
        <w:pStyle w:val="Ttulo1"/>
      </w:pPr>
      <w:bookmarkStart w:id="16" w:name="_Toc39608997"/>
      <w:r w:rsidRPr="007B0815">
        <w:lastRenderedPageBreak/>
        <w:t>Modelagem do que será feito</w:t>
      </w:r>
      <w:bookmarkEnd w:id="16"/>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7" w:name="_Toc39608998"/>
      <w:r>
        <w:t>Contexto</w:t>
      </w:r>
      <w:bookmarkEnd w:id="17"/>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8" w:name="_Toc39608999"/>
      <w:r w:rsidRPr="008849DE">
        <w:t>O que é o contexto comportamental?</w:t>
      </w:r>
      <w:bookmarkEnd w:id="18"/>
    </w:p>
    <w:p w14:paraId="0276FF7C" w14:textId="414CDF9C" w:rsidR="008849DE" w:rsidRDefault="008849DE" w:rsidP="0080100E">
      <w:r>
        <w:t>Texto</w:t>
      </w:r>
    </w:p>
    <w:p w14:paraId="3D2B4D19" w14:textId="70E2407F" w:rsidR="008849DE" w:rsidRDefault="008849DE" w:rsidP="0080100E">
      <w:pPr>
        <w:pStyle w:val="Ttulo3"/>
      </w:pPr>
      <w:bookmarkStart w:id="19" w:name="_Toc39609000"/>
      <w:r w:rsidRPr="008849DE">
        <w:t>O que é o contexto ambiente?</w:t>
      </w:r>
      <w:bookmarkEnd w:id="19"/>
    </w:p>
    <w:p w14:paraId="03460FCB" w14:textId="6AD3A927" w:rsidR="008849DE" w:rsidRDefault="008849DE" w:rsidP="0080100E">
      <w:r>
        <w:t>Texto</w:t>
      </w:r>
    </w:p>
    <w:p w14:paraId="550D217F" w14:textId="35D5BAF6" w:rsidR="008849DE" w:rsidRDefault="008849DE" w:rsidP="0080100E">
      <w:pPr>
        <w:pStyle w:val="Ttulo3"/>
      </w:pPr>
      <w:bookmarkStart w:id="20" w:name="_Toc39609001"/>
      <w:r w:rsidRPr="008849DE">
        <w:t>Como será obtido os contextos?</w:t>
      </w:r>
      <w:bookmarkEnd w:id="20"/>
    </w:p>
    <w:p w14:paraId="4EE3FB46" w14:textId="1B2B9B1A" w:rsidR="008849DE" w:rsidRPr="008849DE" w:rsidRDefault="008849DE" w:rsidP="0080100E">
      <w:r>
        <w:t>Texto</w:t>
      </w:r>
    </w:p>
    <w:p w14:paraId="70035B21" w14:textId="2D85552C" w:rsidR="00EE5AC3" w:rsidRDefault="00EE5AC3" w:rsidP="0080100E">
      <w:pPr>
        <w:pStyle w:val="Ttulo2"/>
      </w:pPr>
      <w:bookmarkStart w:id="21" w:name="_Toc39609002"/>
      <w:r>
        <w:t>Arquitetura do sistema</w:t>
      </w:r>
      <w:bookmarkEnd w:id="21"/>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4"/>
          <w:headerReference w:type="first" r:id="rId25"/>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2" w:name="_Toc39609003"/>
      <w:r w:rsidRPr="006C1E7D">
        <w:lastRenderedPageBreak/>
        <w:t>CONCLUSÃO</w:t>
      </w:r>
      <w:bookmarkEnd w:id="22"/>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3" w:name="_Toc39609004"/>
      <w:r w:rsidRPr="00310EA6">
        <w:lastRenderedPageBreak/>
        <w:t>Referências Bibliográficas</w:t>
      </w:r>
      <w:bookmarkEnd w:id="23"/>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9AE14" w14:textId="77777777" w:rsidR="00986C50" w:rsidRDefault="00986C50" w:rsidP="0080100E">
      <w:r>
        <w:separator/>
      </w:r>
    </w:p>
    <w:p w14:paraId="5C580896" w14:textId="77777777" w:rsidR="00986C50" w:rsidRDefault="00986C50" w:rsidP="0080100E"/>
    <w:p w14:paraId="384E3BBC" w14:textId="77777777" w:rsidR="00986C50" w:rsidRDefault="00986C50" w:rsidP="0080100E"/>
    <w:p w14:paraId="2C565B96" w14:textId="77777777" w:rsidR="00986C50" w:rsidRDefault="00986C50" w:rsidP="0080100E"/>
    <w:p w14:paraId="08045D7E" w14:textId="77777777" w:rsidR="00986C50" w:rsidRDefault="00986C50" w:rsidP="0080100E"/>
    <w:p w14:paraId="2A834FA4" w14:textId="77777777" w:rsidR="00986C50" w:rsidRDefault="00986C50" w:rsidP="0080100E"/>
    <w:p w14:paraId="0A930825" w14:textId="77777777" w:rsidR="00986C50" w:rsidRDefault="00986C50" w:rsidP="0080100E"/>
    <w:p w14:paraId="45AC2472" w14:textId="77777777" w:rsidR="00986C50" w:rsidRDefault="00986C50" w:rsidP="0080100E"/>
    <w:p w14:paraId="77FEFB4F" w14:textId="77777777" w:rsidR="00986C50" w:rsidRDefault="00986C50" w:rsidP="0080100E"/>
    <w:p w14:paraId="0BFBF3FF" w14:textId="77777777" w:rsidR="00986C50" w:rsidRDefault="00986C50" w:rsidP="0080100E"/>
    <w:p w14:paraId="5BCC3F7F" w14:textId="77777777" w:rsidR="00986C50" w:rsidRDefault="00986C50" w:rsidP="0080100E"/>
    <w:p w14:paraId="45ACDE60" w14:textId="77777777" w:rsidR="00986C50" w:rsidRDefault="00986C50" w:rsidP="0080100E"/>
    <w:p w14:paraId="13DBF0A7" w14:textId="77777777" w:rsidR="00986C50" w:rsidRDefault="00986C50" w:rsidP="0080100E"/>
    <w:p w14:paraId="77AC0018" w14:textId="77777777" w:rsidR="00986C50" w:rsidRDefault="00986C50" w:rsidP="0080100E"/>
    <w:p w14:paraId="1C8C9939" w14:textId="77777777" w:rsidR="00986C50" w:rsidRDefault="00986C50"/>
    <w:p w14:paraId="58DEE6F6" w14:textId="77777777" w:rsidR="00986C50" w:rsidRDefault="00986C50" w:rsidP="009F310A"/>
    <w:p w14:paraId="7A4F619A" w14:textId="77777777" w:rsidR="00986C50" w:rsidRDefault="00986C50" w:rsidP="00152AD4"/>
  </w:endnote>
  <w:endnote w:type="continuationSeparator" w:id="0">
    <w:p w14:paraId="51F3C91F" w14:textId="77777777" w:rsidR="00986C50" w:rsidRDefault="00986C50" w:rsidP="0080100E">
      <w:r>
        <w:continuationSeparator/>
      </w:r>
    </w:p>
    <w:p w14:paraId="10779A5C" w14:textId="77777777" w:rsidR="00986C50" w:rsidRDefault="00986C50" w:rsidP="0080100E"/>
    <w:p w14:paraId="576964B5" w14:textId="77777777" w:rsidR="00986C50" w:rsidRDefault="00986C50" w:rsidP="0080100E"/>
    <w:p w14:paraId="014950D2" w14:textId="77777777" w:rsidR="00986C50" w:rsidRDefault="00986C50" w:rsidP="0080100E"/>
    <w:p w14:paraId="74AE2C54" w14:textId="77777777" w:rsidR="00986C50" w:rsidRDefault="00986C50" w:rsidP="0080100E"/>
    <w:p w14:paraId="58E77A84" w14:textId="77777777" w:rsidR="00986C50" w:rsidRDefault="00986C50" w:rsidP="0080100E"/>
    <w:p w14:paraId="435403D4" w14:textId="77777777" w:rsidR="00986C50" w:rsidRDefault="00986C50" w:rsidP="0080100E"/>
    <w:p w14:paraId="0923A8BF" w14:textId="77777777" w:rsidR="00986C50" w:rsidRDefault="00986C50" w:rsidP="0080100E"/>
    <w:p w14:paraId="380D5ADD" w14:textId="77777777" w:rsidR="00986C50" w:rsidRDefault="00986C50" w:rsidP="0080100E"/>
    <w:p w14:paraId="7363A1F4" w14:textId="77777777" w:rsidR="00986C50" w:rsidRDefault="00986C50" w:rsidP="0080100E"/>
    <w:p w14:paraId="50490D65" w14:textId="77777777" w:rsidR="00986C50" w:rsidRDefault="00986C50" w:rsidP="0080100E"/>
    <w:p w14:paraId="1D93A9FE" w14:textId="77777777" w:rsidR="00986C50" w:rsidRDefault="00986C50" w:rsidP="0080100E"/>
    <w:p w14:paraId="44ED47FF" w14:textId="77777777" w:rsidR="00986C50" w:rsidRDefault="00986C50" w:rsidP="0080100E"/>
    <w:p w14:paraId="5DEFC97E" w14:textId="77777777" w:rsidR="00986C50" w:rsidRDefault="00986C50" w:rsidP="0080100E"/>
    <w:p w14:paraId="5311C808" w14:textId="77777777" w:rsidR="00986C50" w:rsidRDefault="00986C50"/>
    <w:p w14:paraId="6C33ABE7" w14:textId="77777777" w:rsidR="00986C50" w:rsidRDefault="00986C50" w:rsidP="009F310A"/>
    <w:p w14:paraId="1556A452" w14:textId="77777777" w:rsidR="00986C50" w:rsidRDefault="00986C50"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0AF91" w14:textId="77777777" w:rsidR="00986C50" w:rsidRDefault="00986C50" w:rsidP="0080100E">
      <w:r>
        <w:separator/>
      </w:r>
    </w:p>
    <w:p w14:paraId="3EAC4FFA" w14:textId="77777777" w:rsidR="00986C50" w:rsidRDefault="00986C50" w:rsidP="0080100E"/>
    <w:p w14:paraId="7384FEDC" w14:textId="77777777" w:rsidR="00986C50" w:rsidRDefault="00986C50" w:rsidP="0080100E"/>
    <w:p w14:paraId="50324458" w14:textId="77777777" w:rsidR="00986C50" w:rsidRDefault="00986C50" w:rsidP="0080100E"/>
    <w:p w14:paraId="3374B8B7" w14:textId="77777777" w:rsidR="00986C50" w:rsidRDefault="00986C50" w:rsidP="0080100E"/>
    <w:p w14:paraId="1FDF08AB" w14:textId="77777777" w:rsidR="00986C50" w:rsidRDefault="00986C50"/>
    <w:p w14:paraId="4A5C46D6" w14:textId="77777777" w:rsidR="00986C50" w:rsidRDefault="00986C50" w:rsidP="009F310A"/>
    <w:p w14:paraId="51165ADB" w14:textId="77777777" w:rsidR="00986C50" w:rsidRDefault="00986C50" w:rsidP="00152AD4"/>
  </w:footnote>
  <w:footnote w:type="continuationSeparator" w:id="0">
    <w:p w14:paraId="125BEC02" w14:textId="77777777" w:rsidR="00986C50" w:rsidRDefault="00986C50" w:rsidP="0080100E">
      <w:r>
        <w:continuationSeparator/>
      </w:r>
    </w:p>
    <w:p w14:paraId="6B79B6F4" w14:textId="77777777" w:rsidR="00986C50" w:rsidRDefault="00986C50" w:rsidP="0080100E"/>
    <w:p w14:paraId="376CB19E" w14:textId="77777777" w:rsidR="00986C50" w:rsidRDefault="00986C50" w:rsidP="0080100E"/>
    <w:p w14:paraId="5FE6C15B" w14:textId="77777777" w:rsidR="00986C50" w:rsidRDefault="00986C50" w:rsidP="0080100E"/>
    <w:p w14:paraId="32949A6C" w14:textId="77777777" w:rsidR="00986C50" w:rsidRDefault="00986C50" w:rsidP="0080100E"/>
    <w:p w14:paraId="09F4FD53" w14:textId="77777777" w:rsidR="00986C50" w:rsidRDefault="00986C50" w:rsidP="0080100E"/>
    <w:p w14:paraId="16A715B2" w14:textId="77777777" w:rsidR="00986C50" w:rsidRDefault="00986C50" w:rsidP="0080100E"/>
    <w:p w14:paraId="22F81E84" w14:textId="77777777" w:rsidR="00986C50" w:rsidRDefault="00986C50" w:rsidP="0080100E"/>
    <w:p w14:paraId="23B7610E" w14:textId="77777777" w:rsidR="00986C50" w:rsidRDefault="00986C50" w:rsidP="0080100E"/>
    <w:p w14:paraId="4D132B47" w14:textId="77777777" w:rsidR="00986C50" w:rsidRDefault="00986C50" w:rsidP="0080100E"/>
    <w:p w14:paraId="737030C9" w14:textId="77777777" w:rsidR="00986C50" w:rsidRDefault="00986C50" w:rsidP="0080100E"/>
    <w:p w14:paraId="320C81BC" w14:textId="77777777" w:rsidR="00986C50" w:rsidRDefault="00986C50" w:rsidP="0080100E"/>
    <w:p w14:paraId="24D9E6BC" w14:textId="77777777" w:rsidR="00986C50" w:rsidRDefault="00986C50" w:rsidP="0080100E"/>
    <w:p w14:paraId="5675812E" w14:textId="77777777" w:rsidR="00986C50" w:rsidRDefault="00986C50" w:rsidP="0080100E"/>
    <w:p w14:paraId="74E9951A" w14:textId="77777777" w:rsidR="00986C50" w:rsidRDefault="00986C50"/>
    <w:p w14:paraId="400A0D04" w14:textId="77777777" w:rsidR="00986C50" w:rsidRDefault="00986C50" w:rsidP="009F310A"/>
    <w:p w14:paraId="5CA234FB" w14:textId="77777777" w:rsidR="00986C50" w:rsidRDefault="00986C50"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1A51"/>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F39E5"/>
    <w:rsid w:val="000F3B13"/>
    <w:rsid w:val="000F4E17"/>
    <w:rsid w:val="000F5554"/>
    <w:rsid w:val="00103B48"/>
    <w:rsid w:val="00107802"/>
    <w:rsid w:val="001114F6"/>
    <w:rsid w:val="0011263A"/>
    <w:rsid w:val="00123D2C"/>
    <w:rsid w:val="00127E72"/>
    <w:rsid w:val="00130BE8"/>
    <w:rsid w:val="00133319"/>
    <w:rsid w:val="00152AD4"/>
    <w:rsid w:val="00171833"/>
    <w:rsid w:val="00192084"/>
    <w:rsid w:val="001956E6"/>
    <w:rsid w:val="001B337E"/>
    <w:rsid w:val="001D208F"/>
    <w:rsid w:val="001E1F73"/>
    <w:rsid w:val="00201E61"/>
    <w:rsid w:val="00215DF2"/>
    <w:rsid w:val="002337EE"/>
    <w:rsid w:val="00251C08"/>
    <w:rsid w:val="00251E4B"/>
    <w:rsid w:val="00261EE2"/>
    <w:rsid w:val="00263DDD"/>
    <w:rsid w:val="0026450D"/>
    <w:rsid w:val="002736FC"/>
    <w:rsid w:val="00275D20"/>
    <w:rsid w:val="0028169A"/>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78E9"/>
    <w:rsid w:val="003C49D3"/>
    <w:rsid w:val="003C5B9A"/>
    <w:rsid w:val="0040163B"/>
    <w:rsid w:val="00404658"/>
    <w:rsid w:val="00414DB8"/>
    <w:rsid w:val="00420B24"/>
    <w:rsid w:val="0043113F"/>
    <w:rsid w:val="00431A87"/>
    <w:rsid w:val="0043256B"/>
    <w:rsid w:val="00432821"/>
    <w:rsid w:val="004367EC"/>
    <w:rsid w:val="0044472D"/>
    <w:rsid w:val="0044657D"/>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608C"/>
    <w:rsid w:val="00557A04"/>
    <w:rsid w:val="005610E7"/>
    <w:rsid w:val="005614A6"/>
    <w:rsid w:val="005661E6"/>
    <w:rsid w:val="00572A54"/>
    <w:rsid w:val="00576788"/>
    <w:rsid w:val="00577C81"/>
    <w:rsid w:val="00584E18"/>
    <w:rsid w:val="005973E9"/>
    <w:rsid w:val="005A4548"/>
    <w:rsid w:val="005D0600"/>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906CB"/>
    <w:rsid w:val="007B0815"/>
    <w:rsid w:val="007B13A8"/>
    <w:rsid w:val="007B26E0"/>
    <w:rsid w:val="007B3596"/>
    <w:rsid w:val="007B7343"/>
    <w:rsid w:val="007C4305"/>
    <w:rsid w:val="007C4395"/>
    <w:rsid w:val="007D49DC"/>
    <w:rsid w:val="007E340A"/>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0A5D"/>
    <w:rsid w:val="0094466A"/>
    <w:rsid w:val="00953828"/>
    <w:rsid w:val="00963EBC"/>
    <w:rsid w:val="00986C50"/>
    <w:rsid w:val="00992898"/>
    <w:rsid w:val="009A3E26"/>
    <w:rsid w:val="009C0BCD"/>
    <w:rsid w:val="009D1033"/>
    <w:rsid w:val="009E1FD9"/>
    <w:rsid w:val="009E399F"/>
    <w:rsid w:val="009F310A"/>
    <w:rsid w:val="009F77DC"/>
    <w:rsid w:val="009F7EBE"/>
    <w:rsid w:val="00A024EB"/>
    <w:rsid w:val="00A16038"/>
    <w:rsid w:val="00A17F3D"/>
    <w:rsid w:val="00A3415D"/>
    <w:rsid w:val="00A34E19"/>
    <w:rsid w:val="00A42191"/>
    <w:rsid w:val="00A478F0"/>
    <w:rsid w:val="00A5403F"/>
    <w:rsid w:val="00A60E8F"/>
    <w:rsid w:val="00A6577E"/>
    <w:rsid w:val="00A67440"/>
    <w:rsid w:val="00A76368"/>
    <w:rsid w:val="00A850AA"/>
    <w:rsid w:val="00A95940"/>
    <w:rsid w:val="00AA3382"/>
    <w:rsid w:val="00AA4553"/>
    <w:rsid w:val="00AB2F1B"/>
    <w:rsid w:val="00AB46A8"/>
    <w:rsid w:val="00AB5053"/>
    <w:rsid w:val="00AC5E67"/>
    <w:rsid w:val="00AF789C"/>
    <w:rsid w:val="00B0079B"/>
    <w:rsid w:val="00B07096"/>
    <w:rsid w:val="00B15B79"/>
    <w:rsid w:val="00B234FD"/>
    <w:rsid w:val="00B27BAB"/>
    <w:rsid w:val="00B3145F"/>
    <w:rsid w:val="00B34139"/>
    <w:rsid w:val="00B35EFA"/>
    <w:rsid w:val="00B42753"/>
    <w:rsid w:val="00B56E67"/>
    <w:rsid w:val="00B61099"/>
    <w:rsid w:val="00B67885"/>
    <w:rsid w:val="00B7418F"/>
    <w:rsid w:val="00B80680"/>
    <w:rsid w:val="00B80B8D"/>
    <w:rsid w:val="00B825A2"/>
    <w:rsid w:val="00B9416A"/>
    <w:rsid w:val="00BA1B75"/>
    <w:rsid w:val="00BA467C"/>
    <w:rsid w:val="00BA5F0F"/>
    <w:rsid w:val="00BB2B89"/>
    <w:rsid w:val="00BC0A63"/>
    <w:rsid w:val="00BD0ECD"/>
    <w:rsid w:val="00BD3865"/>
    <w:rsid w:val="00BD6401"/>
    <w:rsid w:val="00C117EB"/>
    <w:rsid w:val="00C17E2C"/>
    <w:rsid w:val="00C23C70"/>
    <w:rsid w:val="00C34F8D"/>
    <w:rsid w:val="00C3617C"/>
    <w:rsid w:val="00C415DA"/>
    <w:rsid w:val="00C42379"/>
    <w:rsid w:val="00C4780B"/>
    <w:rsid w:val="00C53548"/>
    <w:rsid w:val="00C629BC"/>
    <w:rsid w:val="00C648F5"/>
    <w:rsid w:val="00C71C42"/>
    <w:rsid w:val="00C73ED4"/>
    <w:rsid w:val="00C7667F"/>
    <w:rsid w:val="00C766F3"/>
    <w:rsid w:val="00C777DD"/>
    <w:rsid w:val="00CA076D"/>
    <w:rsid w:val="00CA0DDE"/>
    <w:rsid w:val="00CB3CF6"/>
    <w:rsid w:val="00CC1EEA"/>
    <w:rsid w:val="00CC24CC"/>
    <w:rsid w:val="00CD5882"/>
    <w:rsid w:val="00CF754B"/>
    <w:rsid w:val="00D021DA"/>
    <w:rsid w:val="00D04942"/>
    <w:rsid w:val="00D064C6"/>
    <w:rsid w:val="00D07ACB"/>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30761"/>
    <w:rsid w:val="00E324C2"/>
    <w:rsid w:val="00E35AB7"/>
    <w:rsid w:val="00E360C9"/>
    <w:rsid w:val="00E377FC"/>
    <w:rsid w:val="00E40A80"/>
    <w:rsid w:val="00E54DB7"/>
    <w:rsid w:val="00E61BDD"/>
    <w:rsid w:val="00E6306C"/>
    <w:rsid w:val="00E645BB"/>
    <w:rsid w:val="00E64938"/>
    <w:rsid w:val="00E863CD"/>
    <w:rsid w:val="00E9095F"/>
    <w:rsid w:val="00E974DB"/>
    <w:rsid w:val="00EA567B"/>
    <w:rsid w:val="00EB1D0E"/>
    <w:rsid w:val="00EC11B4"/>
    <w:rsid w:val="00ED4DA3"/>
    <w:rsid w:val="00EE2977"/>
    <w:rsid w:val="00EE5AC3"/>
    <w:rsid w:val="00EF770C"/>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D9CE-0C48-4C6A-B7EC-BC33E4DC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24</Pages>
  <Words>8938</Words>
  <Characters>48267</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57091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314</cp:revision>
  <cp:lastPrinted>2003-10-22T01:33:00Z</cp:lastPrinted>
  <dcterms:created xsi:type="dcterms:W3CDTF">2018-05-30T22:47:00Z</dcterms:created>
  <dcterms:modified xsi:type="dcterms:W3CDTF">2020-05-20T01:13:00Z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