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STACK OPÉRATEUR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Polynésie Française — Réseau insulaire autonome</w:t>
      </w:r>
    </w:p>
    <w:p>
      <w:pPr>
        <w:pBdr>
          <w:top w:val="single" w:color="2E75B6" w:sz="6" w:space="4"/>
          <w:bottom w:val="single" w:color="2E75B6" w:sz="6" w:space="4"/>
        </w:pBdr>
        <w:spacing w:after="40" w:before="40"/>
        <w:jc w:val="center"/>
      </w:pPr>
      <w:r>
        <w:rPr>
          <w:rFonts w:ascii="Arial" w:cs="Arial" w:eastAsia="Arial" w:hAnsi="Arial"/>
          <w:i/>
          <w:iCs/>
          <w:color w:val="1F4E79"/>
          <w:sz w:val="26"/>
          <w:szCs w:val="26"/>
        </w:rPr>
        <w:t xml:space="preserve">FreeSWITCH · WireGuard · VoWiFi · SIM · Urgences PSAP</w:t>
      </w:r>
    </w:p>
    <w:p>
      <w:pPr>
        <w:spacing w:after="80" w:before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MCC = 547  ·  MNC = PLACEHOLDER  ·  Ubuntu 24.04 LTS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rPr>
          <w:tblHeader/>
        </w:trPr>
        <w:tc>
          <w:tcPr>
            <w:tcW w:type="dxa" w:w="225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225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/ Port</w:t>
            </w:r>
          </w:p>
        </w:tc>
        <w:tc>
          <w:tcPr>
            <w:tcW w:type="dxa" w:w="225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225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strongSwan-epdg (fork Osmocom)</w:t>
            </w:r>
          </w:p>
        </w:tc>
        <w:tc>
          <w:tcPr>
            <w:tcW w:type="dxa" w:w="225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10.0.0.1</w:t>
            </w:r>
          </w:p>
        </w:tc>
        <w:tc>
          <w:tcPr>
            <w:tcW w:type="dxa" w:w="225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strongswan_epdg_build.sh</w:t>
            </w:r>
          </w:p>
        </w:tc>
        <w:tc>
          <w:tcPr>
            <w:tcW w:type="dxa" w:w="225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Site local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osmo-epdg / Erlang</w:t>
            </w:r>
          </w:p>
        </w:tc>
        <w:tc>
          <w:tcPr>
            <w:tcW w:type="dxa" w:w="225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10.0.0.1 :4222</w:t>
            </w:r>
          </w:p>
        </w:tc>
        <w:tc>
          <w:tcPr>
            <w:tcW w:type="dxa" w:w="225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osmo_epdg_install.sh</w:t>
            </w:r>
          </w:p>
        </w:tc>
        <w:tc>
          <w:tcPr>
            <w:tcW w:type="dxa" w:w="225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Site local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Kamailio IMS</w:t>
            </w:r>
          </w:p>
        </w:tc>
        <w:tc>
          <w:tcPr>
            <w:tcW w:type="dxa" w:w="225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10.0.0.1 :5060</w:t>
            </w:r>
          </w:p>
        </w:tc>
        <w:tc>
          <w:tcPr>
            <w:tcW w:type="dxa" w:w="225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kamailio_ims_config.sh</w:t>
            </w:r>
          </w:p>
        </w:tc>
        <w:tc>
          <w:tcPr>
            <w:tcW w:type="dxa" w:w="225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Site local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dnsmasq ePDG</w:t>
            </w:r>
          </w:p>
        </w:tc>
        <w:tc>
          <w:tcPr>
            <w:tcW w:type="dxa" w:w="225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10.0.0.1 :53</w:t>
            </w:r>
          </w:p>
        </w:tc>
        <w:tc>
          <w:tcPr>
            <w:tcW w:type="dxa" w:w="225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dnsmasq_epdg.sh</w:t>
            </w:r>
          </w:p>
        </w:tc>
        <w:tc>
          <w:tcPr>
            <w:tcW w:type="dxa" w:w="225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Site local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WireGuard site</w:t>
            </w:r>
          </w:p>
        </w:tc>
        <w:tc>
          <w:tcPr>
            <w:tcW w:type="dxa" w:w="225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10.10.0.N :51820</w:t>
            </w:r>
          </w:p>
        </w:tc>
        <w:tc>
          <w:tcPr>
            <w:tcW w:type="dxa" w:w="225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kamailio_wan_wg.sh</w:t>
            </w:r>
          </w:p>
        </w:tc>
        <w:tc>
          <w:tcPr>
            <w:tcW w:type="dxa" w:w="225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Site local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WireGuard hub central</w:t>
            </w:r>
          </w:p>
        </w:tc>
        <w:tc>
          <w:tcPr>
            <w:tcW w:type="dxa" w:w="225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10.0.0.250 :51820</w:t>
            </w:r>
          </w:p>
        </w:tc>
        <w:tc>
          <w:tcPr>
            <w:tcW w:type="dxa" w:w="225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wireguard_server_install.sh</w:t>
            </w:r>
          </w:p>
        </w:tc>
        <w:tc>
          <w:tcPr>
            <w:tcW w:type="dxa" w:w="225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Serveur central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FreeSWITCH</w:t>
            </w:r>
          </w:p>
        </w:tc>
        <w:tc>
          <w:tcPr>
            <w:tcW w:type="dxa" w:w="225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10.0.0.250 :5060/5080</w:t>
            </w:r>
          </w:p>
        </w:tc>
        <w:tc>
          <w:tcPr>
            <w:tcW w:type="dxa" w:w="225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freeswitch_install.sh</w:t>
            </w:r>
          </w:p>
        </w:tc>
        <w:tc>
          <w:tcPr>
            <w:tcW w:type="dxa" w:w="225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Serveur central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SIP trunk OVH</w:t>
            </w:r>
          </w:p>
        </w:tc>
        <w:tc>
          <w:tcPr>
            <w:tcW w:type="dxa" w:w="225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gateway ovh_trunk</w:t>
            </w:r>
          </w:p>
        </w:tc>
        <w:tc>
          <w:tcPr>
            <w:tcW w:type="dxa" w:w="225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freeswitch_ovh_trunk.sh</w:t>
            </w:r>
          </w:p>
        </w:tc>
        <w:tc>
          <w:tcPr>
            <w:tcW w:type="dxa" w:w="225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Serveur central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Dialplan profils</w:t>
            </w:r>
          </w:p>
        </w:tc>
        <w:tc>
          <w:tcPr>
            <w:tcW w:type="dxa" w:w="225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standard/autorisé/vip</w:t>
            </w:r>
          </w:p>
        </w:tc>
        <w:tc>
          <w:tcPr>
            <w:tcW w:type="dxa" w:w="225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freeswitch_dialplan_profiles.sh</w:t>
            </w:r>
          </w:p>
        </w:tc>
        <w:tc>
          <w:tcPr>
            <w:tcW w:type="dxa" w:w="225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Serveur central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Urgences PSAP</w:t>
            </w:r>
          </w:p>
        </w:tc>
        <w:tc>
          <w:tcPr>
            <w:tcW w:type="dxa" w:w="225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15/17/18/112 DSCP EF</w:t>
            </w:r>
          </w:p>
        </w:tc>
        <w:tc>
          <w:tcPr>
            <w:tcW w:type="dxa" w:w="225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freeswitch_urgences.sh</w:t>
            </w:r>
          </w:p>
        </w:tc>
        <w:tc>
          <w:tcPr>
            <w:tcW w:type="dxa" w:w="225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Serveur central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Gravure SIM</w:t>
            </w:r>
          </w:p>
        </w:tc>
        <w:tc>
          <w:tcPr>
            <w:tcW w:type="dxa" w:w="225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sysmoISIM-SJA2</w:t>
            </w:r>
          </w:p>
        </w:tc>
        <w:tc>
          <w:tcPr>
            <w:tcW w:type="dxa" w:w="225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sim_graver.sh</w:t>
            </w:r>
          </w:p>
        </w:tc>
        <w:tc>
          <w:tcPr>
            <w:tcW w:type="dxa" w:w="225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Outillage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Documentation technique — 26/05/2026 — v1.0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1. Architecture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Deux niveaux distincts</w:t>
      </w:r>
    </w:p>
    <w:p>
      <w:pPr>
        <w:pBdr>
          <w:left w:val="single" w:color="C00000" w:sz="12" w:space="8"/>
        </w:pBdr>
        <w:shd w:fill="FCE4E4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IMPORTANT — confusion fréquente dans les scripts : 10.0.0.1 = PC site local (chaque île). 10.0.0.250 = serveur central unique.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rPr>
          <w:tblHeader/>
        </w:trP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PC site local</w:t>
            </w:r>
          </w:p>
        </w:tc>
        <w:tc>
          <w:tcPr>
            <w:tcW w:type="dxa" w:w="3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Serveur central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</w:t>
            </w:r>
          </w:p>
        </w:tc>
        <w:tc>
          <w:tcPr>
            <w:tcW w:type="dxa" w:w="3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10.0.0.1 (chaque île)</w:t>
            </w:r>
          </w:p>
        </w:tc>
        <w:tc>
          <w:tcPr>
            <w:tcW w:type="dxa" w:w="3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10.0.0.250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Rôle</w:t>
            </w:r>
          </w:p>
        </w:tc>
        <w:tc>
          <w:tcPr>
            <w:tcW w:type="dxa" w:w="3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Autonomie locale complète</w:t>
            </w:r>
          </w:p>
        </w:tc>
        <w:tc>
          <w:tcPr>
            <w:tcW w:type="dxa" w:w="3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Hub WAN + PSTN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OsmoHLR</w:t>
            </w:r>
          </w:p>
        </w:tc>
        <w:tc>
          <w:tcPr>
            <w:tcW w:type="dxa" w:w="3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:4222</w:t>
            </w:r>
          </w:p>
        </w:tc>
        <w:tc>
          <w:tcPr>
            <w:tcW w:type="dxa" w:w="3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OsmoBSC/MSC</w:t>
            </w:r>
          </w:p>
        </w:tc>
        <w:tc>
          <w:tcPr>
            <w:tcW w:type="dxa" w:w="3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3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strongSwan-epdg</w:t>
            </w:r>
          </w:p>
        </w:tc>
        <w:tc>
          <w:tcPr>
            <w:tcW w:type="dxa" w:w="3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3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osmo-epdg</w:t>
            </w:r>
          </w:p>
        </w:tc>
        <w:tc>
          <w:tcPr>
            <w:tcW w:type="dxa" w:w="3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3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Kamailio IMS</w:t>
            </w:r>
          </w:p>
        </w:tc>
        <w:tc>
          <w:tcPr>
            <w:tcW w:type="dxa" w:w="3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:5060</w:t>
            </w:r>
          </w:p>
        </w:tc>
        <w:tc>
          <w:tcPr>
            <w:tcW w:type="dxa" w:w="3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dnsmasq</w:t>
            </w:r>
          </w:p>
        </w:tc>
        <w:tc>
          <w:tcPr>
            <w:tcW w:type="dxa" w:w="3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:53</w:t>
            </w:r>
          </w:p>
        </w:tc>
        <w:tc>
          <w:tcPr>
            <w:tcW w:type="dxa" w:w="3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WireGuard</w:t>
            </w:r>
          </w:p>
        </w:tc>
        <w:tc>
          <w:tcPr>
            <w:tcW w:type="dxa" w:w="3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(IP dynamique)</w:t>
            </w:r>
          </w:p>
        </w:tc>
        <w:tc>
          <w:tcPr>
            <w:tcW w:type="dxa" w:w="3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hub :51820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FreeSWITCH</w:t>
            </w:r>
          </w:p>
        </w:tc>
        <w:tc>
          <w:tcPr>
            <w:tcW w:type="dxa" w:w="3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:5060/:5080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SIP trunk OVH</w:t>
            </w:r>
          </w:p>
        </w:tc>
        <w:tc>
          <w:tcPr>
            <w:tcW w:type="dxa" w:w="3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Flux réseau WireGuard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Réseau tunnel WireGuard : 10.10.0.0/24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Serveur central : 10.10.0.1 (wg0)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Site 1 : 10.10.0.2 — Site 2 : 10.10.0.3 — Site N : 10.10.0.(N+1)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Starlink IP dynamique → le site initie, PersistentKeepalive=25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Mode dégradé (WAN absent)</w:t>
      </w:r>
    </w:p>
    <w:p>
      <w:pPr>
        <w:pBdr>
          <w:left w:val="single" w:color="1E6B3C" w:sz="12" w:space="8"/>
        </w:pBdr>
        <w:shd w:fill="D9EFE3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✓ Appels locaux inter-abonnés disponibles sans serveur central</w:t>
      </w:r>
    </w:p>
    <w:p>
      <w:pPr>
        <w:pBdr>
          <w:left w:val="single" w:color="1E6B3C" w:sz="12" w:space="8"/>
        </w:pBdr>
        <w:shd w:fill="D9EFE3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✓ WiFi Calling local disponible sans serveur central</w:t>
      </w:r>
    </w:p>
    <w:p>
      <w:pPr>
        <w:pBdr>
          <w:left w:val="single" w:color="C55A11" w:sz="12" w:space="8"/>
        </w:pBdr>
        <w:shd w:fill="FCE4D6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⚠ Appels PSTN/internationaux suspendus jusqu'au retour WAN</w:t>
      </w:r>
    </w:p>
    <w:p>
      <w:pPr>
        <w:pBdr>
          <w:left w:val="single" w:color="C55A11" w:sz="12" w:space="8"/>
        </w:pBdr>
        <w:shd w:fill="FCE4D6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⚠ Kamailio détecte la coupure WireGuard par ping toutes les 10s — bascule automatique</w:t>
      </w:r>
    </w:p>
    <w:p>
      <w:pPr>
        <w:pBdr>
          <w:bottom w:val="single" w:color="D9D9D9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2. Gravure SIM — sysmoISIM-SJA2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Matériel requis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Lecteur SCR3310 USB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SIM vierge sysmoISIM-SJA2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PC Ubuntu avec pySIM installé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Scripts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13"/>
        <w:gridCol w:w="2513"/>
      </w:tblGrid>
      <w:tr>
        <w:trPr>
          <w:tblHeader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3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2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sim_graver.sh</w:t>
            </w:r>
          </w:p>
        </w:tc>
        <w:tc>
          <w:tcPr>
            <w:tcW w:type="dxa" w:w="3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Saisie IMSI/Ki/OPC/ICCID + gravure</w:t>
            </w:r>
          </w:p>
        </w:tc>
        <w:tc>
          <w:tcPr>
            <w:tcW w:type="dxa" w:w="2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2/3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sim_verifier.sh</w:t>
            </w:r>
          </w:p>
        </w:tc>
        <w:tc>
          <w:tcPr>
            <w:tcW w:type="dxa" w:w="3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Lecture SIM + comparaison valeurs attendues</w:t>
            </w:r>
          </w:p>
        </w:tc>
        <w:tc>
          <w:tcPr>
            <w:tcW w:type="dxa" w:w="2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3/3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Paramètres gravés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13"/>
        <w:gridCol w:w="3000"/>
        <w:gridCol w:w="3513"/>
      </w:tblGrid>
      <w:tr>
        <w:trPr>
          <w:tblHeader/>
        </w:trPr>
        <w:tc>
          <w:tcPr>
            <w:tcW w:type="dxa" w:w="2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2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ICCID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chiffres</w:t>
            </w:r>
          </w:p>
        </w:tc>
        <w:tc>
          <w:tcPr>
            <w:tcW w:type="dxa" w:w="3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Identifiant carte</w:t>
            </w:r>
          </w:p>
        </w:tc>
      </w:tr>
      <w:tr>
        <w:trPr>
          <w:tblHeader w:val="false"/>
        </w:trPr>
        <w:tc>
          <w:tcPr>
            <w:tcW w:type="dxa" w:w="2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IMSI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chiffres</w:t>
            </w:r>
          </w:p>
        </w:tc>
        <w:tc>
          <w:tcPr>
            <w:tcW w:type="dxa" w:w="3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MCC547 + MNC + MSISDN</w:t>
            </w:r>
          </w:p>
        </w:tc>
      </w:tr>
      <w:tr>
        <w:trPr>
          <w:tblHeader w:val="false"/>
        </w:trPr>
        <w:tc>
          <w:tcPr>
            <w:tcW w:type="dxa" w:w="2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 hex</w:t>
            </w:r>
          </w:p>
        </w:tc>
        <w:tc>
          <w:tcPr>
            <w:tcW w:type="dxa" w:w="3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Clé secrète — ne jamais divulguer</w:t>
            </w:r>
          </w:p>
        </w:tc>
      </w:tr>
      <w:tr>
        <w:trPr>
          <w:tblHeader w:val="false"/>
        </w:trPr>
        <w:tc>
          <w:tcPr>
            <w:tcW w:type="dxa" w:w="2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OPC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 hex</w:t>
            </w:r>
          </w:p>
        </w:tc>
        <w:tc>
          <w:tcPr>
            <w:tcW w:type="dxa" w:w="3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Dérivé de Ki + OP opérateur</w:t>
            </w:r>
          </w:p>
        </w:tc>
      </w:tr>
      <w:tr>
        <w:trPr>
          <w:tblHeader w:val="false"/>
        </w:trPr>
        <w:tc>
          <w:tcPr>
            <w:tcW w:type="dxa" w:w="2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MCC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547</w:t>
            </w:r>
          </w:p>
        </w:tc>
        <w:tc>
          <w:tcPr>
            <w:tcW w:type="dxa" w:w="3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Polynésie Française — fixe</w:t>
            </w:r>
          </w:p>
        </w:tc>
      </w:tr>
      <w:tr>
        <w:trPr>
          <w:tblHeader w:val="false"/>
        </w:trPr>
        <w:tc>
          <w:tcPr>
            <w:tcW w:type="dxa" w:w="2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MNC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3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À remplacer avant gravure</w:t>
            </w:r>
          </w:p>
        </w:tc>
      </w:tr>
    </w:tbl>
    <w:p>
      <w:pPr>
        <w:pBdr>
          <w:bottom w:val="single" w:color="D9D9D9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3. Stack VoWiFi — Site local 10.0.0.1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Chaîne complète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Téléphone Android → DNS dnsmasq → résolution epdg.epc.mncXXX.mcc547.pub.3gppnetwork.org → 10.0.0.1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Téléphone → strongSwan : tunnel IKEv2/EAP-AKA :500/:4500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strongSwan → osmo-epdg/erlang : CEIA/GSUP :4222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osmo-epdg/erlang → OsmoHLR :4222 : vecteurs AKA authentification SIM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Tunnel ESP établi → téléphone enregistré SIP sur Kamailio IMS :5060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Appel local : Kamailio route vers abonné enregistré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Appel WAN : Kamailio → WireGuard 10.10.0.1 → FreeSWITCH → OVH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strongSwan — fork Osmocom OBLIGATOIRE</w:t>
      </w:r>
    </w:p>
    <w:p>
      <w:pPr>
        <w:pBdr>
          <w:left w:val="single" w:color="C00000" w:sz="12" w:space="8"/>
        </w:pBdr>
        <w:shd w:fill="FCE4E4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✗ Le strongSwan Ubuntu standard (apt install) est OBSOLÈTE pour ce projet. Utiliser uniquement strongswan_epdg_build.sh qui compile le fork Osmocom.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rPr>
          <w:tblHeader/>
        </w:trP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26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strongSwan Ubuntu (obsolète)</w:t>
            </w:r>
          </w:p>
        </w:tc>
        <w:tc>
          <w:tcPr>
            <w:tcW w:type="dxa" w:w="326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Fork Osmocom (correct)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326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apt install strongswan</w:t>
            </w:r>
          </w:p>
        </w:tc>
        <w:tc>
          <w:tcPr>
            <w:tcW w:type="dxa" w:w="326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gitea.osmocom.org/ims-volte-vowifi/strongswan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Branche</w:t>
            </w:r>
          </w:p>
        </w:tc>
        <w:tc>
          <w:tcPr>
            <w:tcW w:type="dxa" w:w="326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6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osmo-epdg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Plugin CEIA</w:t>
            </w:r>
          </w:p>
        </w:tc>
        <w:tc>
          <w:tcPr>
            <w:tcW w:type="dxa" w:w="326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 absent</w:t>
            </w:r>
          </w:p>
        </w:tc>
        <w:tc>
          <w:tcPr>
            <w:tcW w:type="dxa" w:w="326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--enable-osmo-epdg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EAP-AKA → HLR</w:t>
            </w:r>
          </w:p>
        </w:tc>
        <w:tc>
          <w:tcPr>
            <w:tcW w:type="dxa" w:w="326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 impossible</w:t>
            </w:r>
          </w:p>
        </w:tc>
        <w:tc>
          <w:tcPr>
            <w:tcW w:type="dxa" w:w="326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via GSUP :4222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P-CSCF/DNS patch</w:t>
            </w:r>
          </w:p>
        </w:tc>
        <w:tc>
          <w:tcPr>
            <w:tcW w:type="dxa" w:w="326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6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osmo_epdg_ue.c → 10.0.0.1</w:t>
            </w:r>
          </w:p>
        </w:tc>
      </w:tr>
    </w:tbl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Patch obligatoire avant compilation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Fichier contenant les IP hardcodées à modifier :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src/libcharon/plugins/osmo_epdg/osmo_epdg_ue.c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Remplacer toutes les IP P-CSCF et DNS par 10.0.0.1 avant make.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osmo-epdg / Erlang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Dépendances Erlang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rPr>
          <w:tblHeader/>
        </w:trP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Paquet</w:t>
            </w:r>
          </w:p>
        </w:tc>
        <w:tc>
          <w:tcPr>
            <w:tcW w:type="dxa" w:w="326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26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erlang</w:t>
            </w:r>
          </w:p>
        </w:tc>
        <w:tc>
          <w:tcPr>
            <w:tcW w:type="dxa" w:w="326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OTP 26 (Ubuntu 24.04)</w:t>
            </w:r>
          </w:p>
        </w:tc>
        <w:tc>
          <w:tcPr>
            <w:tcW w:type="dxa" w:w="326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apt install erlang erlang-dev erlang-src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rebar3</w:t>
            </w:r>
          </w:p>
        </w:tc>
        <w:tc>
          <w:tcPr>
            <w:tcW w:type="dxa" w:w="326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3.20+</w:t>
            </w:r>
          </w:p>
        </w:tc>
        <w:tc>
          <w:tcPr>
            <w:tcW w:type="dxa" w:w="326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Invoqué par make automatiquement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ranch (hex.pm)</w:t>
            </w:r>
          </w:p>
        </w:tc>
        <w:tc>
          <w:tcPr>
            <w:tcW w:type="dxa" w:w="326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  <w:tc>
          <w:tcPr>
            <w:tcW w:type="dxa" w:w="326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Téléchargé au premier build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lager (hex.pm)</w:t>
            </w:r>
          </w:p>
        </w:tc>
        <w:tc>
          <w:tcPr>
            <w:tcW w:type="dxa" w:w="326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  <w:tc>
          <w:tcPr>
            <w:tcW w:type="dxa" w:w="326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Logs Erlang</w:t>
            </w:r>
          </w:p>
        </w:tc>
      </w:tr>
    </w:tbl>
    <w:p>
      <w:pPr>
        <w:spacing w:after="80" w:before="80"/>
      </w:pPr>
    </w:p>
    <w:p>
      <w:pPr>
        <w:pBdr>
          <w:left w:val="single" w:color="C55A11" w:sz="12" w:space="8"/>
        </w:pBdr>
        <w:shd w:fill="FCE4D6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⚠ Premier build nécessite internet pour télécharger les dépendances hex.pm. En environnement isolé : effectuer le build avec internet puis copier _build/.</w:t>
      </w:r>
    </w:p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Interface CEIA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strongSwan (client) se connecte à osmo-epdg/erlang (serveur) sur TCP :4222.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C'est le même port que OsmoHLR GSUP — osmo-epdg est l'intermédiaire entre strongSwan et OsmoHLR.</w:t>
      </w:r>
    </w:p>
    <w:p>
      <w:pPr>
        <w:pBdr>
          <w:left w:val="single" w:color="1E6B3C" w:sz="12" w:space="8"/>
        </w:pBdr>
        <w:shd w:fill="D9EFE3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✓ L'ordre de démarrage n'est pas bloquant — strongSwan reconnecte automatiquement.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dnsmasq — Résolution ePDG Android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Sans réponse DNS au FQDN ePDG, Android ne tente jamais le tunnel IKEv2.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13"/>
        <w:gridCol w:w="3513"/>
      </w:tblGrid>
      <w:tr>
        <w:trPr>
          <w:tblHeader/>
        </w:trPr>
        <w:tc>
          <w:tcPr>
            <w:tcW w:type="dxa" w:w="5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FQDN Android</w:t>
            </w:r>
          </w:p>
        </w:tc>
        <w:tc>
          <w:tcPr>
            <w:tcW w:type="dxa" w:w="3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Réponse</w:t>
            </w:r>
          </w:p>
        </w:tc>
      </w:tr>
      <w:tr>
        <w:trPr>
          <w:tblHeader w:val="false"/>
        </w:trPr>
        <w:tc>
          <w:tcPr>
            <w:tcW w:type="dxa" w:w="5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epdg.epc.mncPLACEHOLDER.mcc547.pub.3gppnetwork.org</w:t>
            </w:r>
          </w:p>
        </w:tc>
        <w:tc>
          <w:tcPr>
            <w:tcW w:type="dxa" w:w="3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10.0.0.1</w:t>
            </w:r>
          </w:p>
        </w:tc>
      </w:tr>
      <w:tr>
        <w:trPr>
          <w:tblHeader w:val="false"/>
        </w:trPr>
        <w:tc>
          <w:tcPr>
            <w:tcW w:type="dxa" w:w="5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ss.epdg.epc.mncPLACEHOLDER.mcc547.pub.3gppnetwork.org</w:t>
            </w:r>
          </w:p>
        </w:tc>
        <w:tc>
          <w:tcPr>
            <w:tcW w:type="dxa" w:w="3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10.0.0.1</w:t>
            </w:r>
          </w:p>
        </w:tc>
      </w:tr>
      <w:tr>
        <w:trPr>
          <w:tblHeader w:val="false"/>
        </w:trPr>
        <w:tc>
          <w:tcPr>
            <w:tcW w:type="dxa" w:w="5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wo.epdg.epc.mncPLACEHOLDER.mcc547.pub.3gppnetwork.org</w:t>
            </w:r>
          </w:p>
        </w:tc>
        <w:tc>
          <w:tcPr>
            <w:tcW w:type="dxa" w:w="3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10.0.0.1</w:t>
            </w:r>
          </w:p>
        </w:tc>
      </w:tr>
      <w:tr>
        <w:trPr>
          <w:tblHeader w:val="false"/>
        </w:trPr>
        <w:tc>
          <w:tcPr>
            <w:tcW w:type="dxa" w:w="5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pcscf.ims.mncPLACEHOLDER.mcc547.3gppnetwork.org</w:t>
            </w:r>
          </w:p>
        </w:tc>
        <w:tc>
          <w:tcPr>
            <w:tcW w:type="dxa" w:w="3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10.0.0.1</w:t>
            </w:r>
          </w:p>
        </w:tc>
      </w:tr>
    </w:tbl>
    <w:p>
      <w:pPr>
        <w:spacing w:after="80" w:before="80"/>
      </w:pPr>
    </w:p>
    <w:p>
      <w:pPr>
        <w:pBdr>
          <w:left w:val="single" w:color="C55A11" w:sz="12" w:space="8"/>
        </w:pBdr>
        <w:shd w:fill="FCE4D6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⚠ Le téléphone Android doit utiliser 10.0.0.1 comme DNS (DHCP WiFi ou APN).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Points à valider sur le terrain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13"/>
        <w:gridCol w:w="2513"/>
      </w:tblGrid>
      <w:tr>
        <w:trPr>
          <w:tblHeader/>
        </w:trPr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</w:t>
            </w:r>
          </w:p>
        </w:tc>
        <w:tc>
          <w:tcPr>
            <w:tcW w:type="dxa" w:w="2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actuelle</w:t>
            </w:r>
          </w:p>
        </w:tc>
        <w:tc>
          <w:tcPr>
            <w:tcW w:type="dxa" w:w="2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MSC_PORT OsmoMSC</w:t>
            </w:r>
          </w:p>
        </w:tc>
        <w:tc>
          <w:tcPr>
            <w:tcW w:type="dxa" w:w="2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5062 (supposé)</w:t>
            </w:r>
          </w:p>
        </w:tc>
        <w:tc>
          <w:tcPr>
            <w:tcW w:type="dxa" w:w="2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Confirmer sur le PC site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MNC</w:t>
            </w:r>
          </w:p>
        </w:tc>
        <w:tc>
          <w:tcPr>
            <w:tcW w:type="dxa" w:w="2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2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Remplacer partout dès que connu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 cert Android</w:t>
            </w:r>
          </w:p>
        </w:tc>
        <w:tc>
          <w:tcPr>
            <w:tcW w:type="dxa" w:w="2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ca-cert.pem généré</w:t>
            </w:r>
          </w:p>
        </w:tc>
        <w:tc>
          <w:tcPr>
            <w:tcW w:type="dxa" w:w="2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Installer sur chaque téléphone test</w:t>
            </w:r>
          </w:p>
        </w:tc>
      </w:tr>
    </w:tbl>
    <w:p>
      <w:pPr>
        <w:pBdr>
          <w:bottom w:val="single" w:color="D9D9D9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4. WireGuard — Hub central + sites Starlink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Topologie hub-and-spoke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Serveur central = hub unique 10.10.0.1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Chaque site = spoke avec IP dynamique Starlink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 sites ne communiquent pas directement entre eux — tout passe par le 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Inter-sites : 10.10.0.2 ↔ 10.10.0.1 ↔ 10.10.0.3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Starlink — IP dynamique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 d'Endpoint fixe côté serveur pour les sites Starlink. Le site initie la connexion.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30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Pourquoi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Endpoint serveur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IP_PUBLIQUE_SERVEUR:51820</w:t>
            </w:r>
          </w:p>
        </w:tc>
        <w:tc>
          <w:tcPr>
            <w:tcW w:type="dxa" w:w="30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 — domaine ou IP statique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Endpoint site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absent (dynamique)</w:t>
            </w:r>
          </w:p>
        </w:tc>
        <w:tc>
          <w:tcPr>
            <w:tcW w:type="dxa" w:w="30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Starlink change d'IP régulièrement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PersistentKeepalive site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 secondes</w:t>
            </w:r>
          </w:p>
        </w:tc>
        <w:tc>
          <w:tcPr>
            <w:tcW w:type="dxa" w:w="30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Maintient le tunnel malgré NAT Starlink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Reconnexion automatique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30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WireGuard gère nativement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Monitoring Starlink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Script généré automatiquement par wireguard_add_site.sh :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/usr/local/bin/wg_monitor_SITE.sh  — cron toutes les 2 minutes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/var/log/wg_SITE.log               — handshake age + ping status</w:t>
      </w:r>
    </w:p>
    <w:p>
      <w:pPr>
        <w:pBdr>
          <w:left w:val="single" w:color="1E6B3C" w:sz="12" w:space="8"/>
        </w:pBdr>
        <w:shd w:fill="D9EFE3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✓ Kamailio détecte le statut WAN indépendamment par ping 10.10.0.1 toutes les 10s.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Ajout d'un nouveau site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bash wireguard_add_site.sh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script demande : nom du site, clé publique, IP WireGuard, sous-réseau LAN.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L'ajout est fait à chaud sans redémarrer WireGuard (wg set + wg-quick save).</w:t>
      </w:r>
    </w:p>
    <w:p>
      <w:pPr>
        <w:pBdr>
          <w:bottom w:val="single" w:color="D9D9D9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5. FreeSWITCH — Serveur central 10.0.0.250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Profils SIP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Contexte</w:t>
            </w:r>
          </w:p>
        </w:tc>
        <w:tc>
          <w:tcPr>
            <w:tcW w:type="dxa" w:w="35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5060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  <w:tc>
          <w:tcPr>
            <w:tcW w:type="dxa" w:w="35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Sites locaux via WireGuard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5080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35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SIP trunk OVH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SIP trunk OVH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Gateway : ovh_trunk (profil external)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Codec : PCMA, PCMU uniquement (G711)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Register : true — PersistentKeepalive ping 25s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Credentials : OVH_LOGIN / OVH_PASS / OVH_PROXY / OVH_DID — saisis à l'install</w:t>
      </w:r>
    </w:p>
    <w:p>
      <w:pPr>
        <w:pBdr>
          <w:left w:val="single" w:color="C55A11" w:sz="12" w:space="8"/>
        </w:pBdr>
        <w:shd w:fill="FCE4D6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⚠ Le dépôt SignalWire nécessite un token PAT gratuit (id.signalwire.com). À créer avant installation.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Profils abonnés et droits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800"/>
        <w:gridCol w:w="1800"/>
        <w:gridCol w:w="2126"/>
      </w:tblGrid>
      <w:tr>
        <w:trPr>
          <w:tblHeader/>
        </w:trP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Polynésie +689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N-Calédonie +687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Métropole +33</w:t>
            </w:r>
          </w:p>
        </w:tc>
        <w:tc>
          <w:tcPr>
            <w:tcW w:type="dxa" w:w="21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Codec prioritaire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 bloqué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 bloqué</w:t>
            </w:r>
          </w:p>
        </w:tc>
        <w:tc>
          <w:tcPr>
            <w:tcW w:type="dxa" w:w="21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autorisé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1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vip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1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PCMA forcé + DSCP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Assigner un profil à un abonné dans directory/default/USER.xml :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&lt;variable name="call_profile" value="autorise"/&gt;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Urgences PSAP Polynésie</w:t>
      </w:r>
    </w:p>
    <w:p>
      <w:pPr>
        <w:pBdr>
          <w:left w:val="single" w:color="C00000" w:sz="12" w:space="8"/>
        </w:pBdr>
        <w:shd w:fill="FCE4E4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✗ Les numéros d'urgence sont TOUJOURS disponibles quel que soit le profil abonné. Aucune restriction ne s'applique.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1500"/>
        <w:gridCol w:w="1500"/>
        <w:gridCol w:w="1526"/>
      </w:tblGrid>
      <w:tr>
        <w:trPr>
          <w:tblHeader/>
        </w:trP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Numéro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Codec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QoS DSCP</w:t>
            </w:r>
          </w:p>
        </w:tc>
        <w:tc>
          <w:tcPr>
            <w:tcW w:type="dxa" w:w="15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Timeout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SAMU +68915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PCMA forcé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 = 46</w:t>
            </w:r>
          </w:p>
        </w:tc>
        <w:tc>
          <w:tcPr>
            <w:tcW w:type="dxa" w:w="15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Police +68917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PCMA forcé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 = 46</w:t>
            </w:r>
          </w:p>
        </w:tc>
        <w:tc>
          <w:tcPr>
            <w:tcW w:type="dxa" w:w="15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Pompiers +68918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PCMA forcé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 = 46</w:t>
            </w:r>
          </w:p>
        </w:tc>
        <w:tc>
          <w:tcPr>
            <w:tcW w:type="dxa" w:w="15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112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SAMU +68915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PCMA forcé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 = 46</w:t>
            </w:r>
          </w:p>
        </w:tc>
        <w:tc>
          <w:tcPr>
            <w:tcW w:type="dxa" w:w="15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300s</w:t>
            </w:r>
          </w:p>
        </w:tc>
      </w:tr>
    </w:tbl>
    <w:p>
      <w:pPr>
        <w:spacing w:after="80" w:before="80"/>
      </w:pPr>
    </w:p>
    <w:p>
      <w:pPr>
        <w:pBdr>
          <w:left w:val="single" w:color="C55A11" w:sz="12" w:space="8"/>
        </w:pBdr>
        <w:shd w:fill="FCE4D6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⚠ Numéros PSAP +68915/17/18 à confirmer avec l'autorité locale Polynésie avant mise en production.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QoS : rtp_tos=0xb8 (DSCP EF 46) appliqué par FreeSWITCH + règle iptables mangle backup.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Ordre dialplan : 00_urgences.xml chargé EN PREMIER — priorité absolue sur tous les autres fichiers.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Ordre des fichiers dialplan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rPr>
          <w:tblHeader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45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00_urgences.xml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— MAX</w:t>
            </w:r>
          </w:p>
        </w:tc>
        <w:tc>
          <w:tcPr>
            <w:tcW w:type="dxa" w:w="45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15/17/18/112 — tous profils — DSCP EF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01_local.xml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5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Inter-sites 4-8 chiffres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02_polynesie.xml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5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Polynésie +689 — tous profils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03_nouvelle_caledonie.xml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5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N-Calédonie +687 — autorisé/vip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04_metropole.xml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5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France métropole +33 — autorisé/vip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05_vip.xml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5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Pré-traitement codec VIP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99_catchall.xml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</w:t>
            </w:r>
          </w:p>
        </w:tc>
        <w:tc>
          <w:tcPr>
            <w:tcW w:type="dxa" w:w="45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Blocage + log tout le reste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Même logique dans dialplan/public/00_urgences_public.xml pour téléphones non authentifiés.</w:t>
      </w:r>
    </w:p>
    <w:p>
      <w:pPr>
        <w:pBdr>
          <w:bottom w:val="single" w:color="D9D9D9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6. Valeurs PLACEHOLDER à remplacer</w:t>
      </w:r>
    </w:p>
    <w:p>
      <w:pPr>
        <w:pBdr>
          <w:left w:val="single" w:color="C00000" w:sz="12" w:space="8"/>
        </w:pBdr>
        <w:shd w:fill="FCE4E4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✗ Rien ne fonctionne tant que MNC = PLACEHOLDER. C'est le point de blocage absolu de toute la stack.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500"/>
        <w:gridCol w:w="2526"/>
      </w:tblGrid>
      <w:tr>
        <w:trPr>
          <w:tblHeader/>
        </w:trP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Fichiers à modifier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25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MNC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sys.config, dnsmasq.conf, kamailio.cfg, swanctl.conf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CRITIQUE</w:t>
            </w:r>
          </w:p>
        </w:tc>
        <w:tc>
          <w:tcPr>
            <w:tcW w:type="dxa" w:w="25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EAP-AKA, DNS ePDG, SIP domain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CENTRAL_WAN_IP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wg0.conf (sites)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Important</w:t>
            </w:r>
          </w:p>
        </w:tc>
        <w:tc>
          <w:tcPr>
            <w:tcW w:type="dxa" w:w="25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WireGuard sites → hub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CENTRAL_WG_PUBKEY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wg0.conf (sites)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Important</w:t>
            </w:r>
          </w:p>
        </w:tc>
        <w:tc>
          <w:tcPr>
            <w:tcW w:type="dxa" w:w="25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Authentification WireGuard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OVH_LOGIN/PASS/PROXY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sip_profiles/external/ovh.xml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Important</w:t>
            </w:r>
          </w:p>
        </w:tc>
        <w:tc>
          <w:tcPr>
            <w:tcW w:type="dxa" w:w="25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SIP trunk PSTN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OVH_DID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dialplan/public/ovh_inbound.xml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Important</w:t>
            </w:r>
          </w:p>
        </w:tc>
        <w:tc>
          <w:tcPr>
            <w:tcW w:type="dxa" w:w="25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Numéro entrant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MSC_PORT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kamailio.cfg, dispatcher.list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Mineur</w:t>
            </w:r>
          </w:p>
        </w:tc>
        <w:tc>
          <w:tcPr>
            <w:tcW w:type="dxa" w:w="25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Défaut supposé 5062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SITE_WAN_IP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wg0.conf serveur (Endpoint)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 site</w:t>
            </w:r>
          </w:p>
        </w:tc>
        <w:tc>
          <w:tcPr>
            <w:tcW w:type="dxa" w:w="25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Connexion WireGuard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Procédure mise à jour MNC (exemple MNC=020)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1. osmo-epdg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sed -i 's/PLACEHOLDER/020/g' /opt/osmo-epdg/config/sys.config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systemctl restart osmo-epdg</w:t>
      </w:r>
    </w:p>
    <w:p>
      <w:pPr>
        <w:spacing w:after="80" w:before="80"/>
      </w:pP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2. dnsmasq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sed -i 's/PLACEHOLDER/020/g' /etc/dnsmasq.conf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systemctl restart dnsmasq</w:t>
      </w:r>
    </w:p>
    <w:p>
      <w:pPr>
        <w:spacing w:after="80" w:before="80"/>
      </w:pP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3. Kamailio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sed -i 's/PLACEHOLDER/020/g' /etc/kamailio/kamailio.cfg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systemctl restart kamailio</w:t>
      </w:r>
    </w:p>
    <w:p>
      <w:pPr>
        <w:spacing w:after="80" w:before="80"/>
      </w:pP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4. strongSwan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sed -i 's/PLACEHOLDER/020/g' /etc/swanctl/swanctl.conf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systemctl restart charon-systemd</w:t>
      </w:r>
    </w:p>
    <w:p>
      <w:pPr>
        <w:pBdr>
          <w:bottom w:val="single" w:color="D9D9D9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7. Référence scripts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500"/>
        <w:gridCol w:w="2526"/>
      </w:tblGrid>
      <w:tr>
        <w:trPr>
          <w:tblHeader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Serveur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25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Stop après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sim_graver.sh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 outillage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 2/3</w:t>
            </w:r>
          </w:p>
        </w:tc>
        <w:tc>
          <w:tcPr>
            <w:tcW w:type="dxa" w:w="25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Gravure confirmée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sim_verifier.sh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 outillage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 3/3</w:t>
            </w:r>
          </w:p>
        </w:tc>
        <w:tc>
          <w:tcPr>
            <w:tcW w:type="dxa" w:w="25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 VALIDE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strongswan_epdg_build.sh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10.0.0.1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VoWiFi 1/5</w:t>
            </w:r>
          </w:p>
        </w:tc>
        <w:tc>
          <w:tcPr>
            <w:tcW w:type="dxa" w:w="25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charon-systemd actif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osmo_epdg_install.sh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10.0.0.1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VoWiFi 2/5</w:t>
            </w:r>
          </w:p>
        </w:tc>
        <w:tc>
          <w:tcPr>
            <w:tcW w:type="dxa" w:w="25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osmo-epdg actif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kamailio_ims_config.sh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10.0.0.1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VoWiFi 3/5</w:t>
            </w:r>
          </w:p>
        </w:tc>
        <w:tc>
          <w:tcPr>
            <w:tcW w:type="dxa" w:w="25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kamailio actif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kamailio_wan_wg.sh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10.0.0.1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VoWiFi 4/5</w:t>
            </w:r>
          </w:p>
        </w:tc>
        <w:tc>
          <w:tcPr>
            <w:tcW w:type="dxa" w:w="25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kamailio + wg actifs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dnsmasq_epdg.sh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10.0.0.1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DNS</w:t>
            </w:r>
          </w:p>
        </w:tc>
        <w:tc>
          <w:tcPr>
            <w:tcW w:type="dxa" w:w="25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résolution ePDG OK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vowifi_verify.sh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10.0.0.1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VoWiFi 5/5</w:t>
            </w:r>
          </w:p>
        </w:tc>
        <w:tc>
          <w:tcPr>
            <w:tcW w:type="dxa" w:w="25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STACK OPÉRATIONNELLE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coherence_check.sh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10.0.0.1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Diagnostic</w:t>
            </w:r>
          </w:p>
        </w:tc>
        <w:tc>
          <w:tcPr>
            <w:tcW w:type="dxa" w:w="25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Rapport complet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freeswitch_install.sh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Central 10.0.0.250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FS 1/4</w:t>
            </w:r>
          </w:p>
        </w:tc>
        <w:tc>
          <w:tcPr>
            <w:tcW w:type="dxa" w:w="25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freeswitch actif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freeswitch_ovh_trunk.sh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Central 10.0.0.250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FS 2/4</w:t>
            </w:r>
          </w:p>
        </w:tc>
        <w:tc>
          <w:tcPr>
            <w:tcW w:type="dxa" w:w="25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ovh_trunk REGED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freeswitch_dialplan_profiles.sh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Central 10.0.0.250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FS 3/4</w:t>
            </w:r>
          </w:p>
        </w:tc>
        <w:tc>
          <w:tcPr>
            <w:tcW w:type="dxa" w:w="25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dialplan chargé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freeswitch_urgences.sh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Central 10.0.0.250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FS 4/4</w:t>
            </w:r>
          </w:p>
        </w:tc>
        <w:tc>
          <w:tcPr>
            <w:tcW w:type="dxa" w:w="25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urgences actives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wireguard_server_install.sh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Central 10.0.0.250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WG 1/3</w:t>
            </w:r>
          </w:p>
        </w:tc>
        <w:tc>
          <w:tcPr>
            <w:tcW w:type="dxa" w:w="25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wg0 actif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wireguard_add_site.sh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Central 10.0.0.250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WG 2/3</w:t>
            </w:r>
          </w:p>
        </w:tc>
        <w:tc>
          <w:tcPr>
            <w:tcW w:type="dxa" w:w="25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peer ajouté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wireguard_verify.sh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Central 10.0.0.250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WG 3/3</w:t>
            </w:r>
          </w:p>
        </w:tc>
        <w:tc>
          <w:tcPr>
            <w:tcW w:type="dxa" w:w="25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tunnels OK</w:t>
            </w:r>
          </w:p>
        </w:tc>
      </w:tr>
    </w:tbl>
    <w:p>
      <w:pPr>
        <w:spacing w:after="80" w:before="80"/>
      </w:pPr>
    </w:p>
    <w:p>
      <w:pPr>
        <w:pBdr>
          <w:left w:val="single" w:color="C00000" w:sz="12" w:space="8"/>
        </w:pBdr>
        <w:shd w:fill="FCE4E4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✗ strongswan_install.sh (étape 1/5 initiale) est OBSOLÈTE — remplacé par strongswan_epdg_build.sh. Ne pas utiliser.</w:t>
      </w:r>
    </w:p>
    <w:p>
      <w:pPr>
        <w:pBdr>
          <w:bottom w:val="single" w:color="D9D9D9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8. Diagnostic rapide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3"/>
        <w:gridCol w:w="2513"/>
        <w:gridCol w:w="3000"/>
      </w:tblGrid>
      <w:tr>
        <w:trPr>
          <w:tblHeader/>
        </w:trPr>
        <w:tc>
          <w:tcPr>
            <w:tcW w:type="dxa" w:w="3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Symptôme</w:t>
            </w:r>
          </w:p>
        </w:tc>
        <w:tc>
          <w:tcPr>
            <w:tcW w:type="dxa" w:w="2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Commande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 probable</w:t>
            </w:r>
          </w:p>
        </w:tc>
      </w:tr>
      <w:tr>
        <w:trPr>
          <w:tblHeader w:val="false"/>
        </w:trPr>
        <w:tc>
          <w:tcPr>
            <w:tcW w:type="dxa" w:w="3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Android ne connecte pas VoWiFi</w:t>
            </w:r>
          </w:p>
        </w:tc>
        <w:tc>
          <w:tcPr>
            <w:tcW w:type="dxa" w:w="2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 epdg.epc.mncXXX.mcc547... @10.0.0.1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MNC PLACEHOLDER ou dnsmasq arrêté</w:t>
            </w:r>
          </w:p>
        </w:tc>
      </w:tr>
      <w:tr>
        <w:trPr>
          <w:tblHeader w:val="false"/>
        </w:trPr>
        <w:tc>
          <w:tcPr>
            <w:tcW w:type="dxa" w:w="3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Tunnel IKEv2 KO</w:t>
            </w:r>
          </w:p>
        </w:tc>
        <w:tc>
          <w:tcPr>
            <w:tcW w:type="dxa" w:w="2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journalctl -u charon-systemd -n 50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CEIA non connecté / cert Android</w:t>
            </w:r>
          </w:p>
        </w:tc>
      </w:tr>
      <w:tr>
        <w:trPr>
          <w:tblHeader w:val="false"/>
        </w:trPr>
        <w:tc>
          <w:tcPr>
            <w:tcW w:type="dxa" w:w="3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CEIA non connecté</w:t>
            </w:r>
          </w:p>
        </w:tc>
        <w:tc>
          <w:tcPr>
            <w:tcW w:type="dxa" w:w="2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journalctl -u osmo-epdg -n 50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osmo-epdg arrêté ou MNC incorrect</w:t>
            </w:r>
          </w:p>
        </w:tc>
      </w:tr>
      <w:tr>
        <w:trPr>
          <w:tblHeader w:val="false"/>
        </w:trPr>
        <w:tc>
          <w:tcPr>
            <w:tcW w:type="dxa" w:w="3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SIP non enregistré</w:t>
            </w:r>
          </w:p>
        </w:tc>
        <w:tc>
          <w:tcPr>
            <w:tcW w:type="dxa" w:w="2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kamcmd ul.dump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Tunnel IKEv2 non établi</w:t>
            </w:r>
          </w:p>
        </w:tc>
      </w:tr>
      <w:tr>
        <w:trPr>
          <w:tblHeader w:val="false"/>
        </w:trPr>
        <w:tc>
          <w:tcPr>
            <w:tcW w:type="dxa" w:w="3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WireGuard site DOWN</w:t>
            </w:r>
          </w:p>
        </w:tc>
        <w:tc>
          <w:tcPr>
            <w:tcW w:type="dxa" w:w="2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wg show wg0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Starlink reconnexion / clé incorrecte</w:t>
            </w:r>
          </w:p>
        </w:tc>
      </w:tr>
      <w:tr>
        <w:trPr>
          <w:tblHeader w:val="false"/>
        </w:trPr>
        <w:tc>
          <w:tcPr>
            <w:tcW w:type="dxa" w:w="3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OVH trunk NOREG</w:t>
            </w:r>
          </w:p>
        </w:tc>
        <w:tc>
          <w:tcPr>
            <w:tcW w:type="dxa" w:w="2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fs_cli -x 'sofia status gateway ovh_trunk'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Credentials OVH ou proxy incorrect</w:t>
            </w:r>
          </w:p>
        </w:tc>
      </w:tr>
      <w:tr>
        <w:trPr>
          <w:tblHeader w:val="false"/>
        </w:trPr>
        <w:tc>
          <w:tcPr>
            <w:tcW w:type="dxa" w:w="3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Urgences bloquées</w:t>
            </w:r>
          </w:p>
        </w:tc>
        <w:tc>
          <w:tcPr>
            <w:tcW w:type="dxa" w:w="2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fs_cli -x 'show dialplan' | grep urgence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00_urgences.xml non chargé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Logs utiles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journalctl -u charon-systemd -f      # IKEv2 / EAP-AKA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journalctl -u osmo-epdg -f           # CEIA / Erlang / GSUP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journalctl -u kamailio -f            # SIP routing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journalctl -u freeswitch -f          # FreeSWITCH / OVH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tail -f /var/log/dnsmasq.log         # DNS Android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tail -f /var/log/wg_SITE.log         # WireGuard site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journalctl -u freeswitch | grep URGENCE  # Appels urgences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Documentation technique 26/05/2026</w:t>
    </w:r>
    <w:r>
      <w:rPr>
        <w:rFonts w:ascii="Arial" w:cs="Arial" w:eastAsia="Arial" w:hAnsi="Arial"/>
        <w:color w:val="888888"/>
        <w:sz w:val="16"/>
        <w:szCs w:val="16"/>
      </w:rPr>
      <w:t xml:space="preserve">	Confidentiel — usage interne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1F4E79"/>
        <w:sz w:val="18"/>
        <w:szCs w:val="18"/>
      </w:rPr>
      <w:t xml:space="preserve">Stack Opérateur Polynésie — 10.0.0.1 (site) · 10.0.0.250 (central) — MCC 547 —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F4E79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2026-05-26T22:48:59.766Z</dcterms:created>
  <dcterms:modified xsi:type="dcterms:W3CDTF">2026-05-26T22:48:59.766Z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