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Amateur Coding Challenges 10/24/2017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to calculate a person’s age based on the date entered in the format MM/DD/YYYY.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11/04/1982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Output: 34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   Write a function to convert a string into an array of words.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“Trick or Treat”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Output: [‘Trick’, ‘or’, ‘Treat’]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 </w:t>
        <w:tab/>
        <w:t xml:space="preserve">Write a function to count the number of occurrences of a substring in a given string.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“The pumpkin rolled down the hill and under someone’s car.”, “the”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 </w:t>
        <w:tab/>
        <w:t xml:space="preserve">Write a function to remove these special characters from a string: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~,!,$,&amp;,%, ,#,@,-,_,^,? (yes, “space” is a character in that list)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“Happy ~!&amp;$%#@- Halloween”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Output: “HappyHalloween”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“I’ll bet living in a nudist-colony takes all the fun out of Halloween!!”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Output: “IllbetlivinginanudistcolonytakesallthefunoutofHalloween”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 </w:t>
        <w:tab/>
        <w:t xml:space="preserve">Write a function called “multiply” that takes two integers and returns the product. You are NOT allowed to use the * operator or any imported multiplication function. We will check your code.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Input: multiply(5, 6)</w:t>
        <w:tab/>
        <w:t xml:space="preserve">Input: multiply(-1, 15)</w:t>
        <w:tab/>
        <w:tab/>
        <w:t xml:space="preserve">Input: multiply(-2, -7)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Output: 30</w:t>
        <w:tab/>
        <w:tab/>
        <w:t xml:space="preserve">Output: -15</w:t>
        <w:tab/>
        <w:tab/>
        <w:tab/>
        <w:t xml:space="preserve">Output: 14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