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pict>
          <v:rect id="_x0000_i1053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</w:t>
      </w:r>
      <w:proofErr w:type="gramStart"/>
      <w:r w:rsidRPr="00B076A1">
        <w:rPr>
          <w:b/>
          <w:bCs/>
        </w:rPr>
        <w:t>民營綠能發</w:t>
      </w:r>
      <w:proofErr w:type="gramEnd"/>
      <w:r w:rsidRPr="00B076A1">
        <w:rPr>
          <w:b/>
          <w:bCs/>
        </w:rPr>
        <w:t>電量正式超越公營</w:t>
      </w:r>
      <w:proofErr w:type="gramStart"/>
      <w:r w:rsidRPr="00B076A1">
        <w:rPr>
          <w:b/>
          <w:bCs/>
        </w:rPr>
        <w:t>台電綠能</w:t>
      </w:r>
      <w:proofErr w:type="gramEnd"/>
      <w:r w:rsidRPr="00B076A1">
        <w:rPr>
          <w:b/>
          <w:bCs/>
        </w:rPr>
        <w:t>。這代表台灣能源開發的主導權已從「國家壟斷」轉向「民間資本」，去中心化電網正式成形。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proofErr w:type="gramStart"/>
      <w:r w:rsidRPr="00B076A1">
        <w:rPr>
          <w:b/>
          <w:bCs/>
        </w:rPr>
        <w:t>公營綠能的</w:t>
      </w:r>
      <w:proofErr w:type="gramEnd"/>
      <w:r w:rsidRPr="00B076A1">
        <w:rPr>
          <w:b/>
          <w:bCs/>
        </w:rPr>
        <w:t>「功能退位」</w:t>
      </w:r>
      <w:r w:rsidRPr="00B076A1">
        <w:rPr>
          <w:b/>
          <w:bCs/>
        </w:rPr>
        <w:t xml:space="preserve"> (Role Transition)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</w:t>
      </w:r>
      <w:proofErr w:type="gramStart"/>
      <w:r w:rsidRPr="00B076A1">
        <w:rPr>
          <w:b/>
          <w:bCs/>
        </w:rPr>
        <w:t>綠能增長最緩且佔</w:t>
      </w:r>
      <w:proofErr w:type="gramEnd"/>
      <w:r w:rsidRPr="00B076A1">
        <w:rPr>
          <w:b/>
          <w:bCs/>
        </w:rPr>
        <w:t>比最小。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</w:t>
      </w:r>
      <w:proofErr w:type="gramStart"/>
      <w:r w:rsidRPr="00B076A1">
        <w:rPr>
          <w:b/>
          <w:bCs/>
        </w:rPr>
        <w:t>在綠能</w:t>
      </w:r>
      <w:proofErr w:type="gramEnd"/>
      <w:r w:rsidRPr="00B076A1">
        <w:rPr>
          <w:b/>
          <w:bCs/>
        </w:rPr>
        <w:t>「開發」上的角色已趨於飽和或轉向。台電未來的價值將不</w:t>
      </w:r>
      <w:proofErr w:type="gramStart"/>
      <w:r w:rsidRPr="00B076A1">
        <w:rPr>
          <w:b/>
          <w:bCs/>
        </w:rPr>
        <w:t>在於蓋更多</w:t>
      </w:r>
      <w:proofErr w:type="gramEnd"/>
      <w:r w:rsidRPr="00B076A1">
        <w:rPr>
          <w:b/>
          <w:bCs/>
        </w:rPr>
        <w:t>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</w:t>
      </w:r>
      <w:proofErr w:type="gramStart"/>
      <w:r w:rsidRPr="00B076A1">
        <w:rPr>
          <w:b/>
          <w:bCs/>
        </w:rPr>
        <w:t>儲能基礎</w:t>
      </w:r>
      <w:proofErr w:type="gramEnd"/>
      <w:r w:rsidRPr="00B076A1">
        <w:rPr>
          <w:b/>
          <w:bCs/>
        </w:rPr>
        <w:t>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</w:t>
      </w:r>
      <w:proofErr w:type="gramStart"/>
      <w:r w:rsidRPr="00B076A1">
        <w:rPr>
          <w:b/>
          <w:bCs/>
        </w:rPr>
        <w:t>即便綠能爆發</w:t>
      </w:r>
      <w:proofErr w:type="gramEnd"/>
      <w:r w:rsidRPr="00B076A1">
        <w:rPr>
          <w:b/>
          <w:bCs/>
        </w:rPr>
        <w:t>增長，火力發電</w:t>
      </w:r>
      <w:proofErr w:type="gramStart"/>
      <w:r w:rsidRPr="00B076A1">
        <w:rPr>
          <w:b/>
          <w:bCs/>
        </w:rPr>
        <w:t>佔</w:t>
      </w:r>
      <w:proofErr w:type="gramEnd"/>
      <w:r w:rsidRPr="00B076A1">
        <w:rPr>
          <w:b/>
          <w:bCs/>
        </w:rPr>
        <w:t>比依然穩居第一。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</w:t>
      </w:r>
      <w:proofErr w:type="gramStart"/>
      <w:r w:rsidRPr="00B076A1">
        <w:rPr>
          <w:b/>
          <w:bCs/>
        </w:rPr>
        <w:t>綠能目前</w:t>
      </w:r>
      <w:proofErr w:type="gramEnd"/>
      <w:r w:rsidRPr="00B076A1">
        <w:rPr>
          <w:b/>
          <w:bCs/>
        </w:rPr>
        <w:t>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</w:t>
      </w:r>
      <w:proofErr w:type="gramStart"/>
      <w:r w:rsidRPr="00B076A1">
        <w:rPr>
          <w:b/>
          <w:bCs/>
        </w:rPr>
        <w:t>結構未翻</w:t>
      </w:r>
      <w:proofErr w:type="gramEnd"/>
      <w:r w:rsidRPr="00B076A1">
        <w:rPr>
          <w:b/>
          <w:bCs/>
        </w:rPr>
        <w:t>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位」</w:t>
      </w:r>
      <w:r w:rsidRPr="00B076A1">
        <w:rPr>
          <w:b/>
          <w:bCs/>
        </w:rPr>
        <w:t xml:space="preserve"> (Substitution Dynamics)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</w:t>
      </w:r>
      <w:proofErr w:type="gramStart"/>
      <w:r w:rsidRPr="00B076A1">
        <w:rPr>
          <w:b/>
          <w:bCs/>
        </w:rPr>
        <w:t>幾年綠能跑</w:t>
      </w:r>
      <w:proofErr w:type="gramEnd"/>
      <w:r w:rsidRPr="00B076A1">
        <w:rPr>
          <w:b/>
          <w:bCs/>
        </w:rPr>
        <w:t>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</w:t>
      </w:r>
      <w:proofErr w:type="gramStart"/>
      <w:r w:rsidRPr="00B076A1">
        <w:rPr>
          <w:b/>
          <w:bCs/>
        </w:rPr>
        <w:t>一</w:t>
      </w:r>
      <w:proofErr w:type="gramEnd"/>
      <w:r w:rsidRPr="00B076A1">
        <w:rPr>
          <w:b/>
          <w:bCs/>
        </w:rPr>
        <w:t>長，維持了台灣低碳電力的水位。這解釋了</w:t>
      </w:r>
      <w:proofErr w:type="gramStart"/>
      <w:r w:rsidRPr="00B076A1">
        <w:rPr>
          <w:b/>
          <w:bCs/>
        </w:rPr>
        <w:t>為什麼綠能成長</w:t>
      </w:r>
      <w:proofErr w:type="gramEnd"/>
      <w:r w:rsidRPr="00B076A1">
        <w:rPr>
          <w:b/>
          <w:bCs/>
        </w:rPr>
        <w:t>雖快，卻還沒能開始大幅削減火力的份額。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pict>
          <v:rect id="_x0000_i1054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</w:t>
      </w:r>
      <w:proofErr w:type="gramStart"/>
      <w:r w:rsidRPr="00B076A1">
        <w:rPr>
          <w:b/>
          <w:bCs/>
        </w:rPr>
        <w:t>（</w:t>
      </w:r>
      <w:proofErr w:type="gramEnd"/>
      <w:r w:rsidRPr="00B076A1">
        <w:rPr>
          <w:b/>
          <w:bCs/>
        </w:rPr>
        <w:t>index.html</w:t>
      </w:r>
      <w:proofErr w:type="gramStart"/>
      <w:r w:rsidRPr="00B076A1">
        <w:rPr>
          <w:b/>
          <w:bCs/>
        </w:rPr>
        <w:t>）</w:t>
      </w:r>
      <w:proofErr w:type="gramEnd"/>
      <w:r w:rsidRPr="00B076A1">
        <w:rPr>
          <w:b/>
          <w:bCs/>
        </w:rPr>
        <w:t>中，為每一頁</w:t>
      </w:r>
      <w:r w:rsidRPr="00B076A1">
        <w:rPr>
          <w:b/>
          <w:bCs/>
        </w:rPr>
        <w:t xml:space="preserve"> Power BI </w:t>
      </w:r>
      <w:proofErr w:type="gramStart"/>
      <w:r w:rsidRPr="00B076A1">
        <w:rPr>
          <w:b/>
          <w:bCs/>
        </w:rPr>
        <w:t>截圖配</w:t>
      </w:r>
      <w:proofErr w:type="gramEnd"/>
      <w:r w:rsidRPr="00B076A1">
        <w:rPr>
          <w:b/>
          <w:bCs/>
        </w:rPr>
        <w:t>上</w:t>
      </w:r>
      <w:r w:rsidRPr="00B076A1">
        <w:rPr>
          <w:b/>
          <w:bCs/>
        </w:rPr>
        <w:t xml:space="preserve"> 1-2 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pict>
          <v:rect id="_x0000_i1055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</w:t>
      </w:r>
      <w:proofErr w:type="gramStart"/>
      <w:r w:rsidRPr="00B076A1">
        <w:rPr>
          <w:b/>
          <w:bCs/>
        </w:rPr>
        <w:t>非常硬核</w:t>
      </w:r>
      <w:proofErr w:type="gramEnd"/>
      <w:r w:rsidRPr="00B076A1">
        <w:rPr>
          <w:b/>
          <w:bCs/>
        </w:rPr>
        <w:t>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位圖」的標題、顏色微調到最完美。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:rsidR="00851A6B" w:rsidRPr="00B076A1" w:rsidRDefault="00851A6B"/>
    <w:sectPr w:rsidR="00851A6B" w:rsidRPr="00B076A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381814">
    <w:abstractNumId w:val="6"/>
  </w:num>
  <w:num w:numId="2" w16cid:durableId="1801605303">
    <w:abstractNumId w:val="7"/>
  </w:num>
  <w:num w:numId="3" w16cid:durableId="1289433926">
    <w:abstractNumId w:val="1"/>
  </w:num>
  <w:num w:numId="4" w16cid:durableId="271474084">
    <w:abstractNumId w:val="5"/>
  </w:num>
  <w:num w:numId="5" w16cid:durableId="1795178397">
    <w:abstractNumId w:val="2"/>
  </w:num>
  <w:num w:numId="6" w16cid:durableId="696933545">
    <w:abstractNumId w:val="4"/>
  </w:num>
  <w:num w:numId="7" w16cid:durableId="480662031">
    <w:abstractNumId w:val="0"/>
  </w:num>
  <w:num w:numId="8" w16cid:durableId="2061785825">
    <w:abstractNumId w:val="8"/>
  </w:num>
  <w:num w:numId="9" w16cid:durableId="20383122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3026DA"/>
    <w:rsid w:val="004F4850"/>
    <w:rsid w:val="00585F2E"/>
    <w:rsid w:val="00851A6B"/>
    <w:rsid w:val="00B076A1"/>
    <w:rsid w:val="00B95064"/>
    <w:rsid w:val="00C1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2</cp:revision>
  <dcterms:created xsi:type="dcterms:W3CDTF">2026-03-24T08:23:00Z</dcterms:created>
  <dcterms:modified xsi:type="dcterms:W3CDTF">2026-03-25T08:30:00Z</dcterms:modified>
</cp:coreProperties>
</file>