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B943" w14:textId="32BA9FCC" w:rsidR="00066EEA" w:rsidRDefault="00066EEA" w:rsidP="00B41421">
      <w:pPr>
        <w:spacing w:after="0"/>
        <w:ind w:left="720" w:hanging="720"/>
        <w:jc w:val="center"/>
        <w:rPr>
          <w:b/>
          <w:smallCaps/>
        </w:rPr>
      </w:pPr>
      <w:r w:rsidRPr="002968D2">
        <w:rPr>
          <w:smallCaps/>
          <w:noProof/>
        </w:rPr>
        <w:drawing>
          <wp:anchor distT="0" distB="0" distL="114300" distR="114300" simplePos="0" relativeHeight="251659264" behindDoc="1" locked="0" layoutInCell="1" allowOverlap="1" wp14:anchorId="4B928906" wp14:editId="4F9F7E33">
            <wp:simplePos x="0" y="0"/>
            <wp:positionH relativeFrom="column">
              <wp:posOffset>4572000</wp:posOffset>
            </wp:positionH>
            <wp:positionV relativeFrom="paragraph">
              <wp:posOffset>-228600</wp:posOffset>
            </wp:positionV>
            <wp:extent cx="889000" cy="1066800"/>
            <wp:effectExtent l="19050" t="0" r="6350" b="0"/>
            <wp:wrapNone/>
            <wp:docPr id="5" name="Picture 2" descr="slug-star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ug-start-color"/>
                    <pic:cNvPicPr>
                      <a:picLocks noChangeAspect="1" noChangeArrowheads="1"/>
                    </pic:cNvPicPr>
                  </pic:nvPicPr>
                  <pic:blipFill>
                    <a:blip r:embed="rId8" cstate="print"/>
                    <a:srcRect/>
                    <a:stretch>
                      <a:fillRect/>
                    </a:stretch>
                  </pic:blipFill>
                  <pic:spPr bwMode="auto">
                    <a:xfrm>
                      <a:off x="0" y="0"/>
                      <a:ext cx="889000" cy="1066800"/>
                    </a:xfrm>
                    <a:prstGeom prst="rect">
                      <a:avLst/>
                    </a:prstGeom>
                    <a:noFill/>
                  </pic:spPr>
                </pic:pic>
              </a:graphicData>
            </a:graphic>
          </wp:anchor>
        </w:drawing>
      </w:r>
      <w:r w:rsidRPr="002968D2">
        <w:rPr>
          <w:b/>
          <w:smallCaps/>
        </w:rPr>
        <w:t>University of California, Santa Cruz</w:t>
      </w:r>
    </w:p>
    <w:p w14:paraId="175A818D" w14:textId="24177DD7" w:rsidR="00B41421" w:rsidRDefault="00B41421" w:rsidP="00066EEA">
      <w:pPr>
        <w:spacing w:after="0"/>
        <w:ind w:left="720" w:hanging="720"/>
        <w:jc w:val="center"/>
        <w:rPr>
          <w:b/>
          <w:smallCaps/>
        </w:rPr>
      </w:pPr>
      <w:r>
        <w:rPr>
          <w:b/>
          <w:smallCaps/>
        </w:rPr>
        <w:t>COSMOS Cluster 6:</w:t>
      </w:r>
    </w:p>
    <w:p w14:paraId="3443795F" w14:textId="320E2A32" w:rsidR="00B41421" w:rsidRPr="002968D2" w:rsidRDefault="00B41421" w:rsidP="00066EEA">
      <w:pPr>
        <w:spacing w:after="0"/>
        <w:ind w:left="720" w:hanging="720"/>
        <w:jc w:val="center"/>
        <w:rPr>
          <w:b/>
          <w:smallCaps/>
        </w:rPr>
      </w:pPr>
      <w:r>
        <w:rPr>
          <w:b/>
          <w:smallCaps/>
        </w:rPr>
        <w:t>Networking and Robotics</w:t>
      </w:r>
    </w:p>
    <w:p w14:paraId="17968E4C" w14:textId="77777777" w:rsidR="00066EEA" w:rsidRPr="002968D2" w:rsidRDefault="00066EEA" w:rsidP="00066EEA">
      <w:pPr>
        <w:spacing w:after="0"/>
        <w:ind w:left="720" w:hanging="720"/>
        <w:jc w:val="center"/>
        <w:rPr>
          <w:b/>
          <w:smallCaps/>
        </w:rPr>
      </w:pPr>
    </w:p>
    <w:p w14:paraId="05DDA5EF" w14:textId="77777777" w:rsidR="00066EEA" w:rsidRPr="002968D2" w:rsidRDefault="00066EEA" w:rsidP="00066EEA">
      <w:pPr>
        <w:spacing w:after="0"/>
        <w:ind w:left="720" w:hanging="720"/>
        <w:jc w:val="center"/>
        <w:rPr>
          <w:b/>
        </w:rPr>
      </w:pPr>
    </w:p>
    <w:p w14:paraId="23337304" w14:textId="4C1AF1BC" w:rsidR="00066EEA" w:rsidRDefault="00066EEA" w:rsidP="00066EEA">
      <w:pPr>
        <w:pBdr>
          <w:top w:val="single" w:sz="4" w:space="1" w:color="auto"/>
          <w:left w:val="single" w:sz="4" w:space="4" w:color="auto"/>
          <w:bottom w:val="single" w:sz="4" w:space="1" w:color="auto"/>
          <w:right w:val="single" w:sz="4" w:space="4" w:color="auto"/>
        </w:pBdr>
        <w:spacing w:after="0"/>
        <w:ind w:left="720" w:hanging="720"/>
        <w:jc w:val="center"/>
        <w:rPr>
          <w:b/>
        </w:rPr>
      </w:pPr>
      <w:r w:rsidRPr="002968D2">
        <w:rPr>
          <w:b/>
        </w:rPr>
        <w:t xml:space="preserve">Lab </w:t>
      </w:r>
      <w:r w:rsidR="0097578A">
        <w:rPr>
          <w:b/>
        </w:rPr>
        <w:t>3</w:t>
      </w:r>
      <w:r w:rsidRPr="002968D2">
        <w:rPr>
          <w:b/>
        </w:rPr>
        <w:t xml:space="preserve">: </w:t>
      </w:r>
      <w:r w:rsidR="0097578A">
        <w:rPr>
          <w:b/>
        </w:rPr>
        <w:t xml:space="preserve"> Events and Services</w:t>
      </w:r>
    </w:p>
    <w:p w14:paraId="58E4E1AA" w14:textId="77777777" w:rsidR="00666375" w:rsidRDefault="00666375">
      <w:pPr>
        <w:pStyle w:val="DefaultStyle"/>
        <w:ind w:left="720" w:hanging="720"/>
      </w:pPr>
    </w:p>
    <w:p w14:paraId="5FB21FEB" w14:textId="77777777" w:rsidR="00666375" w:rsidRDefault="003D3F82" w:rsidP="004F56CD">
      <w:pPr>
        <w:pStyle w:val="Heading2"/>
      </w:pPr>
      <w:r>
        <w:t>Introduction</w:t>
      </w:r>
    </w:p>
    <w:p w14:paraId="36D0E725" w14:textId="60D963D4" w:rsidR="00C6100F" w:rsidRDefault="0097578A" w:rsidP="0097578A">
      <w:pPr>
        <w:pStyle w:val="DefaultStyle"/>
        <w:ind w:left="720"/>
        <w:jc w:val="both"/>
        <w:rPr>
          <w:rFonts w:ascii="Calibri" w:hAnsi="Calibri"/>
          <w:sz w:val="22"/>
          <w:szCs w:val="22"/>
        </w:rPr>
      </w:pPr>
      <w:r>
        <w:rPr>
          <w:rFonts w:ascii="Calibri" w:hAnsi="Calibri"/>
          <w:sz w:val="22"/>
          <w:szCs w:val="22"/>
        </w:rPr>
        <w:t xml:space="preserve">In the previous lab, you implemented a choreographed sequence of actions on the </w:t>
      </w:r>
      <w:proofErr w:type="spellStart"/>
      <w:r>
        <w:rPr>
          <w:rFonts w:ascii="Calibri" w:hAnsi="Calibri"/>
          <w:sz w:val="22"/>
          <w:szCs w:val="22"/>
        </w:rPr>
        <w:t>RoachBot</w:t>
      </w:r>
      <w:proofErr w:type="spellEnd"/>
      <w:r>
        <w:rPr>
          <w:rFonts w:ascii="Calibri" w:hAnsi="Calibri"/>
          <w:sz w:val="22"/>
          <w:szCs w:val="22"/>
        </w:rPr>
        <w:t xml:space="preserve">.  The timing was implemented with blocking code.  This worked well enough </w:t>
      </w:r>
      <w:proofErr w:type="gramStart"/>
      <w:r>
        <w:rPr>
          <w:rFonts w:ascii="Calibri" w:hAnsi="Calibri"/>
          <w:sz w:val="22"/>
          <w:szCs w:val="22"/>
        </w:rPr>
        <w:t>as long as</w:t>
      </w:r>
      <w:proofErr w:type="gramEnd"/>
      <w:r>
        <w:rPr>
          <w:rFonts w:ascii="Calibri" w:hAnsi="Calibri"/>
          <w:sz w:val="22"/>
          <w:szCs w:val="22"/>
        </w:rPr>
        <w:t xml:space="preserve"> the bot did not need to perform other activities at the same time, but as soon as an LED display was added to the spec, the system broke down.</w:t>
      </w:r>
    </w:p>
    <w:p w14:paraId="0D26BA7B" w14:textId="3FC1DDC7" w:rsidR="0097578A" w:rsidRDefault="0097578A" w:rsidP="0097578A">
      <w:pPr>
        <w:pStyle w:val="DefaultStyle"/>
        <w:ind w:left="720"/>
        <w:jc w:val="both"/>
        <w:rPr>
          <w:rFonts w:ascii="cmb10" w:hAnsi="cmb10"/>
        </w:rPr>
      </w:pPr>
      <w:r>
        <w:rPr>
          <w:rFonts w:ascii="cmb10" w:hAnsi="cmb10"/>
        </w:rPr>
        <w:t xml:space="preserve">In this lab, we’ll learn how to write code in an </w:t>
      </w:r>
      <w:r>
        <w:rPr>
          <w:rFonts w:ascii="cmb10" w:hAnsi="cmb10"/>
          <w:i/>
          <w:iCs/>
        </w:rPr>
        <w:t xml:space="preserve">asynchronous </w:t>
      </w:r>
      <w:r>
        <w:rPr>
          <w:rFonts w:ascii="cmb10" w:hAnsi="cmb10"/>
        </w:rPr>
        <w:t xml:space="preserve">way.   Synchronous code, like the type we’ve been writing, executes sequentially.  The code may loop, or branch on if/else statements, or take detours through function calls, but it still goes from top </w:t>
      </w:r>
      <w:proofErr w:type="spellStart"/>
      <w:r>
        <w:rPr>
          <w:rFonts w:ascii="cmb10" w:hAnsi="cmb10"/>
        </w:rPr>
        <w:t>top</w:t>
      </w:r>
      <w:proofErr w:type="spellEnd"/>
      <w:r>
        <w:rPr>
          <w:rFonts w:ascii="cmb10" w:hAnsi="cmb10"/>
        </w:rPr>
        <w:t xml:space="preserve"> bottom  </w:t>
      </w:r>
    </w:p>
    <w:p w14:paraId="5E5B9660" w14:textId="2D1227C4" w:rsidR="0097578A" w:rsidRPr="0097578A" w:rsidRDefault="0097578A" w:rsidP="0097578A">
      <w:pPr>
        <w:pStyle w:val="DefaultStyle"/>
        <w:ind w:left="720"/>
        <w:jc w:val="both"/>
        <w:rPr>
          <w:rFonts w:ascii="cmb10" w:hAnsi="cmb10"/>
        </w:rPr>
      </w:pPr>
      <w:r>
        <w:rPr>
          <w:rFonts w:ascii="cmb10" w:hAnsi="cmb10"/>
        </w:rPr>
        <w:t xml:space="preserve">Asynchronous code, by contrast, is </w:t>
      </w:r>
      <w:r>
        <w:rPr>
          <w:rFonts w:ascii="cmb10" w:hAnsi="cmb10"/>
          <w:i/>
          <w:iCs/>
        </w:rPr>
        <w:t xml:space="preserve">reactive. </w:t>
      </w:r>
      <w:r w:rsidR="00F923F5">
        <w:rPr>
          <w:rFonts w:ascii="cmb10" w:hAnsi="cmb10"/>
        </w:rPr>
        <w:t xml:space="preserve">The code is written in </w:t>
      </w:r>
      <w:r w:rsidR="0047383B">
        <w:rPr>
          <w:rFonts w:ascii="cmb10" w:hAnsi="cmb10"/>
        </w:rPr>
        <w:t>“</w:t>
      </w:r>
      <w:r w:rsidR="00F923F5">
        <w:rPr>
          <w:rFonts w:ascii="cmb10" w:hAnsi="cmb10"/>
        </w:rPr>
        <w:t>services</w:t>
      </w:r>
      <w:r w:rsidR="0047383B">
        <w:rPr>
          <w:rFonts w:ascii="cmb10" w:hAnsi="cmb10"/>
        </w:rPr>
        <w:t>”</w:t>
      </w:r>
      <w:r w:rsidR="00137CD1">
        <w:rPr>
          <w:rFonts w:ascii="cmb10" w:hAnsi="cmb10"/>
        </w:rPr>
        <w:t xml:space="preserve">, </w:t>
      </w:r>
      <w:proofErr w:type="gramStart"/>
      <w:r w:rsidR="00137CD1">
        <w:rPr>
          <w:rFonts w:ascii="cmb10" w:hAnsi="cmb10"/>
        </w:rPr>
        <w:t>( also</w:t>
      </w:r>
      <w:proofErr w:type="gramEnd"/>
      <w:r w:rsidR="00137CD1">
        <w:rPr>
          <w:rFonts w:ascii="cmb10" w:hAnsi="cmb10"/>
        </w:rPr>
        <w:t xml:space="preserve"> called </w:t>
      </w:r>
      <w:r w:rsidR="0047383B">
        <w:rPr>
          <w:rFonts w:ascii="cmb10" w:hAnsi="cmb10"/>
        </w:rPr>
        <w:t>“</w:t>
      </w:r>
      <w:r>
        <w:rPr>
          <w:rFonts w:ascii="cmb10" w:hAnsi="cmb10"/>
        </w:rPr>
        <w:t>handlers</w:t>
      </w:r>
      <w:r w:rsidR="0047383B">
        <w:rPr>
          <w:rFonts w:ascii="cmb10" w:hAnsi="cmb10"/>
        </w:rPr>
        <w:t>”</w:t>
      </w:r>
      <w:r w:rsidR="00137CD1">
        <w:rPr>
          <w:rFonts w:ascii="cmb10" w:hAnsi="cmb10"/>
        </w:rPr>
        <w:t xml:space="preserve"> or</w:t>
      </w:r>
      <w:r w:rsidR="00F923F5">
        <w:rPr>
          <w:rFonts w:ascii="cmb10" w:hAnsi="cmb10"/>
        </w:rPr>
        <w:t xml:space="preserve"> </w:t>
      </w:r>
      <w:r w:rsidR="0047383B">
        <w:rPr>
          <w:rFonts w:ascii="cmb10" w:hAnsi="cmb10"/>
        </w:rPr>
        <w:t>“</w:t>
      </w:r>
      <w:r w:rsidR="00F923F5">
        <w:rPr>
          <w:rFonts w:ascii="cmb10" w:hAnsi="cmb10"/>
        </w:rPr>
        <w:t>callbacks</w:t>
      </w:r>
      <w:r w:rsidR="0047383B">
        <w:rPr>
          <w:rFonts w:ascii="cmb10" w:hAnsi="cmb10"/>
        </w:rPr>
        <w:t>”</w:t>
      </w:r>
      <w:r>
        <w:rPr>
          <w:rFonts w:ascii="cmb10" w:hAnsi="cmb10"/>
        </w:rPr>
        <w:t xml:space="preserve">) </w:t>
      </w:r>
      <w:r w:rsidR="00137CD1">
        <w:rPr>
          <w:rFonts w:ascii="cmb10" w:hAnsi="cmb10"/>
        </w:rPr>
        <w:t xml:space="preserve">which </w:t>
      </w:r>
      <w:r>
        <w:rPr>
          <w:rFonts w:ascii="cmb10" w:hAnsi="cmb10"/>
        </w:rPr>
        <w:t xml:space="preserve">execute in reaction to events.   </w:t>
      </w:r>
      <w:r w:rsidR="00137CD1">
        <w:rPr>
          <w:rFonts w:ascii="cmb10" w:hAnsi="cmb10"/>
        </w:rPr>
        <w:t xml:space="preserve">This allows us to write code for many different behaviors that can execute </w:t>
      </w:r>
      <w:proofErr w:type="gramStart"/>
      <w:r w:rsidR="00137CD1">
        <w:rPr>
          <w:rFonts w:ascii="cmb10" w:hAnsi="cmb10"/>
        </w:rPr>
        <w:t>more or less at</w:t>
      </w:r>
      <w:proofErr w:type="gramEnd"/>
      <w:r w:rsidR="00137CD1">
        <w:rPr>
          <w:rFonts w:ascii="cmb10" w:hAnsi="cmb10"/>
        </w:rPr>
        <w:t xml:space="preserve"> the same time.</w:t>
      </w:r>
    </w:p>
    <w:p w14:paraId="43195647" w14:textId="2D3ECDF3" w:rsidR="00F34D9D" w:rsidRDefault="00F923F5" w:rsidP="00F923F5">
      <w:pPr>
        <w:pStyle w:val="Heading2"/>
      </w:pPr>
      <w:r>
        <w:t>The Events-and-Services Paradigm:</w:t>
      </w:r>
    </w:p>
    <w:p w14:paraId="3F43217D" w14:textId="2F5FC448" w:rsidR="00F923F5" w:rsidRDefault="00F923F5" w:rsidP="007B36F2">
      <w:pPr>
        <w:ind w:left="720"/>
      </w:pPr>
      <w:r>
        <w:t>In many languages (for example, Java) the asynchronous behavior</w:t>
      </w:r>
      <w:r w:rsidR="007B36F2">
        <w:t xml:space="preserve"> is </w:t>
      </w:r>
      <w:proofErr w:type="gramStart"/>
      <w:r w:rsidR="007B36F2">
        <w:t>built-in.</w:t>
      </w:r>
      <w:proofErr w:type="gramEnd"/>
      <w:r w:rsidR="007B36F2">
        <w:t xml:space="preserve">  Java classes often have built-in methods like “</w:t>
      </w:r>
      <w:proofErr w:type="spellStart"/>
      <w:proofErr w:type="gramStart"/>
      <w:r w:rsidR="007B36F2">
        <w:t>onButtonPress</w:t>
      </w:r>
      <w:proofErr w:type="spellEnd"/>
      <w:r w:rsidR="007B36F2">
        <w:t>(</w:t>
      </w:r>
      <w:proofErr w:type="gramEnd"/>
      <w:r w:rsidR="007B36F2">
        <w:t xml:space="preserve">)” which are run when a user presses a button.  But C doesn’t work this way!  It’s purely synchronous.  </w:t>
      </w:r>
      <w:proofErr w:type="gramStart"/>
      <w:r w:rsidR="007B36F2">
        <w:t>So</w:t>
      </w:r>
      <w:proofErr w:type="gramEnd"/>
      <w:r w:rsidR="007B36F2">
        <w:t xml:space="preserve"> we need a framework for building an asynchronous system using synchronous code.</w:t>
      </w:r>
      <w:r w:rsidR="007B36F2">
        <w:rPr>
          <w:rStyle w:val="FootnoteReference"/>
        </w:rPr>
        <w:footnoteReference w:id="1"/>
      </w:r>
    </w:p>
    <w:p w14:paraId="479AFC4D" w14:textId="28079505" w:rsidR="0047383B" w:rsidRDefault="0047383B" w:rsidP="007B36F2">
      <w:pPr>
        <w:ind w:left="720"/>
      </w:pPr>
      <w:r>
        <w:t xml:space="preserve">Here’s </w:t>
      </w:r>
      <w:r w:rsidR="00B05B79">
        <w:t>an example:</w:t>
      </w:r>
      <w:r>
        <w:t xml:space="preserve">  </w:t>
      </w:r>
    </w:p>
    <w:p w14:paraId="5018C593" w14:textId="77777777" w:rsidR="00B97D0B" w:rsidRDefault="00B97D0B">
      <w:r>
        <w:br w:type="page"/>
      </w:r>
    </w:p>
    <w:p w14:paraId="45ECB70F" w14:textId="218AC57F" w:rsidR="00B97D0B" w:rsidRDefault="009C48DB" w:rsidP="007B36F2">
      <w:pPr>
        <w:ind w:left="720"/>
      </w:pPr>
      <w:r>
        <w:rPr>
          <w:noProof/>
        </w:rPr>
        <w:lastRenderedPageBreak/>
        <w:drawing>
          <wp:inline distT="0" distB="0" distL="0" distR="0" wp14:anchorId="63C754A1" wp14:editId="3CB5171D">
            <wp:extent cx="4801295" cy="5363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1295" cy="5363845"/>
                    </a:xfrm>
                    <a:prstGeom prst="rect">
                      <a:avLst/>
                    </a:prstGeom>
                  </pic:spPr>
                </pic:pic>
              </a:graphicData>
            </a:graphic>
          </wp:inline>
        </w:drawing>
      </w:r>
      <w:bookmarkStart w:id="0" w:name="_GoBack"/>
      <w:bookmarkEnd w:id="0"/>
    </w:p>
    <w:p w14:paraId="69F0B17D" w14:textId="1CA92F00" w:rsidR="0047383B" w:rsidRDefault="0047383B" w:rsidP="007B36F2">
      <w:pPr>
        <w:ind w:left="720"/>
      </w:pPr>
    </w:p>
    <w:p w14:paraId="0810EF89" w14:textId="4E1D75EF" w:rsidR="00B05B79" w:rsidRDefault="00F417A2" w:rsidP="007B36F2">
      <w:pPr>
        <w:ind w:left="720"/>
      </w:pPr>
      <w:r>
        <w:t xml:space="preserve">Hopefully that’s not too overwhelming!  </w:t>
      </w:r>
      <w:proofErr w:type="gramStart"/>
      <w:r w:rsidR="00B05B79">
        <w:t>Let’s</w:t>
      </w:r>
      <w:proofErr w:type="gramEnd"/>
      <w:r w:rsidR="00B05B79">
        <w:t xml:space="preserve"> break down the parts of this:</w:t>
      </w:r>
    </w:p>
    <w:p w14:paraId="3F42364E" w14:textId="77777777" w:rsidR="00B05B79" w:rsidRDefault="00B05B79" w:rsidP="00B05B79">
      <w:pPr>
        <w:pStyle w:val="ListParagraph"/>
        <w:numPr>
          <w:ilvl w:val="0"/>
          <w:numId w:val="30"/>
        </w:numPr>
      </w:pPr>
      <w:r>
        <w:t xml:space="preserve"> A global variable that contains events.  In this case, it’s just a Boolean (sometimes called an “event flag”.</w:t>
      </w:r>
    </w:p>
    <w:p w14:paraId="62C7A0F3" w14:textId="01C08A5D" w:rsidR="009C48DB" w:rsidRDefault="00B05B79" w:rsidP="009C48DB">
      <w:pPr>
        <w:pStyle w:val="ListParagraph"/>
        <w:numPr>
          <w:ilvl w:val="0"/>
          <w:numId w:val="30"/>
        </w:numPr>
      </w:pPr>
      <w:r>
        <w:t xml:space="preserve">A service that </w:t>
      </w:r>
      <w:r w:rsidR="009C48DB">
        <w:t xml:space="preserve">is mean </w:t>
      </w:r>
      <w:r>
        <w:t>runs continuously.  Its only job is to detect events</w:t>
      </w:r>
      <w:r w:rsidR="009C48DB">
        <w:t xml:space="preserve"> and throw them</w:t>
      </w:r>
      <w:r>
        <w:t>.</w:t>
      </w:r>
      <w:r w:rsidR="00F417A2">
        <w:t xml:space="preserve">  These types of services are often called “event checkers</w:t>
      </w:r>
      <w:r w:rsidR="009C48DB">
        <w:t>.”</w:t>
      </w:r>
    </w:p>
    <w:p w14:paraId="176EE974" w14:textId="0562DC0C" w:rsidR="00F417A2" w:rsidRDefault="009C48DB" w:rsidP="00B05B79">
      <w:pPr>
        <w:pStyle w:val="ListParagraph"/>
        <w:numPr>
          <w:ilvl w:val="0"/>
          <w:numId w:val="30"/>
        </w:numPr>
      </w:pPr>
      <w:r>
        <w:t xml:space="preserve">An event handling service that runs in response to a </w:t>
      </w:r>
      <w:proofErr w:type="gramStart"/>
      <w:r>
        <w:t>particular event</w:t>
      </w:r>
      <w:proofErr w:type="gramEnd"/>
      <w:r>
        <w:t>.</w:t>
      </w:r>
    </w:p>
    <w:p w14:paraId="3CA0665E" w14:textId="7AC87AD3" w:rsidR="009C48DB" w:rsidRDefault="009C48DB" w:rsidP="009C48DB">
      <w:pPr>
        <w:pStyle w:val="ListParagraph"/>
        <w:numPr>
          <w:ilvl w:val="1"/>
          <w:numId w:val="30"/>
        </w:numPr>
      </w:pPr>
      <w:r>
        <w:t>Note that this</w:t>
      </w:r>
      <w:r w:rsidR="001130F4">
        <w:t xml:space="preserve"> service restarts the timer that triggered it, ensuring it will run again. </w:t>
      </w:r>
      <w:r w:rsidR="00CD5C1A">
        <w:t xml:space="preserve"> This is how you make a service run periodically.</w:t>
      </w:r>
    </w:p>
    <w:p w14:paraId="781CF9D8" w14:textId="62D80CA9" w:rsidR="00CD5C1A" w:rsidRDefault="00CD5C1A" w:rsidP="00CD5C1A">
      <w:pPr>
        <w:pStyle w:val="ListParagraph"/>
        <w:numPr>
          <w:ilvl w:val="0"/>
          <w:numId w:val="30"/>
        </w:numPr>
      </w:pPr>
      <w:r>
        <w:t>A main loop that manages the events-and-services system.  It:</w:t>
      </w:r>
    </w:p>
    <w:p w14:paraId="59199F3D" w14:textId="1986A4F8" w:rsidR="00CD5C1A" w:rsidRDefault="00CD5C1A" w:rsidP="00CD5C1A">
      <w:pPr>
        <w:pStyle w:val="ListParagraph"/>
        <w:numPr>
          <w:ilvl w:val="1"/>
          <w:numId w:val="30"/>
        </w:numPr>
      </w:pPr>
      <w:r>
        <w:t>Runs event checking services</w:t>
      </w:r>
    </w:p>
    <w:p w14:paraId="0C09F01D" w14:textId="496618D6" w:rsidR="00CD5C1A" w:rsidRDefault="00CD5C1A" w:rsidP="00CD5C1A">
      <w:pPr>
        <w:pStyle w:val="ListParagraph"/>
        <w:numPr>
          <w:ilvl w:val="1"/>
          <w:numId w:val="30"/>
        </w:numPr>
      </w:pPr>
      <w:r>
        <w:lastRenderedPageBreak/>
        <w:t>Polls for events</w:t>
      </w:r>
    </w:p>
    <w:p w14:paraId="6CD3B0FE" w14:textId="713F053A" w:rsidR="00CD5C1A" w:rsidRDefault="00CD5C1A" w:rsidP="00CD5C1A">
      <w:pPr>
        <w:pStyle w:val="ListParagraph"/>
        <w:numPr>
          <w:ilvl w:val="2"/>
          <w:numId w:val="30"/>
        </w:numPr>
      </w:pPr>
      <w:r>
        <w:t>If it detects an event, it runs the event handler services</w:t>
      </w:r>
      <w:r w:rsidR="00A84B0A">
        <w:t xml:space="preserve"> and clears (or “consumes”) the event.</w:t>
      </w:r>
    </w:p>
    <w:p w14:paraId="6D715678" w14:textId="76FB6787" w:rsidR="00B05B79" w:rsidRPr="00AB0F9D" w:rsidRDefault="00AB0F9D" w:rsidP="007B36F2">
      <w:pPr>
        <w:ind w:left="720"/>
      </w:pPr>
      <w:r>
        <w:t xml:space="preserve">This framework is at the heart of every reactive coding environment.  It’s how the Java VM works, and it’s in your microwave, your watch, and every embedded device anywhere (well, every </w:t>
      </w:r>
      <w:r>
        <w:rPr>
          <w:i/>
          <w:iCs/>
        </w:rPr>
        <w:t xml:space="preserve">well-coded </w:t>
      </w:r>
      <w:r>
        <w:t>embedded device anyway).</w:t>
      </w:r>
    </w:p>
    <w:p w14:paraId="2570F39C" w14:textId="1301C6D6" w:rsidR="00B05B79" w:rsidRDefault="00AB0F9D" w:rsidP="00B05B79">
      <w:r>
        <w:t>Now let’s see if we can use it:</w:t>
      </w:r>
    </w:p>
    <w:p w14:paraId="09BD4ADA" w14:textId="3E1E24A7" w:rsidR="0047383B" w:rsidRDefault="00B05B79" w:rsidP="00B05B79">
      <w:pPr>
        <w:pStyle w:val="Heading4"/>
      </w:pPr>
      <w:r>
        <w:t>Instructions:</w:t>
      </w:r>
    </w:p>
    <w:p w14:paraId="14FC0A7E" w14:textId="76CC8F7C" w:rsidR="007B36F2" w:rsidRDefault="00B05B79" w:rsidP="00C02F46">
      <w:pPr>
        <w:pStyle w:val="ListParagraph"/>
        <w:numPr>
          <w:ilvl w:val="0"/>
          <w:numId w:val="29"/>
        </w:numPr>
      </w:pPr>
      <w:r>
        <w:t xml:space="preserve">Run the above code and </w:t>
      </w:r>
      <w:r w:rsidR="00AB0F9D">
        <w:t>verify that it behaves appropriately.</w:t>
      </w:r>
    </w:p>
    <w:p w14:paraId="20A973CC" w14:textId="49965533" w:rsidR="00C02F46" w:rsidRDefault="00C02F46" w:rsidP="00C02F46">
      <w:pPr>
        <w:pStyle w:val="ListParagraph"/>
        <w:numPr>
          <w:ilvl w:val="0"/>
          <w:numId w:val="29"/>
        </w:numPr>
      </w:pPr>
      <w:r>
        <w:t xml:space="preserve">Modify the above code </w:t>
      </w:r>
      <w:r w:rsidR="002D6B49">
        <w:t xml:space="preserve">so that it has 3 events and 3 services.  </w:t>
      </w:r>
    </w:p>
    <w:p w14:paraId="274F66DC" w14:textId="2F0C8EC0" w:rsidR="002D6B49" w:rsidRDefault="002D6B49" w:rsidP="002D6B49">
      <w:pPr>
        <w:pStyle w:val="ListParagraph"/>
        <w:numPr>
          <w:ilvl w:val="1"/>
          <w:numId w:val="29"/>
        </w:numPr>
      </w:pPr>
      <w:r>
        <w:t>One service prints the string “</w:t>
      </w:r>
      <w:r w:rsidRPr="002D6B49">
        <w:rPr>
          <w:rFonts w:ascii="Courier New" w:hAnsi="Courier New" w:cs="Courier New"/>
        </w:rPr>
        <w:t>A--</w:t>
      </w:r>
      <w:r>
        <w:rPr>
          <w:rFonts w:ascii="Courier New" w:hAnsi="Courier New" w:cs="Courier New"/>
        </w:rPr>
        <w:t>\r\n</w:t>
      </w:r>
      <w:r>
        <w:t>” every 2 seconds.</w:t>
      </w:r>
    </w:p>
    <w:p w14:paraId="465BE7E9" w14:textId="7E024E45" w:rsidR="002D6B49" w:rsidRDefault="002D6B49" w:rsidP="002D6B49">
      <w:pPr>
        <w:pStyle w:val="ListParagraph"/>
        <w:numPr>
          <w:ilvl w:val="1"/>
          <w:numId w:val="29"/>
        </w:numPr>
      </w:pPr>
      <w:r>
        <w:t xml:space="preserve">One service prints the string </w:t>
      </w:r>
      <w:r>
        <w:t>“</w:t>
      </w:r>
      <w:r w:rsidRPr="002D6B49">
        <w:rPr>
          <w:rFonts w:ascii="Courier New" w:hAnsi="Courier New" w:cs="Courier New"/>
        </w:rPr>
        <w:t>-</w:t>
      </w:r>
      <w:r>
        <w:rPr>
          <w:rFonts w:ascii="Courier New" w:hAnsi="Courier New" w:cs="Courier New"/>
        </w:rPr>
        <w:t>B</w:t>
      </w:r>
      <w:r w:rsidRPr="002D6B49">
        <w:rPr>
          <w:rFonts w:ascii="Courier New" w:hAnsi="Courier New" w:cs="Courier New"/>
        </w:rPr>
        <w:t>-</w:t>
      </w:r>
      <w:r>
        <w:rPr>
          <w:rFonts w:ascii="Courier New" w:hAnsi="Courier New" w:cs="Courier New"/>
        </w:rPr>
        <w:t>\r\n</w:t>
      </w:r>
      <w:r>
        <w:t>”</w:t>
      </w:r>
      <w:r>
        <w:t xml:space="preserve"> every 3 seconds.</w:t>
      </w:r>
    </w:p>
    <w:p w14:paraId="30D34991" w14:textId="31CDE47D" w:rsidR="002D6B49" w:rsidRDefault="002D6B49" w:rsidP="002D6B49">
      <w:pPr>
        <w:pStyle w:val="ListParagraph"/>
        <w:numPr>
          <w:ilvl w:val="1"/>
          <w:numId w:val="29"/>
        </w:numPr>
      </w:pPr>
      <w:r>
        <w:t>One service prints the string “</w:t>
      </w:r>
      <w:r w:rsidRPr="002D6B49">
        <w:rPr>
          <w:rFonts w:ascii="Courier New" w:hAnsi="Courier New" w:cs="Courier New"/>
        </w:rPr>
        <w:t>-</w:t>
      </w:r>
      <w:r>
        <w:rPr>
          <w:rFonts w:ascii="Courier New" w:hAnsi="Courier New" w:cs="Courier New"/>
        </w:rPr>
        <w:t>-C</w:t>
      </w:r>
      <w:r>
        <w:rPr>
          <w:rFonts w:ascii="Courier New" w:hAnsi="Courier New" w:cs="Courier New"/>
        </w:rPr>
        <w:t>\r\n</w:t>
      </w:r>
      <w:r>
        <w:rPr>
          <w:rFonts w:ascii="Courier New" w:hAnsi="Courier New" w:cs="Courier New"/>
        </w:rPr>
        <w:t xml:space="preserve">” </w:t>
      </w:r>
      <w:r>
        <w:t>eve</w:t>
      </w:r>
      <w:r>
        <w:t xml:space="preserve">ry </w:t>
      </w:r>
      <w:r>
        <w:t>5</w:t>
      </w:r>
      <w:r>
        <w:t xml:space="preserve"> seconds.</w:t>
      </w:r>
    </w:p>
    <w:p w14:paraId="3981B0A4" w14:textId="6AC23110" w:rsidR="002D6B49" w:rsidRDefault="002D6B49" w:rsidP="002D6B49">
      <w:pPr>
        <w:ind w:left="720"/>
      </w:pPr>
      <w:r>
        <w:t xml:space="preserve">It should look </w:t>
      </w:r>
      <w:r w:rsidR="0057305B">
        <w:t xml:space="preserve">a bit </w:t>
      </w:r>
      <w:r>
        <w:t>like this</w:t>
      </w:r>
      <w:r w:rsidR="0057305B">
        <w:t xml:space="preserve"> (though, depending on how you set up the timers, it may look a little different)</w:t>
      </w:r>
      <w:r w:rsidR="005953D6">
        <w:t xml:space="preserve">.  You can also find </w:t>
      </w:r>
      <w:proofErr w:type="spellStart"/>
      <w:r w:rsidR="005953D6">
        <w:t>Timers_example.hex</w:t>
      </w:r>
      <w:proofErr w:type="spellEnd"/>
      <w:r w:rsidR="005953D6">
        <w:t xml:space="preserve"> in the </w:t>
      </w:r>
      <w:r w:rsidR="00322AEF">
        <w:t xml:space="preserve">lab </w:t>
      </w:r>
      <w:proofErr w:type="spellStart"/>
      <w:r w:rsidR="00322AEF">
        <w:t>zipfile</w:t>
      </w:r>
      <w:proofErr w:type="spellEnd"/>
      <w:r w:rsidR="00322AEF">
        <w:t xml:space="preserve">, </w:t>
      </w:r>
      <w:r w:rsidR="00933CB4">
        <w:t>if you want to try it yourself.</w:t>
      </w:r>
    </w:p>
    <w:p w14:paraId="741AA553" w14:textId="284B0753" w:rsidR="005953D6" w:rsidRDefault="005953D6" w:rsidP="00C93239">
      <w:pPr>
        <w:ind w:left="720"/>
        <w:jc w:val="center"/>
      </w:pPr>
      <w:r>
        <w:rPr>
          <w:noProof/>
        </w:rPr>
        <w:drawing>
          <wp:inline distT="0" distB="0" distL="0" distR="0" wp14:anchorId="6164C6C1" wp14:editId="7229BE84">
            <wp:extent cx="2076450" cy="2905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2905125"/>
                    </a:xfrm>
                    <a:prstGeom prst="rect">
                      <a:avLst/>
                    </a:prstGeom>
                  </pic:spPr>
                </pic:pic>
              </a:graphicData>
            </a:graphic>
          </wp:inline>
        </w:drawing>
      </w:r>
    </w:p>
    <w:p w14:paraId="52A289F5" w14:textId="4093661A" w:rsidR="00C15A76" w:rsidRDefault="00C15A76" w:rsidP="002D6B49">
      <w:pPr>
        <w:ind w:left="720"/>
      </w:pPr>
    </w:p>
    <w:p w14:paraId="71C0D513" w14:textId="0DBB2DBF" w:rsidR="00C15A76" w:rsidRDefault="00C15A76" w:rsidP="002D6B49">
      <w:pPr>
        <w:ind w:left="720"/>
      </w:pPr>
    </w:p>
    <w:p w14:paraId="04B2A3DD" w14:textId="290CDE5A" w:rsidR="00C15A76" w:rsidRDefault="00C15A76" w:rsidP="00C15A76">
      <w:pPr>
        <w:pStyle w:val="IntenseQuote"/>
      </w:pPr>
      <w:r>
        <w:t>OPTIONAL CHALLENGES:</w:t>
      </w:r>
    </w:p>
    <w:p w14:paraId="70D55423" w14:textId="6E2471A6" w:rsidR="00C15A76" w:rsidRDefault="00C15A76" w:rsidP="00C15A76">
      <w:pPr>
        <w:pStyle w:val="IntenseQuote"/>
      </w:pPr>
      <w:r>
        <w:lastRenderedPageBreak/>
        <w:t>In addition to printing, can you make the 2-second service toggle the red LEDs, the 3-second service toggle the yellow LEDs, and the 5-second service toggle the green LEDs?</w:t>
      </w:r>
    </w:p>
    <w:p w14:paraId="4CE43A13" w14:textId="7C9AD509" w:rsidR="00C15A76" w:rsidRPr="00C15A76" w:rsidRDefault="00590B6A" w:rsidP="00C15A76">
      <w:pPr>
        <w:pStyle w:val="IntenseQuote"/>
      </w:pPr>
      <w:r>
        <w:t>The above code involves a lot of writing!  Can you think of a way to write it with only one event checking service, and only one global event variable? (of course, that variable can’t be a Boolean)</w:t>
      </w:r>
      <w:r w:rsidR="00C15A76">
        <w:t xml:space="preserve"> </w:t>
      </w:r>
    </w:p>
    <w:p w14:paraId="757ED6B6" w14:textId="4A33F348" w:rsidR="002D6B49" w:rsidRDefault="00C43B6F" w:rsidP="00C43B6F">
      <w:pPr>
        <w:pStyle w:val="Heading2"/>
      </w:pPr>
      <w:r>
        <w:t>Event-checking in more detail</w:t>
      </w:r>
    </w:p>
    <w:p w14:paraId="0CFFECE7" w14:textId="742831E1" w:rsidR="008C48FE" w:rsidRDefault="008C48FE" w:rsidP="00C43B6F">
      <w:r>
        <w:t xml:space="preserve">It’s worth looking a little deeper into event checking.  Events are supposed to be </w:t>
      </w:r>
      <w:r>
        <w:rPr>
          <w:i/>
          <w:iCs/>
        </w:rPr>
        <w:t xml:space="preserve">instantaneous, </w:t>
      </w:r>
      <w:r>
        <w:t>representing a change</w:t>
      </w:r>
      <w:r w:rsidR="00191D13">
        <w:t xml:space="preserve"> between two states</w:t>
      </w:r>
      <w:r w:rsidR="00191D13">
        <w:rPr>
          <w:rStyle w:val="FootnoteReference"/>
        </w:rPr>
        <w:footnoteReference w:id="2"/>
      </w:r>
      <w:r w:rsidR="00191D13">
        <w:t xml:space="preserve">.  They should have a very brief existence.  </w:t>
      </w:r>
      <w:r w:rsidR="008B63E5">
        <w:t>Here’s a visual analogy:</w:t>
      </w:r>
    </w:p>
    <w:p w14:paraId="450E677E" w14:textId="398D8649" w:rsidR="008B63E5" w:rsidRDefault="008B63E5" w:rsidP="008B63E5">
      <w:pPr>
        <w:jc w:val="center"/>
      </w:pPr>
      <w:r>
        <w:rPr>
          <w:noProof/>
        </w:rPr>
        <w:drawing>
          <wp:inline distT="0" distB="0" distL="0" distR="0" wp14:anchorId="0565840D" wp14:editId="3F9B588A">
            <wp:extent cx="2565100" cy="1884916"/>
            <wp:effectExtent l="0" t="0" r="698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3270" cy="1912965"/>
                    </a:xfrm>
                    <a:prstGeom prst="rect">
                      <a:avLst/>
                    </a:prstGeom>
                  </pic:spPr>
                </pic:pic>
              </a:graphicData>
            </a:graphic>
          </wp:inline>
        </w:drawing>
      </w:r>
    </w:p>
    <w:p w14:paraId="0F57A11C" w14:textId="5592EC1D" w:rsidR="00191D13" w:rsidRDefault="008B63E5" w:rsidP="00C43B6F">
      <w:r>
        <w:t xml:space="preserve">The blue and orange rectangles are states, and they occupy area.  The </w:t>
      </w:r>
      <w:r>
        <w:rPr>
          <w:i/>
          <w:iCs/>
        </w:rPr>
        <w:t xml:space="preserve">event </w:t>
      </w:r>
      <w:r>
        <w:t>is the boundary between them, and it occupies no area.</w:t>
      </w:r>
      <w:r w:rsidR="009763A9">
        <w:t xml:space="preserve">   </w:t>
      </w:r>
    </w:p>
    <w:p w14:paraId="0078F87E" w14:textId="0DA07102" w:rsidR="009763A9" w:rsidRDefault="009763A9" w:rsidP="00C43B6F">
      <w:r>
        <w:t>This is analogous to our timer event checker:</w:t>
      </w:r>
    </w:p>
    <w:p w14:paraId="5F1C0C9A" w14:textId="668F7765" w:rsidR="00316A34" w:rsidRPr="008B63E5" w:rsidRDefault="00316A34" w:rsidP="00C43B6F">
      <w:r>
        <w:rPr>
          <w:noProof/>
        </w:rPr>
        <w:lastRenderedPageBreak/>
        <w:drawing>
          <wp:inline distT="0" distB="0" distL="0" distR="0" wp14:anchorId="28E44D90" wp14:editId="3BC3CC24">
            <wp:extent cx="3493698" cy="21782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9672" cy="2188167"/>
                    </a:xfrm>
                    <a:prstGeom prst="rect">
                      <a:avLst/>
                    </a:prstGeom>
                  </pic:spPr>
                </pic:pic>
              </a:graphicData>
            </a:graphic>
          </wp:inline>
        </w:drawing>
      </w:r>
    </w:p>
    <w:p w14:paraId="55A92C0A" w14:textId="38BA5EB3" w:rsidR="00316A34" w:rsidRDefault="00316A34" w:rsidP="00C43B6F">
      <w:r>
        <w:t xml:space="preserve">The event is the boundary between </w:t>
      </w:r>
      <w:r w:rsidR="00BB4B02">
        <w:t>the duration when the timer is active and when it is not active.  The event is very nearly instantaneous</w:t>
      </w:r>
      <w:r w:rsidR="00BB4B02">
        <w:rPr>
          <w:rStyle w:val="FootnoteReference"/>
        </w:rPr>
        <w:footnoteReference w:id="3"/>
      </w:r>
      <w:r w:rsidR="00BB4B02">
        <w:t xml:space="preserve"> </w:t>
      </w:r>
    </w:p>
    <w:p w14:paraId="1C3BC9F7" w14:textId="77777777" w:rsidR="008B0A38" w:rsidRDefault="008B0A38">
      <w:r>
        <w:br w:type="page"/>
      </w:r>
    </w:p>
    <w:p w14:paraId="4608FA35" w14:textId="0FE0F91B" w:rsidR="00C43B6F" w:rsidRDefault="008B0A38" w:rsidP="00C43B6F">
      <w:r>
        <w:lastRenderedPageBreak/>
        <w:t xml:space="preserve">So how do we </w:t>
      </w:r>
      <w:r w:rsidR="00CD04DE">
        <w:t xml:space="preserve">implement </w:t>
      </w:r>
      <w:r w:rsidR="008758A4">
        <w:t xml:space="preserve">this </w:t>
      </w:r>
      <w:r>
        <w:t xml:space="preserve">in code?  </w:t>
      </w:r>
      <w:r w:rsidR="008C48FE">
        <w:t xml:space="preserve">Let’s take a </w:t>
      </w:r>
      <w:r w:rsidR="00075A35">
        <w:t xml:space="preserve">closer </w:t>
      </w:r>
      <w:r w:rsidR="008C48FE">
        <w:t>look at our timer event checker:</w:t>
      </w:r>
    </w:p>
    <w:p w14:paraId="6169DCA1" w14:textId="158ECC60" w:rsidR="0057305B" w:rsidRDefault="00380C38" w:rsidP="00380C38">
      <w:r>
        <w:rPr>
          <w:noProof/>
        </w:rPr>
        <w:drawing>
          <wp:inline distT="0" distB="0" distL="0" distR="0" wp14:anchorId="224343BC" wp14:editId="08DC36DF">
            <wp:extent cx="5486400" cy="22739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73935"/>
                    </a:xfrm>
                    <a:prstGeom prst="rect">
                      <a:avLst/>
                    </a:prstGeom>
                  </pic:spPr>
                </pic:pic>
              </a:graphicData>
            </a:graphic>
          </wp:inline>
        </w:drawing>
      </w:r>
    </w:p>
    <w:p w14:paraId="3E9DBA20" w14:textId="06296B20" w:rsidR="0057305B" w:rsidRDefault="00380C38" w:rsidP="00380C38">
      <w:r>
        <w:t>There are 5 essential components to any event checker:</w:t>
      </w:r>
    </w:p>
    <w:p w14:paraId="7DFF4CB7" w14:textId="76276648" w:rsidR="00380C38" w:rsidRDefault="00380C38" w:rsidP="00380C38">
      <w:pPr>
        <w:pStyle w:val="ListParagraph"/>
        <w:numPr>
          <w:ilvl w:val="0"/>
          <w:numId w:val="31"/>
        </w:numPr>
      </w:pPr>
      <w:r>
        <w:t>A record of the previous state.</w:t>
      </w:r>
    </w:p>
    <w:p w14:paraId="608BCED7" w14:textId="1FA8BCBB" w:rsidR="00380C38" w:rsidRDefault="00380C38" w:rsidP="00380C38">
      <w:pPr>
        <w:pStyle w:val="ListParagraph"/>
        <w:numPr>
          <w:ilvl w:val="1"/>
          <w:numId w:val="31"/>
        </w:numPr>
      </w:pPr>
      <w:r>
        <w:t>Many novices try to write event checkers without this.  It’s not going to work!  It is fundamentally impossible to detect a change between two measurements without recording the previous measurement!</w:t>
      </w:r>
    </w:p>
    <w:p w14:paraId="275D0B08" w14:textId="0A60082A" w:rsidR="00380C38" w:rsidRDefault="00380C38" w:rsidP="00380C38">
      <w:pPr>
        <w:pStyle w:val="ListParagraph"/>
        <w:numPr>
          <w:ilvl w:val="0"/>
          <w:numId w:val="31"/>
        </w:numPr>
      </w:pPr>
      <w:r>
        <w:t>A new measurement of the current state.</w:t>
      </w:r>
    </w:p>
    <w:p w14:paraId="2125FAE4" w14:textId="4CC7A02D" w:rsidR="00380C38" w:rsidRDefault="00380C38" w:rsidP="00380C38">
      <w:pPr>
        <w:pStyle w:val="ListParagraph"/>
        <w:numPr>
          <w:ilvl w:val="1"/>
          <w:numId w:val="31"/>
        </w:numPr>
      </w:pPr>
      <w:r>
        <w:t xml:space="preserve">This is where you read your sensors.  Ideally, it is the </w:t>
      </w:r>
      <w:r>
        <w:rPr>
          <w:i/>
          <w:iCs/>
        </w:rPr>
        <w:t xml:space="preserve">only </w:t>
      </w:r>
      <w:r>
        <w:t>place in your code where you read your sensors.</w:t>
      </w:r>
    </w:p>
    <w:p w14:paraId="2158B09F" w14:textId="3BE8ABB2" w:rsidR="00380C38" w:rsidRDefault="00380C38" w:rsidP="00380C38">
      <w:pPr>
        <w:pStyle w:val="ListParagraph"/>
        <w:numPr>
          <w:ilvl w:val="0"/>
          <w:numId w:val="31"/>
        </w:numPr>
      </w:pPr>
      <w:r>
        <w:t>A comparison between the previous measurement and the current one.</w:t>
      </w:r>
    </w:p>
    <w:p w14:paraId="621E2CB8" w14:textId="16358F73" w:rsidR="00B05B79" w:rsidRDefault="00F92B0C" w:rsidP="00F92B0C">
      <w:pPr>
        <w:pStyle w:val="ListParagraph"/>
        <w:numPr>
          <w:ilvl w:val="0"/>
          <w:numId w:val="31"/>
        </w:numPr>
      </w:pPr>
      <w:r>
        <w:t xml:space="preserve">Throwing (or generating) the event, </w:t>
      </w:r>
    </w:p>
    <w:p w14:paraId="1FCCD91D" w14:textId="78611823" w:rsidR="00F92B0C" w:rsidRDefault="00F92B0C" w:rsidP="00F92B0C">
      <w:pPr>
        <w:pStyle w:val="ListParagraph"/>
        <w:numPr>
          <w:ilvl w:val="0"/>
          <w:numId w:val="31"/>
        </w:numPr>
      </w:pPr>
      <w:r>
        <w:t>Updating the previous record</w:t>
      </w:r>
    </w:p>
    <w:p w14:paraId="3FE7DE0B" w14:textId="1B073C86" w:rsidR="00E3228B" w:rsidRDefault="00E3228B" w:rsidP="00E3228B">
      <w:pPr>
        <w:pStyle w:val="Heading4"/>
      </w:pPr>
      <w:r>
        <w:t>Instructions:</w:t>
      </w:r>
    </w:p>
    <w:p w14:paraId="7FA99427" w14:textId="30B85F18" w:rsidR="00E3228B" w:rsidRDefault="00E3228B" w:rsidP="00E3228B">
      <w:r>
        <w:t xml:space="preserve">One type of event that is very important for programming the roach is a bump event.  </w:t>
      </w:r>
      <w:r w:rsidR="00CD04DE">
        <w:t>If the front left bumper is suddenly pressed, our system should detect a “</w:t>
      </w:r>
      <w:proofErr w:type="spellStart"/>
      <w:r w:rsidR="00CD04DE">
        <w:t>FL_bumper_pressed</w:t>
      </w:r>
      <w:proofErr w:type="spellEnd"/>
      <w:r w:rsidR="00CD04DE">
        <w:t>” event.  When that bumper is released, our system should detect</w:t>
      </w:r>
      <w:r w:rsidR="003877D7">
        <w:t xml:space="preserve"> a bump “</w:t>
      </w:r>
      <w:proofErr w:type="spellStart"/>
      <w:r w:rsidR="003877D7">
        <w:t>FL_bumper_released</w:t>
      </w:r>
      <w:proofErr w:type="spellEnd"/>
      <w:r w:rsidR="003877D7">
        <w:t>” event.</w:t>
      </w:r>
    </w:p>
    <w:p w14:paraId="6D43EB96" w14:textId="60AA0EE0" w:rsidR="00CB1B3D" w:rsidRDefault="00CB1B3D" w:rsidP="003871F7">
      <w:pPr>
        <w:pStyle w:val="ListParagraph"/>
        <w:numPr>
          <w:ilvl w:val="0"/>
          <w:numId w:val="32"/>
        </w:numPr>
      </w:pPr>
      <w:r>
        <w:t xml:space="preserve">Implement this event checker.  When you use it, it should look like </w:t>
      </w:r>
      <w:proofErr w:type="gramStart"/>
      <w:r>
        <w:t>this:</w:t>
      </w:r>
      <w:proofErr w:type="gramEnd"/>
    </w:p>
    <w:p w14:paraId="77099BE3" w14:textId="3C83805A" w:rsidR="003871F7" w:rsidRDefault="003871F7" w:rsidP="003871F7">
      <w:pPr>
        <w:pStyle w:val="ListParagraph"/>
      </w:pPr>
      <w:r>
        <w:rPr>
          <w:noProof/>
        </w:rPr>
        <w:lastRenderedPageBreak/>
        <w:drawing>
          <wp:inline distT="0" distB="0" distL="0" distR="0" wp14:anchorId="1BDFC7A0" wp14:editId="72FA112D">
            <wp:extent cx="3114675" cy="2352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2352675"/>
                    </a:xfrm>
                    <a:prstGeom prst="rect">
                      <a:avLst/>
                    </a:prstGeom>
                  </pic:spPr>
                </pic:pic>
              </a:graphicData>
            </a:graphic>
          </wp:inline>
        </w:drawing>
      </w:r>
    </w:p>
    <w:p w14:paraId="37517185" w14:textId="5579D102" w:rsidR="003871F7" w:rsidRDefault="003871F7" w:rsidP="003871F7">
      <w:pPr>
        <w:pStyle w:val="ListParagraph"/>
        <w:numPr>
          <w:ilvl w:val="0"/>
          <w:numId w:val="32"/>
        </w:numPr>
      </w:pPr>
      <w:r>
        <w:t xml:space="preserve">It should NOT look like </w:t>
      </w:r>
      <w:proofErr w:type="gramStart"/>
      <w:r>
        <w:t>this  (</w:t>
      </w:r>
      <w:proofErr w:type="gramEnd"/>
      <w:r>
        <w:t xml:space="preserve">this is called “spamming”, where events are continuously generated, and it will absolutely mess up everything real </w:t>
      </w:r>
      <w:proofErr w:type="spellStart"/>
      <w:r>
        <w:t>quck</w:t>
      </w:r>
      <w:proofErr w:type="spellEnd"/>
      <w:r>
        <w:t>):</w:t>
      </w:r>
    </w:p>
    <w:p w14:paraId="3D5428B2" w14:textId="2E3CB2B1" w:rsidR="003871F7" w:rsidRDefault="003871F7" w:rsidP="003871F7">
      <w:pPr>
        <w:pStyle w:val="ListParagraph"/>
      </w:pPr>
      <w:r>
        <w:rPr>
          <w:noProof/>
        </w:rPr>
        <w:drawing>
          <wp:inline distT="0" distB="0" distL="0" distR="0" wp14:anchorId="699FEB6B" wp14:editId="4C5378A4">
            <wp:extent cx="3096883" cy="3081813"/>
            <wp:effectExtent l="0" t="0" r="889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6619" cy="3091502"/>
                    </a:xfrm>
                    <a:prstGeom prst="rect">
                      <a:avLst/>
                    </a:prstGeom>
                  </pic:spPr>
                </pic:pic>
              </a:graphicData>
            </a:graphic>
          </wp:inline>
        </w:drawing>
      </w:r>
    </w:p>
    <w:p w14:paraId="77876F4D" w14:textId="21C5D875" w:rsidR="00CB1B3D" w:rsidRDefault="00CB1B3D" w:rsidP="00E3228B"/>
    <w:p w14:paraId="79456A45" w14:textId="37FC525D" w:rsidR="00046B0B" w:rsidRDefault="00046B0B" w:rsidP="00046B0B">
      <w:pPr>
        <w:pStyle w:val="IntenseQuote"/>
      </w:pPr>
      <w:r>
        <w:t>CHALLENGES:</w:t>
      </w:r>
      <w:r>
        <w:br/>
        <w:t xml:space="preserve"> Add an event checker for the light sensor.  It should throw two kinds of events, LIGHT_TO_DARK and DARK_TO_LIGHT.  You’ll need to figure out a suitable threshold between the two.</w:t>
      </w:r>
    </w:p>
    <w:p w14:paraId="11821892" w14:textId="46F54120" w:rsidR="00B05B79" w:rsidRDefault="00B05B79" w:rsidP="007B36F2">
      <w:pPr>
        <w:ind w:left="720"/>
      </w:pPr>
    </w:p>
    <w:p w14:paraId="49D04948" w14:textId="7737547D" w:rsidR="00B05B79" w:rsidRDefault="00C26D66" w:rsidP="00C26D66">
      <w:pPr>
        <w:pStyle w:val="Title"/>
      </w:pPr>
      <w:r>
        <w:lastRenderedPageBreak/>
        <w:t>Extra Challenge:</w:t>
      </w:r>
    </w:p>
    <w:p w14:paraId="20B132CD" w14:textId="77573462" w:rsidR="00C26D66" w:rsidRDefault="00C26D66" w:rsidP="00C26D66"/>
    <w:p w14:paraId="678190CE" w14:textId="7E6F22F5" w:rsidR="003476AC" w:rsidRPr="00C26D66" w:rsidRDefault="003476AC" w:rsidP="00C26D66">
      <w:r>
        <w:t xml:space="preserve">Implement the challenge from Lab2:  Make the roach navigate the maze, while displaying a cycling LED pattern. </w:t>
      </w:r>
    </w:p>
    <w:sectPr w:rsidR="003476AC" w:rsidRPr="00C26D66" w:rsidSect="00666375">
      <w:footerReference w:type="default" r:id="rId16"/>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D65FB" w14:textId="77777777" w:rsidR="00AD32E5" w:rsidRDefault="00AD32E5" w:rsidP="00666375">
      <w:pPr>
        <w:spacing w:after="0" w:line="240" w:lineRule="auto"/>
      </w:pPr>
      <w:r>
        <w:separator/>
      </w:r>
    </w:p>
  </w:endnote>
  <w:endnote w:type="continuationSeparator" w:id="0">
    <w:p w14:paraId="6AE715A3" w14:textId="77777777" w:rsidR="00AD32E5" w:rsidRDefault="00AD32E5" w:rsidP="0066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10">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7433" w14:textId="77777777" w:rsidR="00FE6F09" w:rsidRDefault="00FE6F09">
    <w:pPr>
      <w:pStyle w:val="DefaultStyle"/>
    </w:pPr>
  </w:p>
  <w:p w14:paraId="29A9BCD1" w14:textId="77777777" w:rsidR="00FE6F09" w:rsidRDefault="00FE6F09">
    <w:pPr>
      <w:pStyle w:val="DefaultSty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086B" w14:textId="77777777" w:rsidR="00AD32E5" w:rsidRDefault="00AD32E5" w:rsidP="00666375">
      <w:pPr>
        <w:spacing w:after="0" w:line="240" w:lineRule="auto"/>
      </w:pPr>
      <w:r>
        <w:separator/>
      </w:r>
    </w:p>
  </w:footnote>
  <w:footnote w:type="continuationSeparator" w:id="0">
    <w:p w14:paraId="7FC8F3FB" w14:textId="77777777" w:rsidR="00AD32E5" w:rsidRDefault="00AD32E5" w:rsidP="00666375">
      <w:pPr>
        <w:spacing w:after="0" w:line="240" w:lineRule="auto"/>
      </w:pPr>
      <w:r>
        <w:continuationSeparator/>
      </w:r>
    </w:p>
  </w:footnote>
  <w:footnote w:id="1">
    <w:p w14:paraId="07F9DC0C" w14:textId="75E01125" w:rsidR="007B36F2" w:rsidRPr="007B36F2" w:rsidRDefault="007B36F2">
      <w:pPr>
        <w:pStyle w:val="FootnoteText"/>
      </w:pPr>
      <w:r>
        <w:rPr>
          <w:rStyle w:val="FootnoteReference"/>
        </w:rPr>
        <w:footnoteRef/>
      </w:r>
      <w:r>
        <w:t xml:space="preserve"> You might be wondering </w:t>
      </w:r>
      <w:r>
        <w:rPr>
          <w:i/>
          <w:iCs/>
        </w:rPr>
        <w:t xml:space="preserve">why </w:t>
      </w:r>
      <w:r>
        <w:t xml:space="preserve">C doesn’t work this way.  The answer is that computer processors are synchronous, under the hood.   In order to get </w:t>
      </w:r>
      <w:proofErr w:type="spellStart"/>
      <w:r>
        <w:t>ansynchronous</w:t>
      </w:r>
      <w:proofErr w:type="spellEnd"/>
      <w:r>
        <w:t xml:space="preserve"> behavior, you have </w:t>
      </w:r>
      <w:proofErr w:type="gramStart"/>
      <w:r>
        <w:t>write</w:t>
      </w:r>
      <w:proofErr w:type="gramEnd"/>
      <w:r>
        <w:t xml:space="preserve"> an asynchronous system on top of a synchronous system</w:t>
      </w:r>
      <w:r w:rsidR="0047383B">
        <w:t xml:space="preserve"> – and C is built to do this!</w:t>
      </w:r>
      <w:r>
        <w:t xml:space="preserve">  </w:t>
      </w:r>
      <w:r w:rsidR="0047383B">
        <w:t xml:space="preserve">In </w:t>
      </w:r>
      <w:proofErr w:type="gramStart"/>
      <w:r w:rsidR="0047383B">
        <w:t>fact,</w:t>
      </w:r>
      <w:r>
        <w:t>,</w:t>
      </w:r>
      <w:proofErr w:type="gramEnd"/>
      <w:r>
        <w:t xml:space="preserve"> the Java Virtual Machine, which runs Java Code, is written in C.</w:t>
      </w:r>
    </w:p>
  </w:footnote>
  <w:footnote w:id="2">
    <w:p w14:paraId="47C2B498" w14:textId="142F45E2" w:rsidR="00191D13" w:rsidRDefault="00191D13">
      <w:pPr>
        <w:pStyle w:val="FootnoteText"/>
      </w:pPr>
      <w:r>
        <w:rPr>
          <w:rStyle w:val="FootnoteReference"/>
        </w:rPr>
        <w:footnoteRef/>
      </w:r>
      <w:r>
        <w:t xml:space="preserve"> In the sense of “state of mind” or “state of distress,” not “state of California.”</w:t>
      </w:r>
    </w:p>
  </w:footnote>
  <w:footnote w:id="3">
    <w:p w14:paraId="03CB8C90" w14:textId="355E9B84" w:rsidR="00BB4B02" w:rsidRDefault="00BB4B02" w:rsidP="00BB4B02">
      <w:r>
        <w:rPr>
          <w:rStyle w:val="FootnoteReference"/>
        </w:rPr>
        <w:footnoteRef/>
      </w:r>
      <w:r>
        <w:t xml:space="preserve"> </w:t>
      </w:r>
      <w:r>
        <w:t>in practice, it isn’t quite instantaneous, because instructions</w:t>
      </w:r>
      <w:r>
        <w:t xml:space="preserve"> take time to execute!  But ideally, we can limit its duration to the time it takes for one iteration of the while loop.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51A"/>
    <w:multiLevelType w:val="multilevel"/>
    <w:tmpl w:val="7B82AA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972445"/>
    <w:multiLevelType w:val="multilevel"/>
    <w:tmpl w:val="361C48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EC6D7F"/>
    <w:multiLevelType w:val="multilevel"/>
    <w:tmpl w:val="EC7E3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EE7CB5"/>
    <w:multiLevelType w:val="hybridMultilevel"/>
    <w:tmpl w:val="193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01287"/>
    <w:multiLevelType w:val="hybridMultilevel"/>
    <w:tmpl w:val="EBFEF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900A95"/>
    <w:multiLevelType w:val="hybridMultilevel"/>
    <w:tmpl w:val="2B30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F6B"/>
    <w:multiLevelType w:val="multilevel"/>
    <w:tmpl w:val="E814D7C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1CF6375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21B18D7"/>
    <w:multiLevelType w:val="multilevel"/>
    <w:tmpl w:val="25CEBF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2959014C"/>
    <w:multiLevelType w:val="multilevel"/>
    <w:tmpl w:val="39F6E3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29596621"/>
    <w:multiLevelType w:val="multilevel"/>
    <w:tmpl w:val="80F4B5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30317E13"/>
    <w:multiLevelType w:val="multilevel"/>
    <w:tmpl w:val="E0E67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1F0110"/>
    <w:multiLevelType w:val="hybridMultilevel"/>
    <w:tmpl w:val="EDC0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83799"/>
    <w:multiLevelType w:val="hybridMultilevel"/>
    <w:tmpl w:val="3EAC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E1B57"/>
    <w:multiLevelType w:val="hybridMultilevel"/>
    <w:tmpl w:val="28DCF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14508"/>
    <w:multiLevelType w:val="hybridMultilevel"/>
    <w:tmpl w:val="658AB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E1364"/>
    <w:multiLevelType w:val="hybridMultilevel"/>
    <w:tmpl w:val="2FF2A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778FF"/>
    <w:multiLevelType w:val="multilevel"/>
    <w:tmpl w:val="4BD0BC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AF55E41"/>
    <w:multiLevelType w:val="multilevel"/>
    <w:tmpl w:val="7ED05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D99206A"/>
    <w:multiLevelType w:val="multilevel"/>
    <w:tmpl w:val="4F5E2A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0785D85"/>
    <w:multiLevelType w:val="hybridMultilevel"/>
    <w:tmpl w:val="05F8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F7006"/>
    <w:multiLevelType w:val="multilevel"/>
    <w:tmpl w:val="BFAA53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A066EF6"/>
    <w:multiLevelType w:val="hybridMultilevel"/>
    <w:tmpl w:val="339A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A4E01"/>
    <w:multiLevelType w:val="hybridMultilevel"/>
    <w:tmpl w:val="F90034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94207"/>
    <w:multiLevelType w:val="hybridMultilevel"/>
    <w:tmpl w:val="7DB88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364F"/>
    <w:multiLevelType w:val="multilevel"/>
    <w:tmpl w:val="862E371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6C3E55BF"/>
    <w:multiLevelType w:val="multilevel"/>
    <w:tmpl w:val="7742C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0B06A5B"/>
    <w:multiLevelType w:val="hybridMultilevel"/>
    <w:tmpl w:val="E9A4D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8B36F1"/>
    <w:multiLevelType w:val="hybridMultilevel"/>
    <w:tmpl w:val="4850BA68"/>
    <w:lvl w:ilvl="0" w:tplc="FD6E10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B42CE"/>
    <w:multiLevelType w:val="multilevel"/>
    <w:tmpl w:val="2EC82D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74C5EDE"/>
    <w:multiLevelType w:val="multilevel"/>
    <w:tmpl w:val="71506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E182699"/>
    <w:multiLevelType w:val="multilevel"/>
    <w:tmpl w:val="07687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6"/>
  </w:num>
  <w:num w:numId="4">
    <w:abstractNumId w:val="30"/>
  </w:num>
  <w:num w:numId="5">
    <w:abstractNumId w:val="25"/>
  </w:num>
  <w:num w:numId="6">
    <w:abstractNumId w:val="11"/>
  </w:num>
  <w:num w:numId="7">
    <w:abstractNumId w:val="21"/>
  </w:num>
  <w:num w:numId="8">
    <w:abstractNumId w:val="17"/>
  </w:num>
  <w:num w:numId="9">
    <w:abstractNumId w:val="19"/>
  </w:num>
  <w:num w:numId="10">
    <w:abstractNumId w:val="2"/>
  </w:num>
  <w:num w:numId="11">
    <w:abstractNumId w:val="26"/>
  </w:num>
  <w:num w:numId="12">
    <w:abstractNumId w:val="18"/>
  </w:num>
  <w:num w:numId="13">
    <w:abstractNumId w:val="31"/>
  </w:num>
  <w:num w:numId="14">
    <w:abstractNumId w:val="0"/>
  </w:num>
  <w:num w:numId="15">
    <w:abstractNumId w:val="8"/>
  </w:num>
  <w:num w:numId="16">
    <w:abstractNumId w:val="29"/>
  </w:num>
  <w:num w:numId="17">
    <w:abstractNumId w:val="1"/>
  </w:num>
  <w:num w:numId="18">
    <w:abstractNumId w:val="4"/>
  </w:num>
  <w:num w:numId="19">
    <w:abstractNumId w:val="7"/>
  </w:num>
  <w:num w:numId="20">
    <w:abstractNumId w:val="20"/>
  </w:num>
  <w:num w:numId="21">
    <w:abstractNumId w:val="27"/>
  </w:num>
  <w:num w:numId="22">
    <w:abstractNumId w:val="23"/>
  </w:num>
  <w:num w:numId="23">
    <w:abstractNumId w:val="15"/>
  </w:num>
  <w:num w:numId="24">
    <w:abstractNumId w:val="5"/>
  </w:num>
  <w:num w:numId="25">
    <w:abstractNumId w:val="24"/>
  </w:num>
  <w:num w:numId="26">
    <w:abstractNumId w:val="13"/>
  </w:num>
  <w:num w:numId="27">
    <w:abstractNumId w:val="3"/>
  </w:num>
  <w:num w:numId="28">
    <w:abstractNumId w:val="22"/>
  </w:num>
  <w:num w:numId="29">
    <w:abstractNumId w:val="14"/>
  </w:num>
  <w:num w:numId="30">
    <w:abstractNumId w:val="28"/>
  </w:num>
  <w:num w:numId="31">
    <w:abstractNumId w:val="1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75"/>
    <w:rsid w:val="00003681"/>
    <w:rsid w:val="00005998"/>
    <w:rsid w:val="00010116"/>
    <w:rsid w:val="00010D00"/>
    <w:rsid w:val="00011624"/>
    <w:rsid w:val="00016595"/>
    <w:rsid w:val="00021BD4"/>
    <w:rsid w:val="000329FA"/>
    <w:rsid w:val="0003484D"/>
    <w:rsid w:val="000367E5"/>
    <w:rsid w:val="00046B0B"/>
    <w:rsid w:val="00046C5A"/>
    <w:rsid w:val="0005263D"/>
    <w:rsid w:val="000554DE"/>
    <w:rsid w:val="00055D47"/>
    <w:rsid w:val="00066EEA"/>
    <w:rsid w:val="00073775"/>
    <w:rsid w:val="00075A35"/>
    <w:rsid w:val="00075C9D"/>
    <w:rsid w:val="00086528"/>
    <w:rsid w:val="000A2C1E"/>
    <w:rsid w:val="000A71C8"/>
    <w:rsid w:val="000C24E8"/>
    <w:rsid w:val="000C64A9"/>
    <w:rsid w:val="001026DC"/>
    <w:rsid w:val="001108D8"/>
    <w:rsid w:val="001130F4"/>
    <w:rsid w:val="001166AD"/>
    <w:rsid w:val="001262B9"/>
    <w:rsid w:val="00130D26"/>
    <w:rsid w:val="00137CD1"/>
    <w:rsid w:val="0015349D"/>
    <w:rsid w:val="00164332"/>
    <w:rsid w:val="00191A96"/>
    <w:rsid w:val="00191D13"/>
    <w:rsid w:val="00192A45"/>
    <w:rsid w:val="001B27A7"/>
    <w:rsid w:val="001C0821"/>
    <w:rsid w:val="001D269B"/>
    <w:rsid w:val="001F2F49"/>
    <w:rsid w:val="00203830"/>
    <w:rsid w:val="00203EE1"/>
    <w:rsid w:val="0023351D"/>
    <w:rsid w:val="00233A20"/>
    <w:rsid w:val="00236A48"/>
    <w:rsid w:val="0024075F"/>
    <w:rsid w:val="0025793C"/>
    <w:rsid w:val="002606C5"/>
    <w:rsid w:val="00261DD2"/>
    <w:rsid w:val="00267E64"/>
    <w:rsid w:val="002712F2"/>
    <w:rsid w:val="002757A3"/>
    <w:rsid w:val="0027634F"/>
    <w:rsid w:val="00277424"/>
    <w:rsid w:val="00291038"/>
    <w:rsid w:val="00292761"/>
    <w:rsid w:val="0029464B"/>
    <w:rsid w:val="002A0DA0"/>
    <w:rsid w:val="002A0FD1"/>
    <w:rsid w:val="002A203B"/>
    <w:rsid w:val="002C2788"/>
    <w:rsid w:val="002C64F8"/>
    <w:rsid w:val="002D4644"/>
    <w:rsid w:val="002D6B49"/>
    <w:rsid w:val="002F1320"/>
    <w:rsid w:val="00300BE2"/>
    <w:rsid w:val="00314558"/>
    <w:rsid w:val="00315E40"/>
    <w:rsid w:val="0031678C"/>
    <w:rsid w:val="00316A34"/>
    <w:rsid w:val="00322AEF"/>
    <w:rsid w:val="00323F3A"/>
    <w:rsid w:val="00324855"/>
    <w:rsid w:val="003306E0"/>
    <w:rsid w:val="00343206"/>
    <w:rsid w:val="003476AC"/>
    <w:rsid w:val="00362D35"/>
    <w:rsid w:val="00363F5B"/>
    <w:rsid w:val="00365AAB"/>
    <w:rsid w:val="003760BA"/>
    <w:rsid w:val="00380C38"/>
    <w:rsid w:val="00380F54"/>
    <w:rsid w:val="003871F7"/>
    <w:rsid w:val="0038739C"/>
    <w:rsid w:val="00387798"/>
    <w:rsid w:val="003877D7"/>
    <w:rsid w:val="00391FE8"/>
    <w:rsid w:val="003928E6"/>
    <w:rsid w:val="003B134C"/>
    <w:rsid w:val="003B70D2"/>
    <w:rsid w:val="003C4C1A"/>
    <w:rsid w:val="003D2055"/>
    <w:rsid w:val="003D3F82"/>
    <w:rsid w:val="003E5AA3"/>
    <w:rsid w:val="003E7CF7"/>
    <w:rsid w:val="003F05B7"/>
    <w:rsid w:val="003F159A"/>
    <w:rsid w:val="004079BC"/>
    <w:rsid w:val="00407FD0"/>
    <w:rsid w:val="00416E5C"/>
    <w:rsid w:val="00423FDB"/>
    <w:rsid w:val="004249B0"/>
    <w:rsid w:val="00426698"/>
    <w:rsid w:val="00431692"/>
    <w:rsid w:val="00434D75"/>
    <w:rsid w:val="004450E9"/>
    <w:rsid w:val="004548F9"/>
    <w:rsid w:val="00457A5C"/>
    <w:rsid w:val="00457D59"/>
    <w:rsid w:val="0046168D"/>
    <w:rsid w:val="004640D9"/>
    <w:rsid w:val="0047383B"/>
    <w:rsid w:val="00473ACB"/>
    <w:rsid w:val="00473ADF"/>
    <w:rsid w:val="004819A9"/>
    <w:rsid w:val="0048214A"/>
    <w:rsid w:val="004833F9"/>
    <w:rsid w:val="00492118"/>
    <w:rsid w:val="00497FA0"/>
    <w:rsid w:val="004B7258"/>
    <w:rsid w:val="004B7738"/>
    <w:rsid w:val="004C0BD7"/>
    <w:rsid w:val="004C3930"/>
    <w:rsid w:val="004C6094"/>
    <w:rsid w:val="004C7043"/>
    <w:rsid w:val="004C790C"/>
    <w:rsid w:val="004E73B9"/>
    <w:rsid w:val="004F0102"/>
    <w:rsid w:val="004F250C"/>
    <w:rsid w:val="004F495F"/>
    <w:rsid w:val="004F56CD"/>
    <w:rsid w:val="0050097D"/>
    <w:rsid w:val="00521AFA"/>
    <w:rsid w:val="005239B9"/>
    <w:rsid w:val="005332D7"/>
    <w:rsid w:val="00545B9C"/>
    <w:rsid w:val="005643F3"/>
    <w:rsid w:val="0057305B"/>
    <w:rsid w:val="0058653D"/>
    <w:rsid w:val="00590B6A"/>
    <w:rsid w:val="005953D6"/>
    <w:rsid w:val="0059655F"/>
    <w:rsid w:val="005A0A25"/>
    <w:rsid w:val="005A3411"/>
    <w:rsid w:val="005A34AC"/>
    <w:rsid w:val="005A5E8C"/>
    <w:rsid w:val="005B1D4D"/>
    <w:rsid w:val="005B5D33"/>
    <w:rsid w:val="005C43EC"/>
    <w:rsid w:val="005C60FC"/>
    <w:rsid w:val="005C6C98"/>
    <w:rsid w:val="005D4F0B"/>
    <w:rsid w:val="005E4B9E"/>
    <w:rsid w:val="005F49EA"/>
    <w:rsid w:val="00601F80"/>
    <w:rsid w:val="00603B26"/>
    <w:rsid w:val="00604F41"/>
    <w:rsid w:val="00605354"/>
    <w:rsid w:val="00605DB2"/>
    <w:rsid w:val="00607E62"/>
    <w:rsid w:val="0061168A"/>
    <w:rsid w:val="0061767E"/>
    <w:rsid w:val="00630E03"/>
    <w:rsid w:val="0063410C"/>
    <w:rsid w:val="00635DF0"/>
    <w:rsid w:val="00650DE0"/>
    <w:rsid w:val="006632B7"/>
    <w:rsid w:val="00666375"/>
    <w:rsid w:val="00666544"/>
    <w:rsid w:val="00670CEC"/>
    <w:rsid w:val="00681CF2"/>
    <w:rsid w:val="00692803"/>
    <w:rsid w:val="006B2CBC"/>
    <w:rsid w:val="006B6E1E"/>
    <w:rsid w:val="006C2516"/>
    <w:rsid w:val="006C7887"/>
    <w:rsid w:val="006D0E3B"/>
    <w:rsid w:val="006E1164"/>
    <w:rsid w:val="006F43BC"/>
    <w:rsid w:val="0070549B"/>
    <w:rsid w:val="007129B4"/>
    <w:rsid w:val="0071401D"/>
    <w:rsid w:val="007203E5"/>
    <w:rsid w:val="00733BDA"/>
    <w:rsid w:val="00734A36"/>
    <w:rsid w:val="00744CFA"/>
    <w:rsid w:val="007471F0"/>
    <w:rsid w:val="00753DD8"/>
    <w:rsid w:val="00754914"/>
    <w:rsid w:val="007606B9"/>
    <w:rsid w:val="00761C83"/>
    <w:rsid w:val="00764105"/>
    <w:rsid w:val="007718EA"/>
    <w:rsid w:val="00784607"/>
    <w:rsid w:val="00794DC3"/>
    <w:rsid w:val="007A10E2"/>
    <w:rsid w:val="007B36F2"/>
    <w:rsid w:val="007B3D88"/>
    <w:rsid w:val="007C123D"/>
    <w:rsid w:val="007C7D28"/>
    <w:rsid w:val="007D1B7D"/>
    <w:rsid w:val="007D1D3C"/>
    <w:rsid w:val="007D1F70"/>
    <w:rsid w:val="007E7293"/>
    <w:rsid w:val="007F5328"/>
    <w:rsid w:val="008007E3"/>
    <w:rsid w:val="00801C34"/>
    <w:rsid w:val="008053E6"/>
    <w:rsid w:val="008120C3"/>
    <w:rsid w:val="00813784"/>
    <w:rsid w:val="00817FED"/>
    <w:rsid w:val="008259F2"/>
    <w:rsid w:val="008344E2"/>
    <w:rsid w:val="00840FED"/>
    <w:rsid w:val="00851642"/>
    <w:rsid w:val="00857124"/>
    <w:rsid w:val="008610F1"/>
    <w:rsid w:val="00862C9C"/>
    <w:rsid w:val="00865171"/>
    <w:rsid w:val="00865A2A"/>
    <w:rsid w:val="0087215A"/>
    <w:rsid w:val="008758A4"/>
    <w:rsid w:val="00876B42"/>
    <w:rsid w:val="00877D38"/>
    <w:rsid w:val="00883072"/>
    <w:rsid w:val="00885260"/>
    <w:rsid w:val="00891E82"/>
    <w:rsid w:val="0089500C"/>
    <w:rsid w:val="008A443D"/>
    <w:rsid w:val="008A4D7C"/>
    <w:rsid w:val="008A79E6"/>
    <w:rsid w:val="008B0185"/>
    <w:rsid w:val="008B0A38"/>
    <w:rsid w:val="008B63E5"/>
    <w:rsid w:val="008C1B34"/>
    <w:rsid w:val="008C48FE"/>
    <w:rsid w:val="008C4B4D"/>
    <w:rsid w:val="008C60D7"/>
    <w:rsid w:val="008D513B"/>
    <w:rsid w:val="008D5D31"/>
    <w:rsid w:val="008D69B0"/>
    <w:rsid w:val="008F0F85"/>
    <w:rsid w:val="008F5B3A"/>
    <w:rsid w:val="008F6E6E"/>
    <w:rsid w:val="008F7941"/>
    <w:rsid w:val="00901363"/>
    <w:rsid w:val="009025D4"/>
    <w:rsid w:val="0091009E"/>
    <w:rsid w:val="00915B26"/>
    <w:rsid w:val="00923401"/>
    <w:rsid w:val="00925ABA"/>
    <w:rsid w:val="009324A9"/>
    <w:rsid w:val="00933CB4"/>
    <w:rsid w:val="009356EF"/>
    <w:rsid w:val="00936BBF"/>
    <w:rsid w:val="009721B6"/>
    <w:rsid w:val="00974F18"/>
    <w:rsid w:val="00974FCF"/>
    <w:rsid w:val="0097578A"/>
    <w:rsid w:val="009763A9"/>
    <w:rsid w:val="00980BA5"/>
    <w:rsid w:val="009906EE"/>
    <w:rsid w:val="009C48DB"/>
    <w:rsid w:val="009C59E1"/>
    <w:rsid w:val="009D4EA0"/>
    <w:rsid w:val="009E69C2"/>
    <w:rsid w:val="009E7C4D"/>
    <w:rsid w:val="009F459C"/>
    <w:rsid w:val="009F558B"/>
    <w:rsid w:val="00A03062"/>
    <w:rsid w:val="00A04423"/>
    <w:rsid w:val="00A04EE5"/>
    <w:rsid w:val="00A1791B"/>
    <w:rsid w:val="00A20BE3"/>
    <w:rsid w:val="00A300EA"/>
    <w:rsid w:val="00A32FA4"/>
    <w:rsid w:val="00A34BFA"/>
    <w:rsid w:val="00A43E8C"/>
    <w:rsid w:val="00A60412"/>
    <w:rsid w:val="00A670F0"/>
    <w:rsid w:val="00A81FBE"/>
    <w:rsid w:val="00A843EE"/>
    <w:rsid w:val="00A84B0A"/>
    <w:rsid w:val="00A84CD8"/>
    <w:rsid w:val="00A84E50"/>
    <w:rsid w:val="00A971D9"/>
    <w:rsid w:val="00AA7915"/>
    <w:rsid w:val="00AB0AD6"/>
    <w:rsid w:val="00AB0F9D"/>
    <w:rsid w:val="00AC5986"/>
    <w:rsid w:val="00AC5D0C"/>
    <w:rsid w:val="00AC7A3B"/>
    <w:rsid w:val="00AD2B3B"/>
    <w:rsid w:val="00AD32E5"/>
    <w:rsid w:val="00AD5170"/>
    <w:rsid w:val="00AE1656"/>
    <w:rsid w:val="00B05B79"/>
    <w:rsid w:val="00B2007B"/>
    <w:rsid w:val="00B21A47"/>
    <w:rsid w:val="00B3095E"/>
    <w:rsid w:val="00B33F16"/>
    <w:rsid w:val="00B41421"/>
    <w:rsid w:val="00B4200E"/>
    <w:rsid w:val="00B6688F"/>
    <w:rsid w:val="00B74671"/>
    <w:rsid w:val="00B75BBE"/>
    <w:rsid w:val="00B97D0B"/>
    <w:rsid w:val="00BA2B35"/>
    <w:rsid w:val="00BA4958"/>
    <w:rsid w:val="00BB3477"/>
    <w:rsid w:val="00BB4B02"/>
    <w:rsid w:val="00BB613C"/>
    <w:rsid w:val="00BB6EAC"/>
    <w:rsid w:val="00BC32F2"/>
    <w:rsid w:val="00BC763E"/>
    <w:rsid w:val="00BD3B2F"/>
    <w:rsid w:val="00BD656A"/>
    <w:rsid w:val="00BE1B04"/>
    <w:rsid w:val="00BE4268"/>
    <w:rsid w:val="00BF1EF6"/>
    <w:rsid w:val="00BF66F4"/>
    <w:rsid w:val="00C02F46"/>
    <w:rsid w:val="00C07C9A"/>
    <w:rsid w:val="00C114A1"/>
    <w:rsid w:val="00C14C22"/>
    <w:rsid w:val="00C15A76"/>
    <w:rsid w:val="00C161C8"/>
    <w:rsid w:val="00C26D66"/>
    <w:rsid w:val="00C30C7C"/>
    <w:rsid w:val="00C32F69"/>
    <w:rsid w:val="00C42DD1"/>
    <w:rsid w:val="00C43B6F"/>
    <w:rsid w:val="00C53AD4"/>
    <w:rsid w:val="00C55127"/>
    <w:rsid w:val="00C56414"/>
    <w:rsid w:val="00C6100F"/>
    <w:rsid w:val="00C61CF5"/>
    <w:rsid w:val="00C65495"/>
    <w:rsid w:val="00C72C30"/>
    <w:rsid w:val="00C73293"/>
    <w:rsid w:val="00C804CB"/>
    <w:rsid w:val="00C809D0"/>
    <w:rsid w:val="00C93239"/>
    <w:rsid w:val="00C94C0D"/>
    <w:rsid w:val="00CA164E"/>
    <w:rsid w:val="00CA3BD1"/>
    <w:rsid w:val="00CB1B3D"/>
    <w:rsid w:val="00CC3E75"/>
    <w:rsid w:val="00CD04DE"/>
    <w:rsid w:val="00CD5C1A"/>
    <w:rsid w:val="00CF34D4"/>
    <w:rsid w:val="00D04C9D"/>
    <w:rsid w:val="00D13491"/>
    <w:rsid w:val="00D1507B"/>
    <w:rsid w:val="00D33941"/>
    <w:rsid w:val="00D37E8B"/>
    <w:rsid w:val="00D512E3"/>
    <w:rsid w:val="00D51445"/>
    <w:rsid w:val="00D534DE"/>
    <w:rsid w:val="00D55101"/>
    <w:rsid w:val="00D62156"/>
    <w:rsid w:val="00D7155D"/>
    <w:rsid w:val="00DA097C"/>
    <w:rsid w:val="00DA48E4"/>
    <w:rsid w:val="00DB0837"/>
    <w:rsid w:val="00DB5F6B"/>
    <w:rsid w:val="00DC13FE"/>
    <w:rsid w:val="00DC2BE5"/>
    <w:rsid w:val="00DD3EAE"/>
    <w:rsid w:val="00DD7300"/>
    <w:rsid w:val="00DE5521"/>
    <w:rsid w:val="00DE7463"/>
    <w:rsid w:val="00E16FA2"/>
    <w:rsid w:val="00E21A74"/>
    <w:rsid w:val="00E3228B"/>
    <w:rsid w:val="00E425D6"/>
    <w:rsid w:val="00E521EB"/>
    <w:rsid w:val="00E64043"/>
    <w:rsid w:val="00E66AF7"/>
    <w:rsid w:val="00E732F8"/>
    <w:rsid w:val="00E76CA6"/>
    <w:rsid w:val="00E91A8E"/>
    <w:rsid w:val="00EA0E11"/>
    <w:rsid w:val="00EA72B4"/>
    <w:rsid w:val="00EA755A"/>
    <w:rsid w:val="00EB7AFD"/>
    <w:rsid w:val="00ED2D6B"/>
    <w:rsid w:val="00EE28B5"/>
    <w:rsid w:val="00EE6579"/>
    <w:rsid w:val="00EF3292"/>
    <w:rsid w:val="00EF33EB"/>
    <w:rsid w:val="00EF414B"/>
    <w:rsid w:val="00F03BED"/>
    <w:rsid w:val="00F048E4"/>
    <w:rsid w:val="00F122B7"/>
    <w:rsid w:val="00F1726A"/>
    <w:rsid w:val="00F26031"/>
    <w:rsid w:val="00F34D9D"/>
    <w:rsid w:val="00F401F9"/>
    <w:rsid w:val="00F417A2"/>
    <w:rsid w:val="00F454AE"/>
    <w:rsid w:val="00F51894"/>
    <w:rsid w:val="00F5590C"/>
    <w:rsid w:val="00F5797D"/>
    <w:rsid w:val="00F77F68"/>
    <w:rsid w:val="00F8038D"/>
    <w:rsid w:val="00F85A7B"/>
    <w:rsid w:val="00F923F5"/>
    <w:rsid w:val="00F92B0C"/>
    <w:rsid w:val="00F95EBA"/>
    <w:rsid w:val="00FA2A69"/>
    <w:rsid w:val="00FB4CA8"/>
    <w:rsid w:val="00FB7BEF"/>
    <w:rsid w:val="00FC121F"/>
    <w:rsid w:val="00FC376D"/>
    <w:rsid w:val="00FD20EF"/>
    <w:rsid w:val="00FD22BF"/>
    <w:rsid w:val="00FD2D86"/>
    <w:rsid w:val="00FD7D46"/>
    <w:rsid w:val="00FE6F09"/>
    <w:rsid w:val="00FF3E8A"/>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6870"/>
  <w15:docId w15:val="{C6FA29D8-9EAC-4E42-97C3-896BECB3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39C"/>
  </w:style>
  <w:style w:type="paragraph" w:styleId="Heading1">
    <w:name w:val="heading 1"/>
    <w:basedOn w:val="DefaultStyle"/>
    <w:link w:val="Heading1Char"/>
    <w:rsid w:val="00666375"/>
    <w:pPr>
      <w:keepNext/>
      <w:outlineLvl w:val="0"/>
    </w:pPr>
    <w:rPr>
      <w:rFonts w:ascii="cmb10" w:hAnsi="cmb10"/>
      <w:b/>
      <w:bCs/>
    </w:rPr>
  </w:style>
  <w:style w:type="paragraph" w:styleId="Heading2">
    <w:name w:val="heading 2"/>
    <w:basedOn w:val="Normal"/>
    <w:next w:val="Normal"/>
    <w:link w:val="Heading2Char"/>
    <w:uiPriority w:val="9"/>
    <w:unhideWhenUsed/>
    <w:qFormat/>
    <w:rsid w:val="004F56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4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05B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66375"/>
    <w:pPr>
      <w:suppressAutoHyphens/>
    </w:pPr>
    <w:rPr>
      <w:rFonts w:ascii="Times New Roman" w:eastAsia="Times New Roman" w:hAnsi="Times New Roman" w:cs="Times New Roman"/>
      <w:color w:val="00000A"/>
      <w:sz w:val="24"/>
      <w:szCs w:val="24"/>
    </w:rPr>
  </w:style>
  <w:style w:type="character" w:customStyle="1" w:styleId="InternetLink">
    <w:name w:val="Internet Link"/>
    <w:basedOn w:val="DefaultParagraphFont"/>
    <w:rsid w:val="00666375"/>
    <w:rPr>
      <w:color w:val="0000FF"/>
      <w:u w:val="single"/>
    </w:rPr>
  </w:style>
  <w:style w:type="character" w:styleId="FollowedHyperlink">
    <w:name w:val="FollowedHyperlink"/>
    <w:basedOn w:val="DefaultParagraphFont"/>
    <w:rsid w:val="00666375"/>
    <w:rPr>
      <w:color w:val="800080"/>
      <w:u w:val="single"/>
    </w:rPr>
  </w:style>
  <w:style w:type="character" w:customStyle="1" w:styleId="eudoraheader">
    <w:name w:val="eudoraheader"/>
    <w:basedOn w:val="DefaultParagraphFont"/>
    <w:rsid w:val="00666375"/>
  </w:style>
  <w:style w:type="character" w:customStyle="1" w:styleId="FootnoteTextChar">
    <w:name w:val="Footnote Text Char"/>
    <w:basedOn w:val="DefaultParagraphFont"/>
    <w:rsid w:val="00666375"/>
  </w:style>
  <w:style w:type="character" w:styleId="FootnoteReference">
    <w:name w:val="footnote reference"/>
    <w:basedOn w:val="DefaultParagraphFont"/>
    <w:rsid w:val="00666375"/>
    <w:rPr>
      <w:vertAlign w:val="superscript"/>
    </w:rPr>
  </w:style>
  <w:style w:type="character" w:customStyle="1" w:styleId="HeaderChar">
    <w:name w:val="Header Char"/>
    <w:basedOn w:val="DefaultParagraphFont"/>
    <w:rsid w:val="00666375"/>
    <w:rPr>
      <w:sz w:val="24"/>
      <w:szCs w:val="24"/>
    </w:rPr>
  </w:style>
  <w:style w:type="character" w:customStyle="1" w:styleId="FooterChar">
    <w:name w:val="Footer Char"/>
    <w:basedOn w:val="DefaultParagraphFont"/>
    <w:rsid w:val="00666375"/>
    <w:rPr>
      <w:sz w:val="24"/>
      <w:szCs w:val="24"/>
    </w:rPr>
  </w:style>
  <w:style w:type="character" w:customStyle="1" w:styleId="BalloonTextChar">
    <w:name w:val="Balloon Text Char"/>
    <w:basedOn w:val="DefaultParagraphFont"/>
    <w:rsid w:val="00666375"/>
    <w:rPr>
      <w:rFonts w:ascii="Tahoma" w:hAnsi="Tahoma" w:cs="Tahoma"/>
      <w:sz w:val="16"/>
      <w:szCs w:val="16"/>
    </w:rPr>
  </w:style>
  <w:style w:type="character" w:customStyle="1" w:styleId="ListLabel1">
    <w:name w:val="ListLabel 1"/>
    <w:rsid w:val="00666375"/>
    <w:rPr>
      <w:rFonts w:cs="Courier New"/>
    </w:rPr>
  </w:style>
  <w:style w:type="character" w:customStyle="1" w:styleId="ListLabel2">
    <w:name w:val="ListLabel 2"/>
    <w:rsid w:val="00666375"/>
    <w:rPr>
      <w:rFonts w:cs="Symbol"/>
    </w:rPr>
  </w:style>
  <w:style w:type="character" w:customStyle="1" w:styleId="ListLabel3">
    <w:name w:val="ListLabel 3"/>
    <w:rsid w:val="00666375"/>
    <w:rPr>
      <w:rFonts w:cs="Courier New"/>
    </w:rPr>
  </w:style>
  <w:style w:type="character" w:customStyle="1" w:styleId="ListLabel4">
    <w:name w:val="ListLabel 4"/>
    <w:rsid w:val="00666375"/>
    <w:rPr>
      <w:rFonts w:cs="Wingdings"/>
    </w:rPr>
  </w:style>
  <w:style w:type="paragraph" w:customStyle="1" w:styleId="Heading">
    <w:name w:val="Heading"/>
    <w:basedOn w:val="DefaultStyle"/>
    <w:next w:val="TextBody"/>
    <w:rsid w:val="00666375"/>
    <w:pPr>
      <w:keepNext/>
      <w:spacing w:before="240" w:after="120"/>
    </w:pPr>
    <w:rPr>
      <w:rFonts w:ascii="Arial" w:eastAsia="Droid Sans Fallback" w:hAnsi="Arial" w:cs="Lohit Hindi"/>
      <w:sz w:val="28"/>
      <w:szCs w:val="28"/>
    </w:rPr>
  </w:style>
  <w:style w:type="paragraph" w:customStyle="1" w:styleId="TextBody">
    <w:name w:val="Text Body"/>
    <w:basedOn w:val="DefaultStyle"/>
    <w:rsid w:val="00666375"/>
    <w:pPr>
      <w:spacing w:after="120"/>
    </w:pPr>
  </w:style>
  <w:style w:type="paragraph" w:styleId="List">
    <w:name w:val="List"/>
    <w:basedOn w:val="TextBody"/>
    <w:rsid w:val="00666375"/>
    <w:rPr>
      <w:rFonts w:cs="Lohit Hindi"/>
    </w:rPr>
  </w:style>
  <w:style w:type="paragraph" w:styleId="Caption">
    <w:name w:val="caption"/>
    <w:basedOn w:val="DefaultStyle"/>
    <w:rsid w:val="00666375"/>
    <w:pPr>
      <w:suppressLineNumbers/>
      <w:spacing w:before="120" w:after="120"/>
    </w:pPr>
    <w:rPr>
      <w:rFonts w:cs="Lohit Hindi"/>
      <w:i/>
      <w:iCs/>
    </w:rPr>
  </w:style>
  <w:style w:type="paragraph" w:customStyle="1" w:styleId="Index">
    <w:name w:val="Index"/>
    <w:basedOn w:val="DefaultStyle"/>
    <w:rsid w:val="00666375"/>
    <w:pPr>
      <w:suppressLineNumbers/>
    </w:pPr>
    <w:rPr>
      <w:rFonts w:cs="Lohit Hindi"/>
    </w:rPr>
  </w:style>
  <w:style w:type="paragraph" w:customStyle="1" w:styleId="xl24">
    <w:name w:val="xl24"/>
    <w:basedOn w:val="DefaultStyle"/>
    <w:rsid w:val="00666375"/>
    <w:pPr>
      <w:pBdr>
        <w:top w:val="single" w:sz="8" w:space="0" w:color="00000A"/>
        <w:bottom w:val="single" w:sz="4" w:space="0" w:color="00000A"/>
      </w:pBdr>
      <w:shd w:val="clear" w:color="auto" w:fill="000080"/>
      <w:spacing w:before="28" w:after="28"/>
      <w:jc w:val="right"/>
    </w:pPr>
    <w:rPr>
      <w:b/>
      <w:bCs/>
      <w:i/>
      <w:iCs/>
      <w:color w:val="FFFFFF"/>
      <w:sz w:val="18"/>
      <w:szCs w:val="18"/>
    </w:rPr>
  </w:style>
  <w:style w:type="paragraph" w:customStyle="1" w:styleId="xl25">
    <w:name w:val="xl25"/>
    <w:basedOn w:val="DefaultStyle"/>
    <w:rsid w:val="00666375"/>
    <w:pPr>
      <w:pBdr>
        <w:top w:val="single" w:sz="8" w:space="0" w:color="00000A"/>
        <w:left w:val="single" w:sz="8"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6">
    <w:name w:val="xl26"/>
    <w:basedOn w:val="DefaultStyle"/>
    <w:rsid w:val="00666375"/>
    <w:pPr>
      <w:pBdr>
        <w:left w:val="single" w:sz="8" w:space="0" w:color="00000A"/>
        <w:right w:val="single" w:sz="4" w:space="0" w:color="00000A"/>
      </w:pBdr>
      <w:shd w:val="clear" w:color="auto" w:fill="C0C0C0"/>
      <w:spacing w:before="28" w:after="28"/>
    </w:pPr>
    <w:rPr>
      <w:color w:val="000080"/>
    </w:rPr>
  </w:style>
  <w:style w:type="paragraph" w:customStyle="1" w:styleId="xl27">
    <w:name w:val="xl27"/>
    <w:basedOn w:val="DefaultStyle"/>
    <w:rsid w:val="00666375"/>
    <w:pPr>
      <w:pBdr>
        <w:left w:val="single" w:sz="8" w:space="0" w:color="00000A"/>
        <w:bottom w:val="single" w:sz="8" w:space="0" w:color="00000A"/>
        <w:right w:val="single" w:sz="4" w:space="0" w:color="00000A"/>
      </w:pBdr>
      <w:shd w:val="clear" w:color="auto" w:fill="C0C0C0"/>
      <w:spacing w:before="28" w:after="28"/>
    </w:pPr>
    <w:rPr>
      <w:color w:val="000080"/>
    </w:rPr>
  </w:style>
  <w:style w:type="paragraph" w:customStyle="1" w:styleId="xl28">
    <w:name w:val="xl28"/>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9">
    <w:name w:val="xl29"/>
    <w:basedOn w:val="DefaultStyle"/>
    <w:rsid w:val="00666375"/>
    <w:pPr>
      <w:pBdr>
        <w:left w:val="single" w:sz="4" w:space="0" w:color="00000A"/>
        <w:right w:val="single" w:sz="4" w:space="0" w:color="00000A"/>
      </w:pBdr>
      <w:shd w:val="clear" w:color="auto" w:fill="C0C0C0"/>
      <w:spacing w:before="28" w:after="28"/>
    </w:pPr>
    <w:rPr>
      <w:color w:val="000080"/>
    </w:rPr>
  </w:style>
  <w:style w:type="paragraph" w:customStyle="1" w:styleId="xl30">
    <w:name w:val="xl30"/>
    <w:basedOn w:val="DefaultStyle"/>
    <w:rsid w:val="00666375"/>
    <w:pPr>
      <w:pBdr>
        <w:left w:val="single" w:sz="4" w:space="0" w:color="00000A"/>
        <w:bottom w:val="single" w:sz="8" w:space="0" w:color="00000A"/>
        <w:right w:val="single" w:sz="4" w:space="0" w:color="00000A"/>
      </w:pBdr>
      <w:shd w:val="clear" w:color="auto" w:fill="C0C0C0"/>
      <w:spacing w:before="28" w:after="28"/>
    </w:pPr>
    <w:rPr>
      <w:color w:val="000080"/>
    </w:rPr>
  </w:style>
  <w:style w:type="paragraph" w:customStyle="1" w:styleId="xl31">
    <w:name w:val="xl31"/>
    <w:basedOn w:val="DefaultStyle"/>
    <w:rsid w:val="00666375"/>
    <w:pPr>
      <w:pBdr>
        <w:left w:val="single" w:sz="4" w:space="0" w:color="00000A"/>
        <w:right w:val="single" w:sz="4" w:space="0" w:color="00000A"/>
      </w:pBdr>
      <w:shd w:val="clear" w:color="auto" w:fill="C0C0C0"/>
      <w:spacing w:before="28" w:after="28"/>
      <w:jc w:val="right"/>
    </w:pPr>
    <w:rPr>
      <w:color w:val="000080"/>
    </w:rPr>
  </w:style>
  <w:style w:type="paragraph" w:customStyle="1" w:styleId="xl32">
    <w:name w:val="xl32"/>
    <w:basedOn w:val="DefaultStyle"/>
    <w:rsid w:val="00666375"/>
    <w:pPr>
      <w:pBdr>
        <w:left w:val="single" w:sz="4" w:space="0" w:color="00000A"/>
        <w:bottom w:val="single" w:sz="8" w:space="0" w:color="00000A"/>
        <w:right w:val="single" w:sz="4" w:space="0" w:color="00000A"/>
      </w:pBdr>
      <w:shd w:val="clear" w:color="auto" w:fill="C0C0C0"/>
      <w:spacing w:before="28" w:after="28"/>
      <w:jc w:val="right"/>
    </w:pPr>
    <w:rPr>
      <w:color w:val="000080"/>
    </w:rPr>
  </w:style>
  <w:style w:type="paragraph" w:customStyle="1" w:styleId="xl33">
    <w:name w:val="xl3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4">
    <w:name w:val="xl34"/>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5">
    <w:name w:val="xl35"/>
    <w:basedOn w:val="DefaultStyle"/>
    <w:rsid w:val="00666375"/>
    <w:pPr>
      <w:pBdr>
        <w:left w:val="single" w:sz="8" w:space="0" w:color="00000A"/>
        <w:bottom w:val="single" w:sz="4" w:space="0" w:color="00000A"/>
        <w:right w:val="single" w:sz="4" w:space="0" w:color="00000A"/>
      </w:pBdr>
      <w:shd w:val="clear" w:color="auto" w:fill="C0C0C0"/>
      <w:spacing w:before="28" w:after="28"/>
    </w:pPr>
    <w:rPr>
      <w:color w:val="000080"/>
    </w:rPr>
  </w:style>
  <w:style w:type="paragraph" w:customStyle="1" w:styleId="xl36">
    <w:name w:val="xl36"/>
    <w:basedOn w:val="DefaultStyle"/>
    <w:rsid w:val="00666375"/>
    <w:pPr>
      <w:pBdr>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7">
    <w:name w:val="xl37"/>
    <w:basedOn w:val="DefaultStyle"/>
    <w:rsid w:val="00666375"/>
    <w:pPr>
      <w:pBdr>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8">
    <w:name w:val="xl38"/>
    <w:basedOn w:val="DefaultStyle"/>
    <w:rsid w:val="00666375"/>
    <w:pPr>
      <w:pBdr>
        <w:bottom w:val="single" w:sz="4" w:space="0" w:color="00000A"/>
      </w:pBdr>
      <w:shd w:val="clear" w:color="auto" w:fill="C0C0C0"/>
      <w:spacing w:before="28" w:after="28"/>
    </w:pPr>
    <w:rPr>
      <w:color w:val="000080"/>
    </w:rPr>
  </w:style>
  <w:style w:type="paragraph" w:customStyle="1" w:styleId="xl39">
    <w:name w:val="xl39"/>
    <w:basedOn w:val="DefaultStyle"/>
    <w:rsid w:val="00666375"/>
    <w:pPr>
      <w:pBdr>
        <w:top w:val="single" w:sz="8" w:space="0" w:color="00000A"/>
        <w:left w:val="single" w:sz="4" w:space="0" w:color="00000A"/>
        <w:bottom w:val="single" w:sz="4" w:space="0" w:color="00000A"/>
        <w:right w:val="single" w:sz="8" w:space="0" w:color="00000A"/>
      </w:pBdr>
      <w:shd w:val="clear" w:color="auto" w:fill="000080"/>
      <w:spacing w:before="28" w:after="28"/>
      <w:jc w:val="right"/>
    </w:pPr>
    <w:rPr>
      <w:b/>
      <w:bCs/>
      <w:i/>
      <w:iCs/>
      <w:color w:val="FFFFFF"/>
      <w:sz w:val="18"/>
      <w:szCs w:val="18"/>
    </w:rPr>
  </w:style>
  <w:style w:type="paragraph" w:customStyle="1" w:styleId="xl40">
    <w:name w:val="xl40"/>
    <w:basedOn w:val="DefaultStyle"/>
    <w:rsid w:val="00666375"/>
    <w:pPr>
      <w:pBdr>
        <w:left w:val="single" w:sz="4" w:space="0" w:color="00000A"/>
        <w:right w:val="single" w:sz="8" w:space="0" w:color="00000A"/>
      </w:pBdr>
      <w:shd w:val="clear" w:color="auto" w:fill="C0C0C0"/>
      <w:spacing w:before="28" w:after="28"/>
    </w:pPr>
    <w:rPr>
      <w:color w:val="000080"/>
    </w:rPr>
  </w:style>
  <w:style w:type="paragraph" w:customStyle="1" w:styleId="xl41">
    <w:name w:val="xl41"/>
    <w:basedOn w:val="DefaultStyle"/>
    <w:rsid w:val="00666375"/>
    <w:pPr>
      <w:pBdr>
        <w:left w:val="single" w:sz="4" w:space="0" w:color="00000A"/>
        <w:bottom w:val="single" w:sz="4" w:space="0" w:color="00000A"/>
        <w:right w:val="single" w:sz="8" w:space="0" w:color="00000A"/>
      </w:pBdr>
      <w:shd w:val="clear" w:color="auto" w:fill="C0C0C0"/>
      <w:spacing w:before="28" w:after="28"/>
    </w:pPr>
    <w:rPr>
      <w:color w:val="000080"/>
    </w:rPr>
  </w:style>
  <w:style w:type="paragraph" w:customStyle="1" w:styleId="xl42">
    <w:name w:val="xl42"/>
    <w:basedOn w:val="DefaultStyle"/>
    <w:rsid w:val="00666375"/>
    <w:pPr>
      <w:pBdr>
        <w:left w:val="single" w:sz="4" w:space="0" w:color="00000A"/>
        <w:bottom w:val="single" w:sz="8" w:space="0" w:color="00000A"/>
        <w:right w:val="single" w:sz="8" w:space="0" w:color="00000A"/>
      </w:pBdr>
      <w:shd w:val="clear" w:color="auto" w:fill="C0C0C0"/>
      <w:spacing w:before="28" w:after="28"/>
    </w:pPr>
    <w:rPr>
      <w:color w:val="000080"/>
    </w:rPr>
  </w:style>
  <w:style w:type="paragraph" w:customStyle="1" w:styleId="xl43">
    <w:name w:val="xl4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44">
    <w:name w:val="xl44"/>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center"/>
    </w:pPr>
    <w:rPr>
      <w:b/>
      <w:bCs/>
      <w:i/>
      <w:iCs/>
      <w:color w:val="FFFFFF"/>
      <w:sz w:val="18"/>
      <w:szCs w:val="18"/>
    </w:rPr>
  </w:style>
  <w:style w:type="paragraph" w:customStyle="1" w:styleId="xl45">
    <w:name w:val="xl45"/>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6">
    <w:name w:val="xl46"/>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customStyle="1" w:styleId="xl47">
    <w:name w:val="xl47"/>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8">
    <w:name w:val="xl48"/>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styleId="ListParagraph">
    <w:name w:val="List Paragraph"/>
    <w:basedOn w:val="DefaultStyle"/>
    <w:uiPriority w:val="34"/>
    <w:qFormat/>
    <w:rsid w:val="00666375"/>
    <w:pPr>
      <w:ind w:left="720"/>
      <w:contextualSpacing/>
    </w:pPr>
    <w:rPr>
      <w:rFonts w:ascii="Calibri" w:eastAsia="Calibri" w:hAnsi="Calibri"/>
      <w:sz w:val="22"/>
      <w:szCs w:val="22"/>
    </w:rPr>
  </w:style>
  <w:style w:type="paragraph" w:styleId="FootnoteText">
    <w:name w:val="footnote text"/>
    <w:basedOn w:val="DefaultStyle"/>
    <w:rsid w:val="00666375"/>
    <w:rPr>
      <w:sz w:val="20"/>
      <w:szCs w:val="20"/>
    </w:rPr>
  </w:style>
  <w:style w:type="paragraph" w:styleId="Header">
    <w:name w:val="header"/>
    <w:basedOn w:val="DefaultStyle"/>
    <w:rsid w:val="00666375"/>
    <w:pPr>
      <w:tabs>
        <w:tab w:val="center" w:pos="4680"/>
        <w:tab w:val="right" w:pos="9360"/>
      </w:tabs>
    </w:pPr>
  </w:style>
  <w:style w:type="paragraph" w:styleId="Footer">
    <w:name w:val="footer"/>
    <w:basedOn w:val="DefaultStyle"/>
    <w:rsid w:val="00666375"/>
    <w:pPr>
      <w:tabs>
        <w:tab w:val="center" w:pos="4680"/>
        <w:tab w:val="right" w:pos="9360"/>
      </w:tabs>
    </w:pPr>
  </w:style>
  <w:style w:type="paragraph" w:styleId="BalloonText">
    <w:name w:val="Balloon Text"/>
    <w:basedOn w:val="DefaultStyle"/>
    <w:rsid w:val="00666375"/>
    <w:rPr>
      <w:rFonts w:ascii="Tahoma" w:hAnsi="Tahoma" w:cs="Tahoma"/>
      <w:sz w:val="16"/>
      <w:szCs w:val="16"/>
    </w:rPr>
  </w:style>
  <w:style w:type="paragraph" w:styleId="NormalWeb">
    <w:name w:val="Normal (Web)"/>
    <w:basedOn w:val="DefaultStyle"/>
    <w:rsid w:val="00666375"/>
    <w:pPr>
      <w:spacing w:before="28" w:after="115"/>
    </w:pPr>
  </w:style>
  <w:style w:type="character" w:styleId="Hyperlink">
    <w:name w:val="Hyperlink"/>
    <w:basedOn w:val="DefaultParagraphFont"/>
    <w:uiPriority w:val="99"/>
    <w:unhideWhenUsed/>
    <w:rsid w:val="004F250C"/>
    <w:rPr>
      <w:color w:val="0000FF" w:themeColor="hyperlink"/>
      <w:u w:val="single"/>
    </w:rPr>
  </w:style>
  <w:style w:type="character" w:styleId="CommentReference">
    <w:name w:val="annotation reference"/>
    <w:basedOn w:val="DefaultParagraphFont"/>
    <w:uiPriority w:val="99"/>
    <w:semiHidden/>
    <w:unhideWhenUsed/>
    <w:rsid w:val="007718EA"/>
    <w:rPr>
      <w:sz w:val="16"/>
      <w:szCs w:val="16"/>
    </w:rPr>
  </w:style>
  <w:style w:type="paragraph" w:styleId="CommentText">
    <w:name w:val="annotation text"/>
    <w:basedOn w:val="Normal"/>
    <w:link w:val="CommentTextChar"/>
    <w:uiPriority w:val="99"/>
    <w:semiHidden/>
    <w:unhideWhenUsed/>
    <w:rsid w:val="007718EA"/>
    <w:pPr>
      <w:spacing w:line="240" w:lineRule="auto"/>
    </w:pPr>
    <w:rPr>
      <w:sz w:val="20"/>
      <w:szCs w:val="20"/>
    </w:rPr>
  </w:style>
  <w:style w:type="character" w:customStyle="1" w:styleId="CommentTextChar">
    <w:name w:val="Comment Text Char"/>
    <w:basedOn w:val="DefaultParagraphFont"/>
    <w:link w:val="CommentText"/>
    <w:uiPriority w:val="99"/>
    <w:semiHidden/>
    <w:rsid w:val="007718EA"/>
    <w:rPr>
      <w:sz w:val="20"/>
      <w:szCs w:val="20"/>
    </w:rPr>
  </w:style>
  <w:style w:type="paragraph" w:styleId="CommentSubject">
    <w:name w:val="annotation subject"/>
    <w:basedOn w:val="CommentText"/>
    <w:next w:val="CommentText"/>
    <w:link w:val="CommentSubjectChar"/>
    <w:uiPriority w:val="99"/>
    <w:semiHidden/>
    <w:unhideWhenUsed/>
    <w:rsid w:val="007718EA"/>
    <w:rPr>
      <w:b/>
      <w:bCs/>
    </w:rPr>
  </w:style>
  <w:style w:type="character" w:customStyle="1" w:styleId="CommentSubjectChar">
    <w:name w:val="Comment Subject Char"/>
    <w:basedOn w:val="CommentTextChar"/>
    <w:link w:val="CommentSubject"/>
    <w:uiPriority w:val="99"/>
    <w:semiHidden/>
    <w:rsid w:val="007718EA"/>
    <w:rPr>
      <w:b/>
      <w:bCs/>
      <w:sz w:val="20"/>
      <w:szCs w:val="20"/>
    </w:rPr>
  </w:style>
  <w:style w:type="character" w:customStyle="1" w:styleId="Heading1Char">
    <w:name w:val="Heading 1 Char"/>
    <w:basedOn w:val="DefaultParagraphFont"/>
    <w:link w:val="Heading1"/>
    <w:rsid w:val="0038739C"/>
    <w:rPr>
      <w:rFonts w:ascii="cmb10" w:eastAsia="Times New Roman" w:hAnsi="cmb10" w:cs="Times New Roman"/>
      <w:b/>
      <w:bCs/>
      <w:color w:val="00000A"/>
      <w:sz w:val="24"/>
      <w:szCs w:val="24"/>
    </w:rPr>
  </w:style>
  <w:style w:type="character" w:customStyle="1" w:styleId="Heading2Char">
    <w:name w:val="Heading 2 Char"/>
    <w:basedOn w:val="DefaultParagraphFont"/>
    <w:link w:val="Heading2"/>
    <w:uiPriority w:val="9"/>
    <w:rsid w:val="004F56CD"/>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FD22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22BF"/>
    <w:rPr>
      <w:i/>
      <w:iCs/>
      <w:color w:val="4F81BD" w:themeColor="accent1"/>
    </w:rPr>
  </w:style>
  <w:style w:type="character" w:customStyle="1" w:styleId="Heading3Char">
    <w:name w:val="Heading 3 Char"/>
    <w:basedOn w:val="DefaultParagraphFont"/>
    <w:link w:val="Heading3"/>
    <w:uiPriority w:val="9"/>
    <w:rsid w:val="00DA48E4"/>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EB7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F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61DD2"/>
    <w:rPr>
      <w:i/>
      <w:iCs/>
      <w:color w:val="4F81BD" w:themeColor="accent1"/>
    </w:rPr>
  </w:style>
  <w:style w:type="table" w:styleId="TableGrid">
    <w:name w:val="Table Grid"/>
    <w:basedOn w:val="TableNormal"/>
    <w:uiPriority w:val="59"/>
    <w:rsid w:val="005A5E8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05B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9BEC6-198C-4914-80ED-C1C5DDB0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8</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University of California, Santa Cruz</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Santa Cruz</dc:title>
  <dc:creator>Bryant W Mairs</dc:creator>
  <cp:lastModifiedBy>AutonomousSystemsLab</cp:lastModifiedBy>
  <cp:revision>82</cp:revision>
  <cp:lastPrinted>2014-04-14T20:58:00Z</cp:lastPrinted>
  <dcterms:created xsi:type="dcterms:W3CDTF">2019-07-05T19:43:00Z</dcterms:created>
  <dcterms:modified xsi:type="dcterms:W3CDTF">2019-07-11T20:09:00Z</dcterms:modified>
</cp:coreProperties>
</file>