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7D9" w:rsidRPr="004427D9" w:rsidRDefault="004427D9" w:rsidP="004427D9">
      <w:pPr>
        <w:rPr>
          <w:rFonts w:ascii="Arial" w:hAnsi="Arial" w:cs="Arial"/>
          <w:lang w:val="en-GB"/>
        </w:rPr>
      </w:pPr>
      <w:r w:rsidRPr="004427D9">
        <w:rPr>
          <w:rFonts w:ascii="Arial" w:hAnsi="Arial" w:cs="Arial"/>
          <w:lang w:val="en-GB"/>
        </w:rPr>
        <w:t xml:space="preserve">Dear </w:t>
      </w:r>
      <w:proofErr w:type="spellStart"/>
      <w:r w:rsidRPr="004427D9">
        <w:rPr>
          <w:rFonts w:ascii="Arial" w:hAnsi="Arial" w:cs="Arial"/>
          <w:lang w:val="en-GB"/>
        </w:rPr>
        <w:t>Dr.</w:t>
      </w:r>
      <w:proofErr w:type="spellEnd"/>
      <w:r w:rsidRPr="004427D9">
        <w:rPr>
          <w:rFonts w:ascii="Arial" w:hAnsi="Arial" w:cs="Arial"/>
          <w:lang w:val="en-GB"/>
        </w:rPr>
        <w:t xml:space="preserve"> </w:t>
      </w:r>
      <w:r w:rsidR="003604B4">
        <w:rPr>
          <w:rFonts w:ascii="Arial" w:hAnsi="Arial" w:cs="Arial"/>
          <w:lang w:val="en-GB"/>
        </w:rPr>
        <w:t xml:space="preserve">Mark </w:t>
      </w:r>
      <w:proofErr w:type="spellStart"/>
      <w:r w:rsidR="003604B4">
        <w:rPr>
          <w:rFonts w:ascii="Arial" w:hAnsi="Arial" w:cs="Arial"/>
          <w:lang w:val="en-GB"/>
        </w:rPr>
        <w:t>Yunker</w:t>
      </w:r>
      <w:proofErr w:type="spellEnd"/>
      <w:r w:rsidRPr="004427D9">
        <w:rPr>
          <w:rFonts w:ascii="Arial" w:hAnsi="Arial" w:cs="Arial"/>
          <w:lang w:val="en-GB"/>
        </w:rPr>
        <w:t>,</w:t>
      </w:r>
    </w:p>
    <w:p w:rsidR="004427D9" w:rsidRPr="004427D9" w:rsidRDefault="003604B4" w:rsidP="004427D9">
      <w:pPr>
        <w:rPr>
          <w:rFonts w:ascii="Arial" w:hAnsi="Arial" w:cs="Arial"/>
          <w:lang w:val="en-GB"/>
        </w:rPr>
      </w:pPr>
      <w:r>
        <w:rPr>
          <w:rFonts w:ascii="Arial" w:hAnsi="Arial" w:cs="Arial"/>
          <w:lang w:val="en-GB"/>
        </w:rPr>
        <w:t xml:space="preserve">Associate </w:t>
      </w:r>
      <w:r w:rsidR="004427D9" w:rsidRPr="004427D9">
        <w:rPr>
          <w:rFonts w:ascii="Arial" w:hAnsi="Arial" w:cs="Arial"/>
          <w:lang w:val="en-GB"/>
        </w:rPr>
        <w:t>Editor, Organic Geochemistry</w:t>
      </w:r>
    </w:p>
    <w:p w:rsidR="004427D9" w:rsidRPr="004427D9" w:rsidRDefault="004427D9" w:rsidP="004427D9">
      <w:pPr>
        <w:rPr>
          <w:rFonts w:ascii="Arial" w:hAnsi="Arial" w:cs="Arial"/>
          <w:lang w:val="en-GB"/>
        </w:rPr>
      </w:pPr>
    </w:p>
    <w:p w:rsidR="004427D9" w:rsidRPr="004427D9" w:rsidRDefault="003604B4" w:rsidP="004427D9">
      <w:pPr>
        <w:ind w:firstLine="708"/>
        <w:jc w:val="both"/>
        <w:rPr>
          <w:rFonts w:ascii="Arial" w:hAnsi="Arial" w:cs="Arial"/>
          <w:lang w:val="en-GB"/>
        </w:rPr>
      </w:pPr>
      <w:r>
        <w:rPr>
          <w:rFonts w:ascii="Arial" w:hAnsi="Arial" w:cs="Arial"/>
          <w:lang w:val="en-GB"/>
        </w:rPr>
        <w:t xml:space="preserve">We are pleased to resubmit </w:t>
      </w:r>
      <w:r w:rsidR="004427D9" w:rsidRPr="004427D9">
        <w:rPr>
          <w:rFonts w:ascii="Arial" w:hAnsi="Arial" w:cs="Arial"/>
          <w:lang w:val="en-GB"/>
        </w:rPr>
        <w:t xml:space="preserve">the </w:t>
      </w:r>
      <w:r>
        <w:rPr>
          <w:rFonts w:ascii="Arial" w:hAnsi="Arial" w:cs="Arial"/>
          <w:lang w:val="en-GB"/>
        </w:rPr>
        <w:t xml:space="preserve">revised version of the </w:t>
      </w:r>
      <w:r w:rsidR="004427D9" w:rsidRPr="004427D9">
        <w:rPr>
          <w:rFonts w:ascii="Arial" w:hAnsi="Arial" w:cs="Arial"/>
          <w:lang w:val="en-GB"/>
        </w:rPr>
        <w:t xml:space="preserve">manuscript “Early diagenetic alterations of sterols biomarkers during particle settling and burial in polluted and pristine areas of the Rio de la Plata basin” by E. D. </w:t>
      </w:r>
      <w:proofErr w:type="spellStart"/>
      <w:r w:rsidR="004427D9" w:rsidRPr="004427D9">
        <w:rPr>
          <w:rFonts w:ascii="Arial" w:hAnsi="Arial" w:cs="Arial"/>
          <w:lang w:val="en-GB"/>
        </w:rPr>
        <w:t>Speranza</w:t>
      </w:r>
      <w:proofErr w:type="spellEnd"/>
      <w:r w:rsidR="004427D9" w:rsidRPr="004427D9">
        <w:rPr>
          <w:rFonts w:ascii="Arial" w:hAnsi="Arial" w:cs="Arial"/>
          <w:lang w:val="en-GB"/>
        </w:rPr>
        <w:t xml:space="preserve">, M. Colombo, C.N. </w:t>
      </w:r>
      <w:proofErr w:type="spellStart"/>
      <w:r w:rsidR="004427D9" w:rsidRPr="004427D9">
        <w:rPr>
          <w:rFonts w:ascii="Arial" w:hAnsi="Arial" w:cs="Arial"/>
          <w:lang w:val="en-GB"/>
        </w:rPr>
        <w:t>Skorupka</w:t>
      </w:r>
      <w:proofErr w:type="spellEnd"/>
      <w:r w:rsidR="004427D9" w:rsidRPr="004427D9">
        <w:rPr>
          <w:rFonts w:ascii="Arial" w:hAnsi="Arial" w:cs="Arial"/>
          <w:lang w:val="en-GB"/>
        </w:rPr>
        <w:t xml:space="preserve"> and J. C. Colombo</w:t>
      </w:r>
      <w:r w:rsidR="009F11B5">
        <w:rPr>
          <w:rFonts w:ascii="Arial" w:hAnsi="Arial" w:cs="Arial"/>
          <w:lang w:val="en-GB"/>
        </w:rPr>
        <w:t xml:space="preserve"> (Ms. OG-3426).</w:t>
      </w:r>
    </w:p>
    <w:p w:rsidR="003604B4" w:rsidRDefault="003604B4" w:rsidP="004427D9">
      <w:pPr>
        <w:ind w:firstLine="708"/>
        <w:jc w:val="both"/>
        <w:rPr>
          <w:rFonts w:ascii="Arial" w:hAnsi="Arial" w:cs="Arial"/>
          <w:lang w:val="en-GB"/>
        </w:rPr>
      </w:pPr>
      <w:r w:rsidRPr="003604B4">
        <w:rPr>
          <w:rFonts w:ascii="Arial" w:hAnsi="Arial" w:cs="Arial"/>
          <w:lang w:val="en-GB"/>
        </w:rPr>
        <w:t xml:space="preserve">We acknowledge </w:t>
      </w:r>
      <w:r w:rsidR="00F42C0C">
        <w:rPr>
          <w:rFonts w:ascii="Arial" w:hAnsi="Arial" w:cs="Arial"/>
          <w:lang w:val="en-GB"/>
        </w:rPr>
        <w:t xml:space="preserve">you and </w:t>
      </w:r>
      <w:r w:rsidRPr="003604B4">
        <w:rPr>
          <w:rFonts w:ascii="Arial" w:hAnsi="Arial" w:cs="Arial"/>
          <w:lang w:val="en-GB"/>
        </w:rPr>
        <w:t xml:space="preserve">both referees for </w:t>
      </w:r>
      <w:r w:rsidR="00F42C0C">
        <w:rPr>
          <w:rFonts w:ascii="Arial" w:hAnsi="Arial" w:cs="Arial"/>
          <w:lang w:val="en-GB"/>
        </w:rPr>
        <w:t>your</w:t>
      </w:r>
      <w:r w:rsidRPr="003604B4">
        <w:rPr>
          <w:rFonts w:ascii="Arial" w:hAnsi="Arial" w:cs="Arial"/>
          <w:lang w:val="en-GB"/>
        </w:rPr>
        <w:t xml:space="preserve"> thoroughly revision which help us to clarify several concepts, to correct some mistakes</w:t>
      </w:r>
      <w:r w:rsidR="00F42C0C">
        <w:rPr>
          <w:rFonts w:ascii="Arial" w:hAnsi="Arial" w:cs="Arial"/>
          <w:lang w:val="en-GB"/>
        </w:rPr>
        <w:t xml:space="preserve"> and to format the manuscript according the journal style guidelines</w:t>
      </w:r>
      <w:r w:rsidRPr="003604B4">
        <w:rPr>
          <w:rFonts w:ascii="Arial" w:hAnsi="Arial" w:cs="Arial"/>
          <w:lang w:val="en-GB"/>
        </w:rPr>
        <w:t>.</w:t>
      </w:r>
      <w:r w:rsidR="00F42C0C">
        <w:rPr>
          <w:rFonts w:ascii="Arial" w:hAnsi="Arial" w:cs="Arial"/>
          <w:lang w:val="en-GB"/>
        </w:rPr>
        <w:t xml:space="preserve"> The responses to each </w:t>
      </w:r>
      <w:r w:rsidRPr="003604B4">
        <w:rPr>
          <w:rFonts w:ascii="Arial" w:hAnsi="Arial" w:cs="Arial"/>
          <w:lang w:val="en-GB"/>
        </w:rPr>
        <w:t xml:space="preserve">comment </w:t>
      </w:r>
      <w:r w:rsidR="00F42C0C">
        <w:rPr>
          <w:rFonts w:ascii="Arial" w:hAnsi="Arial" w:cs="Arial"/>
          <w:lang w:val="en-GB"/>
        </w:rPr>
        <w:t>are</w:t>
      </w:r>
      <w:r w:rsidRPr="003604B4">
        <w:rPr>
          <w:rFonts w:ascii="Arial" w:hAnsi="Arial" w:cs="Arial"/>
          <w:lang w:val="en-GB"/>
        </w:rPr>
        <w:t xml:space="preserve"> listed below (line numbers </w:t>
      </w:r>
      <w:r w:rsidR="000D022D">
        <w:rPr>
          <w:rFonts w:ascii="Arial" w:hAnsi="Arial" w:cs="Arial"/>
          <w:lang w:val="en-GB"/>
        </w:rPr>
        <w:t>provided in the r</w:t>
      </w:r>
      <w:r w:rsidR="000D022D" w:rsidRPr="000D022D">
        <w:rPr>
          <w:rFonts w:ascii="Arial" w:hAnsi="Arial" w:cs="Arial"/>
          <w:lang w:val="en-GB"/>
        </w:rPr>
        <w:t>esponses</w:t>
      </w:r>
      <w:r w:rsidR="000D022D">
        <w:rPr>
          <w:rFonts w:ascii="Arial" w:hAnsi="Arial" w:cs="Arial"/>
          <w:lang w:val="en-GB"/>
        </w:rPr>
        <w:t xml:space="preserve"> correspond </w:t>
      </w:r>
      <w:r w:rsidRPr="003604B4">
        <w:rPr>
          <w:rFonts w:ascii="Arial" w:hAnsi="Arial" w:cs="Arial"/>
          <w:lang w:val="en-GB"/>
        </w:rPr>
        <w:t xml:space="preserve">to the revised </w:t>
      </w:r>
      <w:r w:rsidR="000D022D">
        <w:rPr>
          <w:rFonts w:ascii="Arial" w:hAnsi="Arial" w:cs="Arial"/>
          <w:lang w:val="en-GB"/>
        </w:rPr>
        <w:t xml:space="preserve">version of the </w:t>
      </w:r>
      <w:r w:rsidRPr="003604B4">
        <w:rPr>
          <w:rFonts w:ascii="Arial" w:hAnsi="Arial" w:cs="Arial"/>
          <w:lang w:val="en-GB"/>
        </w:rPr>
        <w:t>manuscript).</w:t>
      </w:r>
    </w:p>
    <w:p w:rsidR="004427D9" w:rsidRPr="004427D9" w:rsidRDefault="004427D9" w:rsidP="004427D9">
      <w:pPr>
        <w:rPr>
          <w:rFonts w:ascii="Arial" w:hAnsi="Arial" w:cs="Arial"/>
          <w:lang w:val="en-GB"/>
        </w:rPr>
      </w:pPr>
    </w:p>
    <w:p w:rsidR="004427D9" w:rsidRPr="004427D9" w:rsidRDefault="004427D9" w:rsidP="004427D9">
      <w:pPr>
        <w:rPr>
          <w:rFonts w:ascii="Arial" w:hAnsi="Arial" w:cs="Arial"/>
          <w:lang w:val="en-GB"/>
        </w:rPr>
      </w:pPr>
      <w:r w:rsidRPr="004427D9">
        <w:rPr>
          <w:rFonts w:ascii="Arial" w:hAnsi="Arial" w:cs="Arial"/>
          <w:lang w:val="en-GB"/>
        </w:rPr>
        <w:t>Sincerely yours,</w:t>
      </w:r>
    </w:p>
    <w:p w:rsidR="004427D9" w:rsidRDefault="004427D9" w:rsidP="004427D9">
      <w:pPr>
        <w:rPr>
          <w:rFonts w:ascii="Arial" w:hAnsi="Arial" w:cs="Arial"/>
          <w:lang w:val="en-GB"/>
        </w:rPr>
      </w:pPr>
    </w:p>
    <w:p w:rsidR="004427D9" w:rsidRDefault="004427D9" w:rsidP="004427D9">
      <w:pPr>
        <w:rPr>
          <w:rFonts w:ascii="Arial" w:hAnsi="Arial" w:cs="Arial"/>
          <w:lang w:val="en-GB"/>
        </w:rPr>
      </w:pPr>
    </w:p>
    <w:p w:rsidR="004427D9" w:rsidRPr="003604B4" w:rsidRDefault="004427D9" w:rsidP="004427D9">
      <w:pPr>
        <w:rPr>
          <w:rFonts w:ascii="Arial" w:hAnsi="Arial" w:cs="Arial"/>
          <w:lang w:val="en-US"/>
        </w:rPr>
      </w:pPr>
      <w:r w:rsidRPr="003604B4">
        <w:rPr>
          <w:rFonts w:ascii="Arial" w:hAnsi="Arial" w:cs="Arial"/>
          <w:lang w:val="en-US"/>
        </w:rPr>
        <w:t xml:space="preserve">Dr. Eric D. </w:t>
      </w:r>
      <w:proofErr w:type="spellStart"/>
      <w:r w:rsidRPr="003604B4">
        <w:rPr>
          <w:rFonts w:ascii="Arial" w:hAnsi="Arial" w:cs="Arial"/>
          <w:lang w:val="en-US"/>
        </w:rPr>
        <w:t>Speranza</w:t>
      </w:r>
      <w:proofErr w:type="spellEnd"/>
    </w:p>
    <w:p w:rsidR="004427D9" w:rsidRPr="003604B4" w:rsidRDefault="004427D9" w:rsidP="004427D9">
      <w:pPr>
        <w:rPr>
          <w:rFonts w:ascii="Arial" w:hAnsi="Arial" w:cs="Arial"/>
          <w:lang w:val="en-US"/>
        </w:rPr>
      </w:pPr>
      <w:r w:rsidRPr="003604B4">
        <w:rPr>
          <w:rFonts w:ascii="Arial" w:hAnsi="Arial" w:cs="Arial"/>
          <w:lang w:val="en-US"/>
        </w:rPr>
        <w:t>(</w:t>
      </w:r>
      <w:hyperlink r:id="rId7" w:history="1">
        <w:r w:rsidRPr="003604B4">
          <w:rPr>
            <w:rStyle w:val="Hipervnculo"/>
            <w:rFonts w:ascii="Arial" w:hAnsi="Arial" w:cs="Arial"/>
            <w:lang w:val="en-US"/>
          </w:rPr>
          <w:t>esperanza@fcnym.unlp.edu.ar</w:t>
        </w:r>
      </w:hyperlink>
      <w:r w:rsidRPr="003604B4">
        <w:rPr>
          <w:rFonts w:ascii="Arial" w:hAnsi="Arial" w:cs="Arial"/>
          <w:lang w:val="en-US"/>
        </w:rPr>
        <w:t>)</w:t>
      </w:r>
    </w:p>
    <w:p w:rsidR="004427D9" w:rsidRDefault="004427D9" w:rsidP="004427D9">
      <w:pPr>
        <w:rPr>
          <w:rFonts w:ascii="Arial" w:hAnsi="Arial" w:cs="Arial"/>
          <w:lang w:val="es-AR"/>
        </w:rPr>
      </w:pPr>
      <w:r w:rsidRPr="004427D9">
        <w:rPr>
          <w:rFonts w:ascii="Arial" w:hAnsi="Arial" w:cs="Arial"/>
          <w:lang w:val="es-AR"/>
        </w:rPr>
        <w:t xml:space="preserve">Laboratorio de Química Ambiental </w:t>
      </w:r>
      <w:r>
        <w:rPr>
          <w:rFonts w:ascii="Arial" w:hAnsi="Arial" w:cs="Arial"/>
          <w:lang w:val="es-AR"/>
        </w:rPr>
        <w:t>y Biogeoquímica, FCNyM, UNLP</w:t>
      </w:r>
    </w:p>
    <w:p w:rsidR="004427D9" w:rsidRPr="004427D9" w:rsidRDefault="004427D9" w:rsidP="004427D9">
      <w:pPr>
        <w:rPr>
          <w:rFonts w:ascii="Arial" w:hAnsi="Arial" w:cs="Arial"/>
          <w:lang w:val="es-AR"/>
        </w:rPr>
      </w:pPr>
      <w:r>
        <w:rPr>
          <w:rFonts w:ascii="Arial" w:hAnsi="Arial" w:cs="Arial"/>
          <w:lang w:val="es-AR"/>
        </w:rPr>
        <w:t>Av. Calchaquí 6200, Florencio Varela (1888), Buenos Aires, Argentina</w:t>
      </w:r>
    </w:p>
    <w:p w:rsidR="004427D9" w:rsidRPr="003604B4" w:rsidRDefault="004427D9" w:rsidP="004427D9">
      <w:pPr>
        <w:rPr>
          <w:rFonts w:ascii="Arial" w:hAnsi="Arial" w:cs="Arial"/>
          <w:lang w:val="es-AR"/>
        </w:rPr>
      </w:pPr>
      <w:r w:rsidRPr="003604B4">
        <w:rPr>
          <w:rFonts w:ascii="Arial" w:hAnsi="Arial" w:cs="Arial"/>
          <w:lang w:val="es-AR"/>
        </w:rPr>
        <w:t>(</w:t>
      </w:r>
      <w:proofErr w:type="spellStart"/>
      <w:r w:rsidRPr="003604B4">
        <w:rPr>
          <w:rFonts w:ascii="Arial" w:hAnsi="Arial" w:cs="Arial"/>
          <w:lang w:val="es-AR"/>
        </w:rPr>
        <w:t>Corresponding</w:t>
      </w:r>
      <w:proofErr w:type="spellEnd"/>
      <w:r w:rsidRPr="003604B4">
        <w:rPr>
          <w:rFonts w:ascii="Arial" w:hAnsi="Arial" w:cs="Arial"/>
          <w:lang w:val="es-AR"/>
        </w:rPr>
        <w:t xml:space="preserve"> </w:t>
      </w:r>
      <w:proofErr w:type="spellStart"/>
      <w:r w:rsidRPr="003604B4">
        <w:rPr>
          <w:rFonts w:ascii="Arial" w:hAnsi="Arial" w:cs="Arial"/>
          <w:lang w:val="es-AR"/>
        </w:rPr>
        <w:t>author</w:t>
      </w:r>
      <w:proofErr w:type="spellEnd"/>
      <w:r w:rsidRPr="003604B4">
        <w:rPr>
          <w:rFonts w:ascii="Arial" w:hAnsi="Arial" w:cs="Arial"/>
          <w:lang w:val="es-AR"/>
        </w:rPr>
        <w:t>)</w:t>
      </w:r>
    </w:p>
    <w:p w:rsidR="004427D9" w:rsidRPr="003604B4" w:rsidRDefault="004427D9" w:rsidP="004427D9">
      <w:pPr>
        <w:rPr>
          <w:rFonts w:ascii="Arial" w:hAnsi="Arial" w:cs="Arial"/>
          <w:lang w:val="es-AR"/>
        </w:rPr>
      </w:pPr>
      <w:r w:rsidRPr="003604B4">
        <w:rPr>
          <w:rFonts w:ascii="Arial" w:hAnsi="Arial" w:cs="Arial"/>
          <w:lang w:val="es-AR"/>
        </w:rPr>
        <w:t>Lic. Manuel Colombo</w:t>
      </w:r>
    </w:p>
    <w:p w:rsidR="004427D9" w:rsidRPr="004427D9" w:rsidRDefault="004427D9" w:rsidP="004427D9">
      <w:pPr>
        <w:rPr>
          <w:rFonts w:ascii="Arial" w:hAnsi="Arial" w:cs="Arial"/>
          <w:lang w:val="es-AR"/>
        </w:rPr>
      </w:pPr>
      <w:r>
        <w:rPr>
          <w:rFonts w:ascii="Arial" w:hAnsi="Arial" w:cs="Arial"/>
          <w:lang w:val="es-AR"/>
        </w:rPr>
        <w:t>Lic.</w:t>
      </w:r>
      <w:r w:rsidRPr="004427D9">
        <w:rPr>
          <w:rFonts w:ascii="Arial" w:hAnsi="Arial" w:cs="Arial"/>
          <w:lang w:val="es-AR"/>
        </w:rPr>
        <w:t xml:space="preserve"> Carlos N. </w:t>
      </w:r>
      <w:proofErr w:type="spellStart"/>
      <w:r w:rsidRPr="004427D9">
        <w:rPr>
          <w:rFonts w:ascii="Arial" w:hAnsi="Arial" w:cs="Arial"/>
          <w:lang w:val="es-AR"/>
        </w:rPr>
        <w:t>Skorupka</w:t>
      </w:r>
      <w:proofErr w:type="spellEnd"/>
    </w:p>
    <w:p w:rsidR="004427D9" w:rsidRPr="004427D9" w:rsidRDefault="004427D9" w:rsidP="004427D9">
      <w:pPr>
        <w:rPr>
          <w:rFonts w:ascii="Arial" w:hAnsi="Arial" w:cs="Arial"/>
          <w:lang w:val="es-AR"/>
        </w:rPr>
      </w:pPr>
      <w:r w:rsidRPr="004427D9">
        <w:rPr>
          <w:rFonts w:ascii="Arial" w:hAnsi="Arial" w:cs="Arial"/>
          <w:lang w:val="es-AR"/>
        </w:rPr>
        <w:t xml:space="preserve">Dr. </w:t>
      </w:r>
      <w:r>
        <w:rPr>
          <w:rFonts w:ascii="Arial" w:hAnsi="Arial" w:cs="Arial"/>
          <w:lang w:val="es-AR"/>
        </w:rPr>
        <w:t>Juan C. Colombo</w:t>
      </w:r>
    </w:p>
    <w:p w:rsidR="004427D9" w:rsidRPr="004427D9" w:rsidRDefault="004427D9" w:rsidP="004427D9">
      <w:pPr>
        <w:rPr>
          <w:rFonts w:ascii="Arial" w:hAnsi="Arial" w:cs="Arial"/>
          <w:lang w:val="es-AR"/>
        </w:rPr>
      </w:pPr>
    </w:p>
    <w:p w:rsidR="000D022D" w:rsidRPr="000D022D" w:rsidRDefault="000D022D" w:rsidP="000D022D">
      <w:pPr>
        <w:spacing w:before="100" w:beforeAutospacing="1" w:after="100" w:afterAutospacing="1"/>
        <w:jc w:val="both"/>
        <w:rPr>
          <w:rFonts w:ascii="Arial" w:hAnsi="Arial" w:cs="Arial"/>
          <w:szCs w:val="24"/>
          <w:lang w:val="en-US"/>
        </w:rPr>
      </w:pPr>
      <w:r w:rsidRPr="000D022D">
        <w:rPr>
          <w:rFonts w:ascii="Arial" w:hAnsi="Arial" w:cs="Arial"/>
          <w:szCs w:val="24"/>
          <w:lang w:val="en-US"/>
        </w:rPr>
        <w:t>Associate editor’s comments:</w:t>
      </w:r>
    </w:p>
    <w:p w:rsidR="000D022D" w:rsidRPr="000D022D" w:rsidRDefault="000D022D" w:rsidP="000D022D">
      <w:pPr>
        <w:pStyle w:val="Prrafodelista"/>
        <w:numPr>
          <w:ilvl w:val="0"/>
          <w:numId w:val="3"/>
        </w:numPr>
        <w:spacing w:before="100" w:beforeAutospacing="1" w:after="100" w:afterAutospacing="1"/>
        <w:jc w:val="both"/>
        <w:rPr>
          <w:rFonts w:ascii="Arial" w:hAnsi="Arial" w:cs="Arial"/>
          <w:szCs w:val="24"/>
          <w:lang w:val="en-US"/>
        </w:rPr>
      </w:pPr>
      <w:r w:rsidRPr="000D022D">
        <w:rPr>
          <w:rFonts w:ascii="Arial" w:hAnsi="Arial" w:cs="Arial"/>
          <w:szCs w:val="24"/>
          <w:lang w:val="en-US"/>
        </w:rPr>
        <w:t xml:space="preserve">Abstract, Line 22.  The ± uncertainties are defined in the Methods, but they also need to be defined at first mention in the Abstract.  </w:t>
      </w:r>
    </w:p>
    <w:p w:rsidR="000D022D" w:rsidRPr="000D022D" w:rsidRDefault="000D022D" w:rsidP="000D022D">
      <w:pPr>
        <w:spacing w:before="100" w:beforeAutospacing="1" w:after="100" w:afterAutospacing="1"/>
        <w:ind w:left="709"/>
        <w:jc w:val="both"/>
        <w:rPr>
          <w:rFonts w:ascii="Arial" w:hAnsi="Arial" w:cs="Arial"/>
          <w:color w:val="000000" w:themeColor="text1"/>
          <w:szCs w:val="24"/>
          <w:lang w:val="en-US"/>
        </w:rPr>
      </w:pPr>
      <w:r w:rsidRPr="000D022D">
        <w:rPr>
          <w:rFonts w:ascii="Arial" w:hAnsi="Arial" w:cs="Arial"/>
          <w:b/>
          <w:color w:val="000000" w:themeColor="text1"/>
          <w:szCs w:val="24"/>
          <w:lang w:val="en-US"/>
        </w:rPr>
        <w:t>Response:</w:t>
      </w:r>
      <w:r w:rsidRPr="000D022D">
        <w:rPr>
          <w:rFonts w:ascii="Arial" w:hAnsi="Arial" w:cs="Arial"/>
          <w:color w:val="000000" w:themeColor="text1"/>
          <w:szCs w:val="24"/>
          <w:lang w:val="en-US"/>
        </w:rPr>
        <w:t xml:space="preserve"> </w:t>
      </w:r>
      <w:r w:rsidRPr="000D022D">
        <w:rPr>
          <w:rFonts w:ascii="Arial" w:hAnsi="Arial" w:cs="Arial"/>
          <w:color w:val="000000" w:themeColor="text1"/>
          <w:szCs w:val="24"/>
          <w:lang w:val="en-US"/>
        </w:rPr>
        <w:t>The ± uncertainties have been defined as “mean ± standard deviation” in the abstract.</w:t>
      </w:r>
    </w:p>
    <w:p w:rsidR="000D022D" w:rsidRPr="000D022D" w:rsidRDefault="000D022D" w:rsidP="000D022D">
      <w:pPr>
        <w:pStyle w:val="Prrafodelista"/>
        <w:numPr>
          <w:ilvl w:val="0"/>
          <w:numId w:val="3"/>
        </w:numPr>
        <w:spacing w:before="100" w:beforeAutospacing="1" w:after="100" w:afterAutospacing="1"/>
        <w:jc w:val="both"/>
        <w:rPr>
          <w:rFonts w:ascii="Arial" w:hAnsi="Arial" w:cs="Arial"/>
          <w:szCs w:val="24"/>
          <w:lang w:val="en-US"/>
        </w:rPr>
      </w:pPr>
      <w:r w:rsidRPr="000D022D">
        <w:rPr>
          <w:rFonts w:ascii="Arial" w:hAnsi="Arial" w:cs="Arial"/>
          <w:szCs w:val="24"/>
          <w:lang w:val="en-US"/>
        </w:rPr>
        <w:t xml:space="preserve">Line 120: The abbreviation for longitude should be W for west.  </w:t>
      </w:r>
    </w:p>
    <w:p w:rsidR="000D022D" w:rsidRPr="000D022D" w:rsidRDefault="000D022D" w:rsidP="000D022D">
      <w:pPr>
        <w:spacing w:before="100" w:beforeAutospacing="1" w:after="100" w:afterAutospacing="1"/>
        <w:ind w:firstLine="708"/>
        <w:jc w:val="both"/>
        <w:rPr>
          <w:rFonts w:ascii="Arial" w:hAnsi="Arial" w:cs="Arial"/>
          <w:color w:val="000000" w:themeColor="text1"/>
          <w:szCs w:val="24"/>
          <w:lang w:val="en-US"/>
        </w:rPr>
      </w:pPr>
      <w:r w:rsidRPr="000D022D">
        <w:rPr>
          <w:rFonts w:ascii="Arial" w:hAnsi="Arial" w:cs="Arial"/>
          <w:b/>
          <w:color w:val="000000" w:themeColor="text1"/>
          <w:szCs w:val="24"/>
          <w:lang w:val="en-US"/>
        </w:rPr>
        <w:t>Response:</w:t>
      </w:r>
      <w:r w:rsidRPr="000D022D">
        <w:rPr>
          <w:rFonts w:ascii="Arial" w:hAnsi="Arial" w:cs="Arial"/>
          <w:b/>
          <w:color w:val="000000" w:themeColor="text1"/>
          <w:szCs w:val="24"/>
          <w:lang w:val="en-US"/>
        </w:rPr>
        <w:t xml:space="preserve"> </w:t>
      </w:r>
      <w:r>
        <w:rPr>
          <w:rFonts w:ascii="Arial" w:hAnsi="Arial" w:cs="Arial"/>
          <w:color w:val="000000" w:themeColor="text1"/>
          <w:szCs w:val="24"/>
          <w:lang w:val="en-US"/>
        </w:rPr>
        <w:t>Corrected</w:t>
      </w:r>
      <w:r w:rsidRPr="000D022D">
        <w:rPr>
          <w:rFonts w:ascii="Arial" w:hAnsi="Arial" w:cs="Arial"/>
          <w:color w:val="000000" w:themeColor="text1"/>
          <w:szCs w:val="24"/>
          <w:lang w:val="en-US"/>
        </w:rPr>
        <w:t>.</w:t>
      </w:r>
    </w:p>
    <w:p w:rsidR="000D022D" w:rsidRPr="000D022D" w:rsidRDefault="000D022D" w:rsidP="000D022D">
      <w:pPr>
        <w:pStyle w:val="Prrafodelista"/>
        <w:numPr>
          <w:ilvl w:val="0"/>
          <w:numId w:val="3"/>
        </w:numPr>
        <w:spacing w:before="100" w:beforeAutospacing="1" w:after="100" w:afterAutospacing="1"/>
        <w:jc w:val="both"/>
        <w:rPr>
          <w:rFonts w:ascii="Arial" w:hAnsi="Arial" w:cs="Arial"/>
          <w:szCs w:val="24"/>
          <w:lang w:val="en-US"/>
        </w:rPr>
      </w:pPr>
      <w:r w:rsidRPr="000D022D">
        <w:rPr>
          <w:rFonts w:ascii="Arial" w:hAnsi="Arial" w:cs="Arial"/>
          <w:szCs w:val="24"/>
          <w:lang w:val="en-US"/>
        </w:rPr>
        <w:t xml:space="preserve">Line 124.  There should be a space between numbers and units (i.e. 1.5 m).  Please correct throughout.  </w:t>
      </w:r>
    </w:p>
    <w:p w:rsidR="000D022D" w:rsidRPr="000D022D" w:rsidRDefault="000D022D" w:rsidP="000D022D">
      <w:pPr>
        <w:spacing w:before="100" w:beforeAutospacing="1" w:after="100" w:afterAutospacing="1"/>
        <w:ind w:firstLine="708"/>
        <w:jc w:val="both"/>
        <w:rPr>
          <w:rFonts w:ascii="Arial" w:hAnsi="Arial" w:cs="Arial"/>
          <w:color w:val="000000" w:themeColor="text1"/>
          <w:szCs w:val="24"/>
          <w:lang w:val="en-US"/>
        </w:rPr>
      </w:pPr>
      <w:r w:rsidRPr="000D022D">
        <w:rPr>
          <w:rFonts w:ascii="Arial" w:hAnsi="Arial" w:cs="Arial"/>
          <w:b/>
          <w:color w:val="000000" w:themeColor="text1"/>
          <w:szCs w:val="24"/>
          <w:lang w:val="en-US"/>
        </w:rPr>
        <w:t>Response:</w:t>
      </w:r>
      <w:r w:rsidRPr="000D022D">
        <w:rPr>
          <w:rFonts w:ascii="Arial" w:hAnsi="Arial" w:cs="Arial"/>
          <w:b/>
          <w:color w:val="000000" w:themeColor="text1"/>
          <w:szCs w:val="24"/>
          <w:lang w:val="en-US"/>
        </w:rPr>
        <w:t xml:space="preserve"> </w:t>
      </w:r>
      <w:r w:rsidRPr="000D022D">
        <w:rPr>
          <w:rFonts w:ascii="Arial" w:hAnsi="Arial" w:cs="Arial"/>
          <w:color w:val="000000" w:themeColor="text1"/>
          <w:szCs w:val="24"/>
          <w:lang w:val="en-US"/>
        </w:rPr>
        <w:t>Done.</w:t>
      </w:r>
    </w:p>
    <w:p w:rsidR="000D022D" w:rsidRPr="000D022D" w:rsidRDefault="000D022D" w:rsidP="000D022D">
      <w:pPr>
        <w:pStyle w:val="Prrafodelista"/>
        <w:numPr>
          <w:ilvl w:val="0"/>
          <w:numId w:val="3"/>
        </w:numPr>
        <w:spacing w:before="100" w:beforeAutospacing="1" w:after="100" w:afterAutospacing="1"/>
        <w:jc w:val="both"/>
        <w:rPr>
          <w:rFonts w:ascii="Arial" w:hAnsi="Arial" w:cs="Arial"/>
          <w:szCs w:val="24"/>
          <w:lang w:val="en-US"/>
        </w:rPr>
      </w:pPr>
      <w:r w:rsidRPr="000D022D">
        <w:rPr>
          <w:rFonts w:ascii="Arial" w:hAnsi="Arial" w:cs="Arial"/>
          <w:szCs w:val="24"/>
          <w:lang w:val="en-US"/>
        </w:rPr>
        <w:t xml:space="preserve">Line 146.  Specify the number of deuterium substituents for each standard.  (A reference to the exact name in Table 1 should also be given. Note that the formulae in Table 1 need to be corrected to show 7 deuterium atoms.)  </w:t>
      </w:r>
    </w:p>
    <w:p w:rsidR="000D022D" w:rsidRPr="000D022D" w:rsidRDefault="000D022D" w:rsidP="000D022D">
      <w:pPr>
        <w:spacing w:before="100" w:beforeAutospacing="1" w:after="100" w:afterAutospacing="1"/>
        <w:ind w:firstLine="708"/>
        <w:jc w:val="both"/>
        <w:rPr>
          <w:rFonts w:ascii="Arial" w:hAnsi="Arial" w:cs="Arial"/>
          <w:color w:val="000000" w:themeColor="text1"/>
          <w:szCs w:val="24"/>
          <w:lang w:val="en-US"/>
        </w:rPr>
      </w:pPr>
      <w:r w:rsidRPr="000D022D">
        <w:rPr>
          <w:rFonts w:ascii="Arial" w:hAnsi="Arial" w:cs="Arial"/>
          <w:b/>
          <w:color w:val="000000" w:themeColor="text1"/>
          <w:szCs w:val="24"/>
          <w:lang w:val="en-US"/>
        </w:rPr>
        <w:lastRenderedPageBreak/>
        <w:t>Response:</w:t>
      </w:r>
      <w:r w:rsidRPr="000D022D">
        <w:rPr>
          <w:rFonts w:ascii="Arial" w:hAnsi="Arial" w:cs="Arial"/>
          <w:b/>
          <w:color w:val="000000" w:themeColor="text1"/>
          <w:szCs w:val="24"/>
          <w:lang w:val="en-US"/>
        </w:rPr>
        <w:t xml:space="preserve"> </w:t>
      </w:r>
      <w:r w:rsidRPr="000D022D">
        <w:rPr>
          <w:rFonts w:ascii="Arial" w:hAnsi="Arial" w:cs="Arial"/>
          <w:color w:val="000000" w:themeColor="text1"/>
          <w:szCs w:val="24"/>
          <w:lang w:val="en-US"/>
        </w:rPr>
        <w:t>Done.</w:t>
      </w:r>
    </w:p>
    <w:p w:rsidR="000D022D" w:rsidRPr="00705A57" w:rsidRDefault="000D022D" w:rsidP="000D022D">
      <w:pPr>
        <w:pStyle w:val="Prrafodelista"/>
        <w:numPr>
          <w:ilvl w:val="0"/>
          <w:numId w:val="3"/>
        </w:numPr>
        <w:spacing w:before="100" w:beforeAutospacing="1" w:after="100" w:afterAutospacing="1"/>
        <w:jc w:val="both"/>
        <w:rPr>
          <w:rFonts w:ascii="Arial" w:hAnsi="Arial" w:cs="Arial"/>
          <w:color w:val="000000" w:themeColor="text1"/>
          <w:szCs w:val="24"/>
          <w:lang w:val="en-US"/>
        </w:rPr>
      </w:pPr>
      <w:r w:rsidRPr="000D022D">
        <w:rPr>
          <w:rFonts w:ascii="Arial" w:hAnsi="Arial" w:cs="Arial"/>
          <w:szCs w:val="24"/>
          <w:lang w:val="en-US"/>
        </w:rPr>
        <w:t xml:space="preserve">Line 189 and following.  Provide references or suppliers for all libraries and packages.  Also, more </w:t>
      </w:r>
      <w:r w:rsidRPr="00705A57">
        <w:rPr>
          <w:rFonts w:ascii="Arial" w:hAnsi="Arial" w:cs="Arial"/>
          <w:color w:val="000000" w:themeColor="text1"/>
          <w:szCs w:val="24"/>
          <w:lang w:val="en-US"/>
        </w:rPr>
        <w:t xml:space="preserve">detail is needed on the principal component analysis method and program source.  </w:t>
      </w:r>
    </w:p>
    <w:p w:rsidR="000D022D" w:rsidRPr="00705A57" w:rsidRDefault="000D022D" w:rsidP="00705A57">
      <w:pPr>
        <w:spacing w:before="100" w:beforeAutospacing="1" w:after="100" w:afterAutospacing="1"/>
        <w:ind w:firstLine="708"/>
        <w:jc w:val="both"/>
        <w:rPr>
          <w:rFonts w:ascii="Arial" w:hAnsi="Arial" w:cs="Arial"/>
          <w:color w:val="000000" w:themeColor="text1"/>
          <w:szCs w:val="24"/>
          <w:lang w:val="en-US"/>
        </w:rPr>
      </w:pPr>
      <w:r w:rsidRPr="00705A57">
        <w:rPr>
          <w:rFonts w:ascii="Arial" w:hAnsi="Arial" w:cs="Arial"/>
          <w:b/>
          <w:color w:val="000000" w:themeColor="text1"/>
          <w:szCs w:val="24"/>
          <w:lang w:val="en-US"/>
        </w:rPr>
        <w:t>Response:</w:t>
      </w:r>
      <w:r w:rsidR="00705A57" w:rsidRPr="00705A57">
        <w:rPr>
          <w:rFonts w:ascii="Arial" w:hAnsi="Arial" w:cs="Arial"/>
          <w:b/>
          <w:color w:val="000000" w:themeColor="text1"/>
          <w:szCs w:val="24"/>
          <w:lang w:val="en-US"/>
        </w:rPr>
        <w:t xml:space="preserve"> </w:t>
      </w:r>
      <w:r w:rsidRPr="00705A57">
        <w:rPr>
          <w:rFonts w:ascii="Arial" w:hAnsi="Arial" w:cs="Arial"/>
          <w:color w:val="000000" w:themeColor="text1"/>
          <w:szCs w:val="24"/>
          <w:lang w:val="en-US"/>
        </w:rPr>
        <w:t>The URL for all the Python libraries and R packages have been supplied.</w:t>
      </w:r>
    </w:p>
    <w:p w:rsidR="000D022D" w:rsidRPr="00705A57" w:rsidRDefault="000D022D" w:rsidP="00705A57">
      <w:pPr>
        <w:pStyle w:val="Prrafodelista"/>
        <w:numPr>
          <w:ilvl w:val="0"/>
          <w:numId w:val="3"/>
        </w:numPr>
        <w:spacing w:before="100" w:beforeAutospacing="1" w:after="100" w:afterAutospacing="1"/>
        <w:jc w:val="both"/>
        <w:rPr>
          <w:rFonts w:ascii="Arial" w:hAnsi="Arial" w:cs="Arial"/>
          <w:szCs w:val="24"/>
          <w:lang w:val="en-US"/>
        </w:rPr>
      </w:pPr>
      <w:r w:rsidRPr="00705A57">
        <w:rPr>
          <w:rFonts w:ascii="Arial" w:hAnsi="Arial" w:cs="Arial"/>
          <w:szCs w:val="24"/>
          <w:lang w:val="en-US"/>
        </w:rPr>
        <w:t>Line 224 and 266.  Five significant figures are given for the BA river discharges and four and five for sterol concentrations.  Three figures are likely exceed that which could be supported by the discharge and concentration measurements.  Please round off to a maximum of three figures throughout (i.e. only one decimal for numbers larger than 10).</w:t>
      </w:r>
    </w:p>
    <w:p w:rsidR="000D022D" w:rsidRPr="00705A57" w:rsidRDefault="000D022D" w:rsidP="00705A57">
      <w:pPr>
        <w:spacing w:before="100" w:beforeAutospacing="1" w:after="100" w:afterAutospacing="1"/>
        <w:ind w:firstLine="708"/>
        <w:jc w:val="both"/>
        <w:rPr>
          <w:rFonts w:ascii="Arial" w:hAnsi="Arial" w:cs="Arial"/>
          <w:color w:val="000000" w:themeColor="text1"/>
          <w:szCs w:val="24"/>
          <w:lang w:val="en-US"/>
        </w:rPr>
      </w:pPr>
      <w:r w:rsidRPr="000D022D">
        <w:rPr>
          <w:rFonts w:ascii="Arial" w:hAnsi="Arial" w:cs="Arial"/>
          <w:b/>
          <w:color w:val="000000" w:themeColor="text1"/>
          <w:szCs w:val="24"/>
          <w:lang w:val="en-US"/>
        </w:rPr>
        <w:t>Response:</w:t>
      </w:r>
      <w:r w:rsidR="00705A57">
        <w:rPr>
          <w:rFonts w:ascii="Arial" w:hAnsi="Arial" w:cs="Arial"/>
          <w:b/>
          <w:color w:val="000000" w:themeColor="text1"/>
          <w:szCs w:val="24"/>
          <w:lang w:val="en-US"/>
        </w:rPr>
        <w:t xml:space="preserve"> </w:t>
      </w:r>
      <w:r w:rsidRPr="00705A57">
        <w:rPr>
          <w:rFonts w:ascii="Arial" w:hAnsi="Arial" w:cs="Arial"/>
          <w:color w:val="000000" w:themeColor="text1"/>
          <w:szCs w:val="24"/>
          <w:lang w:val="en-US"/>
        </w:rPr>
        <w:t>Values were rounded to two or three significant figures</w:t>
      </w:r>
      <w:r w:rsidR="00705A57">
        <w:rPr>
          <w:rFonts w:ascii="Arial" w:hAnsi="Arial" w:cs="Arial"/>
          <w:color w:val="000000" w:themeColor="text1"/>
          <w:szCs w:val="24"/>
          <w:lang w:val="en-US"/>
        </w:rPr>
        <w:t xml:space="preserve"> throughout the text</w:t>
      </w:r>
      <w:r w:rsidRPr="00705A57">
        <w:rPr>
          <w:rFonts w:ascii="Arial" w:hAnsi="Arial" w:cs="Arial"/>
          <w:color w:val="000000" w:themeColor="text1"/>
          <w:szCs w:val="24"/>
          <w:lang w:val="en-US"/>
        </w:rPr>
        <w:t xml:space="preserve">.  </w:t>
      </w:r>
    </w:p>
    <w:p w:rsidR="000D022D" w:rsidRPr="00705A57" w:rsidRDefault="000D022D" w:rsidP="00705A57">
      <w:pPr>
        <w:pStyle w:val="Prrafodelista"/>
        <w:numPr>
          <w:ilvl w:val="0"/>
          <w:numId w:val="3"/>
        </w:numPr>
        <w:spacing w:before="100" w:beforeAutospacing="1" w:after="100" w:afterAutospacing="1"/>
        <w:jc w:val="both"/>
        <w:rPr>
          <w:rFonts w:ascii="Arial" w:hAnsi="Arial" w:cs="Arial"/>
          <w:szCs w:val="24"/>
          <w:lang w:val="en-US"/>
        </w:rPr>
      </w:pPr>
      <w:r w:rsidRPr="00705A57">
        <w:rPr>
          <w:rFonts w:ascii="Arial" w:hAnsi="Arial" w:cs="Arial"/>
          <w:szCs w:val="24"/>
          <w:lang w:val="en-US"/>
        </w:rPr>
        <w:t>Line 253.  … of sterols to degrade at the sediment-water interface, …</w:t>
      </w:r>
    </w:p>
    <w:p w:rsidR="000D022D" w:rsidRPr="000D022D" w:rsidRDefault="000D022D" w:rsidP="00705A57">
      <w:pPr>
        <w:spacing w:before="100" w:beforeAutospacing="1" w:after="100" w:afterAutospacing="1"/>
        <w:ind w:firstLine="708"/>
        <w:jc w:val="both"/>
        <w:rPr>
          <w:rFonts w:ascii="Arial" w:hAnsi="Arial" w:cs="Arial"/>
          <w:color w:val="FF0000"/>
          <w:szCs w:val="24"/>
          <w:lang w:val="en-US"/>
        </w:rPr>
      </w:pPr>
      <w:r w:rsidRPr="000D022D">
        <w:rPr>
          <w:rFonts w:ascii="Arial" w:hAnsi="Arial" w:cs="Arial"/>
          <w:b/>
          <w:color w:val="000000" w:themeColor="text1"/>
          <w:szCs w:val="24"/>
          <w:lang w:val="en-US"/>
        </w:rPr>
        <w:t>Response:</w:t>
      </w:r>
      <w:r w:rsidR="00705A57">
        <w:rPr>
          <w:rFonts w:ascii="Arial" w:hAnsi="Arial" w:cs="Arial"/>
          <w:b/>
          <w:color w:val="000000" w:themeColor="text1"/>
          <w:szCs w:val="24"/>
          <w:lang w:val="en-US"/>
        </w:rPr>
        <w:t xml:space="preserve"> </w:t>
      </w:r>
      <w:r w:rsidR="00705A57" w:rsidRPr="00705A57">
        <w:rPr>
          <w:rFonts w:ascii="Arial" w:hAnsi="Arial" w:cs="Arial"/>
          <w:color w:val="000000" w:themeColor="text1"/>
          <w:szCs w:val="24"/>
          <w:lang w:val="en-US"/>
        </w:rPr>
        <w:t>Corrected</w:t>
      </w:r>
      <w:r w:rsidRPr="00705A57">
        <w:rPr>
          <w:rFonts w:ascii="Arial" w:hAnsi="Arial" w:cs="Arial"/>
          <w:color w:val="000000" w:themeColor="text1"/>
          <w:szCs w:val="24"/>
          <w:lang w:val="en-US"/>
        </w:rPr>
        <w:t>.</w:t>
      </w:r>
    </w:p>
    <w:p w:rsidR="000D022D" w:rsidRPr="00705A57" w:rsidRDefault="000D022D" w:rsidP="00705A57">
      <w:pPr>
        <w:pStyle w:val="Prrafodelista"/>
        <w:numPr>
          <w:ilvl w:val="0"/>
          <w:numId w:val="3"/>
        </w:numPr>
        <w:spacing w:before="100" w:beforeAutospacing="1" w:after="100" w:afterAutospacing="1"/>
        <w:jc w:val="both"/>
        <w:rPr>
          <w:rFonts w:ascii="Arial" w:hAnsi="Arial" w:cs="Arial"/>
          <w:szCs w:val="24"/>
          <w:lang w:val="en-US"/>
        </w:rPr>
      </w:pPr>
      <w:r w:rsidRPr="00705A57">
        <w:rPr>
          <w:rFonts w:ascii="Arial" w:hAnsi="Arial" w:cs="Arial"/>
          <w:szCs w:val="24"/>
          <w:lang w:val="en-US"/>
        </w:rPr>
        <w:t>Lines 225 and 265.  Correlations are given as R2 and r, for the coefficient of determination and correlation coefficient, respectively.  Please be consistent.  (Correlation is most commonly presented as the coefficient of determination with the abbreviation r2.)  (Note that superscripts do not copy properly into the Elsevier system.)</w:t>
      </w:r>
    </w:p>
    <w:p w:rsidR="000D022D" w:rsidRPr="00B52548" w:rsidRDefault="000D022D" w:rsidP="00B52548">
      <w:pPr>
        <w:spacing w:before="100" w:beforeAutospacing="1" w:after="100" w:afterAutospacing="1"/>
        <w:ind w:left="709"/>
        <w:jc w:val="both"/>
        <w:rPr>
          <w:rFonts w:ascii="Arial" w:hAnsi="Arial" w:cs="Arial"/>
          <w:color w:val="000000" w:themeColor="text1"/>
          <w:szCs w:val="24"/>
          <w:lang w:val="en-US"/>
        </w:rPr>
      </w:pPr>
      <w:r w:rsidRPr="000D022D">
        <w:rPr>
          <w:rFonts w:ascii="Arial" w:hAnsi="Arial" w:cs="Arial"/>
          <w:b/>
          <w:color w:val="000000" w:themeColor="text1"/>
          <w:szCs w:val="24"/>
          <w:lang w:val="en-US"/>
        </w:rPr>
        <w:t>Response:</w:t>
      </w:r>
      <w:r w:rsidR="00B52548">
        <w:rPr>
          <w:rFonts w:ascii="Arial" w:hAnsi="Arial" w:cs="Arial"/>
          <w:b/>
          <w:color w:val="000000" w:themeColor="text1"/>
          <w:szCs w:val="24"/>
          <w:lang w:val="en-US"/>
        </w:rPr>
        <w:t xml:space="preserve"> </w:t>
      </w:r>
      <w:r w:rsidRPr="00B52548">
        <w:rPr>
          <w:rFonts w:ascii="Arial" w:hAnsi="Arial" w:cs="Arial"/>
          <w:color w:val="000000" w:themeColor="text1"/>
          <w:szCs w:val="24"/>
          <w:lang w:val="en-US"/>
        </w:rPr>
        <w:t>All correlations were expressed as r2. The superscripts were avoided except for numbers in exponential notation.</w:t>
      </w:r>
    </w:p>
    <w:p w:rsidR="000D022D" w:rsidRPr="00B52548" w:rsidRDefault="000D022D" w:rsidP="00B52548">
      <w:pPr>
        <w:pStyle w:val="Prrafodelista"/>
        <w:numPr>
          <w:ilvl w:val="0"/>
          <w:numId w:val="3"/>
        </w:numPr>
        <w:spacing w:before="100" w:beforeAutospacing="1" w:after="100" w:afterAutospacing="1"/>
        <w:jc w:val="both"/>
        <w:rPr>
          <w:rFonts w:ascii="Arial" w:hAnsi="Arial" w:cs="Arial"/>
          <w:szCs w:val="24"/>
          <w:lang w:val="en-US"/>
        </w:rPr>
      </w:pPr>
      <w:r w:rsidRPr="00B52548">
        <w:rPr>
          <w:rFonts w:ascii="Arial" w:hAnsi="Arial" w:cs="Arial"/>
          <w:szCs w:val="24"/>
          <w:lang w:val="en-US"/>
        </w:rPr>
        <w:t xml:space="preserve">Figure captions.  The definition of N as the Uruguay River in the text and Fig. 1 changes to North in Fig. 3 to 7 captions.  Use one definition for N throughout.  </w:t>
      </w:r>
    </w:p>
    <w:p w:rsidR="000D022D" w:rsidRPr="00B52548" w:rsidRDefault="000D022D" w:rsidP="00B52548">
      <w:pPr>
        <w:spacing w:before="100" w:beforeAutospacing="1" w:after="100" w:afterAutospacing="1"/>
        <w:ind w:firstLine="708"/>
        <w:jc w:val="both"/>
        <w:rPr>
          <w:rFonts w:ascii="Arial" w:hAnsi="Arial" w:cs="Arial"/>
          <w:color w:val="000000" w:themeColor="text1"/>
          <w:szCs w:val="24"/>
          <w:lang w:val="en-US"/>
        </w:rPr>
      </w:pPr>
      <w:r w:rsidRPr="00B52548">
        <w:rPr>
          <w:rFonts w:ascii="Arial" w:hAnsi="Arial" w:cs="Arial"/>
          <w:b/>
          <w:color w:val="000000" w:themeColor="text1"/>
          <w:szCs w:val="24"/>
          <w:lang w:val="en-US"/>
        </w:rPr>
        <w:t>Response:</w:t>
      </w:r>
      <w:r w:rsidR="00B52548" w:rsidRPr="00B52548">
        <w:rPr>
          <w:rFonts w:ascii="Arial" w:hAnsi="Arial" w:cs="Arial"/>
          <w:b/>
          <w:color w:val="000000" w:themeColor="text1"/>
          <w:szCs w:val="24"/>
          <w:lang w:val="en-US"/>
        </w:rPr>
        <w:t xml:space="preserve"> </w:t>
      </w:r>
      <w:r w:rsidRPr="00B52548">
        <w:rPr>
          <w:rFonts w:ascii="Arial" w:hAnsi="Arial" w:cs="Arial"/>
          <w:color w:val="000000" w:themeColor="text1"/>
          <w:szCs w:val="24"/>
          <w:lang w:val="en-US"/>
        </w:rPr>
        <w:t>Done.</w:t>
      </w:r>
    </w:p>
    <w:p w:rsidR="000D022D" w:rsidRPr="000D022D" w:rsidRDefault="000D022D" w:rsidP="000D022D">
      <w:pPr>
        <w:spacing w:before="100" w:beforeAutospacing="1" w:after="100" w:afterAutospacing="1"/>
        <w:jc w:val="both"/>
        <w:rPr>
          <w:rFonts w:ascii="Arial" w:hAnsi="Arial" w:cs="Arial"/>
          <w:szCs w:val="24"/>
          <w:lang w:val="en-US"/>
        </w:rPr>
      </w:pPr>
    </w:p>
    <w:p w:rsidR="000D022D" w:rsidRPr="000D022D" w:rsidRDefault="000D022D" w:rsidP="000D022D">
      <w:pPr>
        <w:spacing w:before="100" w:beforeAutospacing="1" w:after="100" w:afterAutospacing="1"/>
        <w:jc w:val="both"/>
        <w:rPr>
          <w:rFonts w:ascii="Arial" w:hAnsi="Arial" w:cs="Arial"/>
          <w:szCs w:val="24"/>
          <w:lang w:val="en-US"/>
        </w:rPr>
      </w:pPr>
      <w:r w:rsidRPr="000D022D">
        <w:rPr>
          <w:rFonts w:ascii="Arial" w:hAnsi="Arial" w:cs="Arial"/>
          <w:szCs w:val="24"/>
          <w:lang w:val="en-US"/>
        </w:rPr>
        <w:t>Reviewer #1</w:t>
      </w:r>
      <w:r w:rsidR="00F84E4E">
        <w:rPr>
          <w:rFonts w:ascii="Arial" w:hAnsi="Arial" w:cs="Arial"/>
          <w:szCs w:val="24"/>
          <w:lang w:val="en-US"/>
        </w:rPr>
        <w:t xml:space="preserve"> comments</w:t>
      </w:r>
      <w:r w:rsidRPr="000D022D">
        <w:rPr>
          <w:rFonts w:ascii="Arial" w:hAnsi="Arial" w:cs="Arial"/>
          <w:szCs w:val="24"/>
          <w:lang w:val="en-US"/>
        </w:rPr>
        <w:t xml:space="preserve">: </w:t>
      </w:r>
    </w:p>
    <w:p w:rsidR="000D022D" w:rsidRPr="000D022D" w:rsidRDefault="000D022D" w:rsidP="000D022D">
      <w:pPr>
        <w:spacing w:before="100" w:beforeAutospacing="1" w:after="100" w:afterAutospacing="1"/>
        <w:jc w:val="both"/>
        <w:rPr>
          <w:rFonts w:ascii="Arial" w:hAnsi="Arial" w:cs="Arial"/>
          <w:szCs w:val="24"/>
          <w:lang w:val="en-US"/>
        </w:rPr>
      </w:pPr>
      <w:r w:rsidRPr="000D022D">
        <w:rPr>
          <w:rFonts w:ascii="Arial" w:hAnsi="Arial" w:cs="Arial"/>
          <w:szCs w:val="24"/>
          <w:lang w:val="en-US"/>
        </w:rPr>
        <w:t xml:space="preserve">The manuscript of </w:t>
      </w:r>
      <w:proofErr w:type="spellStart"/>
      <w:r w:rsidRPr="000D022D">
        <w:rPr>
          <w:rFonts w:ascii="Arial" w:hAnsi="Arial" w:cs="Arial"/>
          <w:szCs w:val="24"/>
          <w:lang w:val="en-US"/>
        </w:rPr>
        <w:t>Speranza</w:t>
      </w:r>
      <w:proofErr w:type="spellEnd"/>
      <w:r w:rsidRPr="000D022D">
        <w:rPr>
          <w:rFonts w:ascii="Arial" w:hAnsi="Arial" w:cs="Arial"/>
          <w:szCs w:val="24"/>
          <w:lang w:val="en-US"/>
        </w:rPr>
        <w:t xml:space="preserve"> and co-authors describe a comparative study of sterols composition in suspended particles and sediments as well as the flux from water to sediments between contaminated and pristine sites in an estuarine region. Overall, the research is well designed, the analytical approach is adequate and the data discussion is consistent, which make the manuscript worthy publishing. </w:t>
      </w:r>
    </w:p>
    <w:p w:rsidR="000D022D" w:rsidRPr="000D022D" w:rsidRDefault="000D022D" w:rsidP="000D022D">
      <w:pPr>
        <w:spacing w:before="100" w:beforeAutospacing="1" w:after="100" w:afterAutospacing="1"/>
        <w:jc w:val="both"/>
        <w:rPr>
          <w:rFonts w:ascii="Arial" w:hAnsi="Arial" w:cs="Arial"/>
          <w:szCs w:val="24"/>
          <w:lang w:val="en-US"/>
        </w:rPr>
      </w:pPr>
      <w:r w:rsidRPr="000D022D">
        <w:rPr>
          <w:rFonts w:ascii="Arial" w:hAnsi="Arial" w:cs="Arial"/>
          <w:szCs w:val="24"/>
          <w:lang w:val="en-US"/>
        </w:rPr>
        <w:t>The authors should address some minor points, as highlighted below:</w:t>
      </w:r>
    </w:p>
    <w:p w:rsidR="000D022D" w:rsidRPr="00F84E4E" w:rsidRDefault="000D022D" w:rsidP="00F84E4E">
      <w:pPr>
        <w:pStyle w:val="Prrafodelista"/>
        <w:numPr>
          <w:ilvl w:val="0"/>
          <w:numId w:val="3"/>
        </w:numPr>
        <w:spacing w:before="100" w:beforeAutospacing="1" w:after="100" w:afterAutospacing="1"/>
        <w:jc w:val="both"/>
        <w:rPr>
          <w:rFonts w:ascii="Arial" w:hAnsi="Arial" w:cs="Arial"/>
          <w:szCs w:val="24"/>
          <w:lang w:val="en-US"/>
        </w:rPr>
      </w:pPr>
      <w:r w:rsidRPr="00F84E4E">
        <w:rPr>
          <w:rFonts w:ascii="Arial" w:hAnsi="Arial" w:cs="Arial"/>
          <w:szCs w:val="24"/>
          <w:lang w:val="en-US"/>
        </w:rPr>
        <w:t>pg6, line 97: the outfall flux was set as 3.8 m3/day, which is a quite low value. For instance, an outfall in Rio de Janeiro city has a flux of 8 m3/s... please, confirm if the value for the BA outfall is correct?</w:t>
      </w:r>
    </w:p>
    <w:p w:rsidR="000D022D" w:rsidRPr="000D022D" w:rsidRDefault="00F84E4E" w:rsidP="00F84E4E">
      <w:pPr>
        <w:spacing w:before="100" w:beforeAutospacing="1" w:after="100" w:afterAutospacing="1"/>
        <w:ind w:left="709"/>
        <w:jc w:val="both"/>
        <w:rPr>
          <w:rFonts w:ascii="Arial" w:hAnsi="Arial" w:cs="Arial"/>
          <w:color w:val="FF0000"/>
          <w:szCs w:val="24"/>
          <w:lang w:val="en-US"/>
        </w:rPr>
      </w:pPr>
      <w:r w:rsidRPr="000D022D">
        <w:rPr>
          <w:rFonts w:ascii="Arial" w:hAnsi="Arial" w:cs="Arial"/>
          <w:b/>
          <w:color w:val="000000" w:themeColor="text1"/>
          <w:szCs w:val="24"/>
          <w:lang w:val="en-US"/>
        </w:rPr>
        <w:lastRenderedPageBreak/>
        <w:t>Respo</w:t>
      </w:r>
      <w:r w:rsidRPr="00F84E4E">
        <w:rPr>
          <w:rFonts w:ascii="Arial" w:hAnsi="Arial" w:cs="Arial"/>
          <w:b/>
          <w:color w:val="000000" w:themeColor="text1"/>
          <w:szCs w:val="24"/>
          <w:lang w:val="en-US"/>
        </w:rPr>
        <w:t>nse:</w:t>
      </w:r>
      <w:r w:rsidRPr="00F84E4E">
        <w:rPr>
          <w:rFonts w:ascii="Arial" w:hAnsi="Arial" w:cs="Arial"/>
          <w:b/>
          <w:color w:val="000000" w:themeColor="text1"/>
          <w:szCs w:val="24"/>
          <w:lang w:val="en-US"/>
        </w:rPr>
        <w:t xml:space="preserve"> </w:t>
      </w:r>
      <w:r w:rsidR="000D022D" w:rsidRPr="00F84E4E">
        <w:rPr>
          <w:rFonts w:ascii="Arial" w:hAnsi="Arial" w:cs="Arial"/>
          <w:color w:val="000000" w:themeColor="text1"/>
          <w:szCs w:val="24"/>
          <w:lang w:val="en-US"/>
        </w:rPr>
        <w:t>Indeed, the exponent was omitted. The value was corrected according to the reference (50 m3/s) and expressed in m3/day, in order to be consistent with previous values.</w:t>
      </w:r>
    </w:p>
    <w:p w:rsidR="000D022D" w:rsidRPr="00F84E4E" w:rsidRDefault="000D022D" w:rsidP="00F84E4E">
      <w:pPr>
        <w:pStyle w:val="Prrafodelista"/>
        <w:numPr>
          <w:ilvl w:val="0"/>
          <w:numId w:val="3"/>
        </w:numPr>
        <w:spacing w:before="100" w:beforeAutospacing="1" w:after="100" w:afterAutospacing="1"/>
        <w:jc w:val="both"/>
        <w:rPr>
          <w:rFonts w:ascii="Arial" w:hAnsi="Arial" w:cs="Arial"/>
          <w:szCs w:val="24"/>
          <w:lang w:val="en-US"/>
        </w:rPr>
      </w:pPr>
      <w:r w:rsidRPr="00F84E4E">
        <w:rPr>
          <w:rFonts w:ascii="Arial" w:hAnsi="Arial" w:cs="Arial"/>
          <w:szCs w:val="24"/>
          <w:lang w:val="en-US"/>
        </w:rPr>
        <w:t>pg8, line 132: what value for density was used? Did the authors measure the densities of the particles collected in the two sites? Based on the distinct nature of the particles collected in each site, their densities are probably quite different, and if so the calculated fluxes would be significantly affected.</w:t>
      </w:r>
    </w:p>
    <w:p w:rsidR="000D022D" w:rsidRPr="006F0A2B" w:rsidRDefault="006F0A2B" w:rsidP="006F0A2B">
      <w:pPr>
        <w:spacing w:before="100" w:beforeAutospacing="1" w:after="100" w:afterAutospacing="1"/>
        <w:ind w:left="709"/>
        <w:jc w:val="both"/>
        <w:rPr>
          <w:rFonts w:ascii="Arial" w:hAnsi="Arial" w:cs="Arial"/>
          <w:color w:val="000000" w:themeColor="text1"/>
          <w:szCs w:val="24"/>
          <w:lang w:val="en-US"/>
        </w:rPr>
      </w:pPr>
      <w:r w:rsidRPr="000D022D">
        <w:rPr>
          <w:rFonts w:ascii="Arial" w:hAnsi="Arial" w:cs="Arial"/>
          <w:b/>
          <w:color w:val="000000" w:themeColor="text1"/>
          <w:szCs w:val="24"/>
          <w:lang w:val="en-US"/>
        </w:rPr>
        <w:t>Response:</w:t>
      </w:r>
      <w:r>
        <w:rPr>
          <w:rFonts w:ascii="Arial" w:hAnsi="Arial" w:cs="Arial"/>
          <w:b/>
          <w:color w:val="000000" w:themeColor="text1"/>
          <w:szCs w:val="24"/>
          <w:lang w:val="en-US"/>
        </w:rPr>
        <w:t xml:space="preserve"> </w:t>
      </w:r>
      <w:r w:rsidR="000D022D" w:rsidRPr="006F0A2B">
        <w:rPr>
          <w:rFonts w:ascii="Arial" w:hAnsi="Arial" w:cs="Arial"/>
          <w:color w:val="000000" w:themeColor="text1"/>
          <w:szCs w:val="24"/>
          <w:lang w:val="en-US"/>
        </w:rPr>
        <w:t xml:space="preserve">Since fluxes were calculated as particle mass settling over surface unit (see equation in material and methods section), they are independent from density. Nevertheless, sedimentation rates derived from fluxes clearly depends on density. At BA density measurements ranged between 2.2 and 2.7, therefore the typical value for sediments, 2.65 g/cm3, has been used (Colombo et al. 2007). At N the sedimentation rate was also estimated using this value. Anyway, the 4 orders of magnitude difference between BA and N in terms of flux would largely exceeds any variation in density among sites. Furthermore, calculation of </w:t>
      </w:r>
      <w:proofErr w:type="spellStart"/>
      <w:r w:rsidR="000D022D" w:rsidRPr="006F0A2B">
        <w:rPr>
          <w:rFonts w:ascii="Arial" w:hAnsi="Arial" w:cs="Arial"/>
          <w:color w:val="000000" w:themeColor="text1"/>
          <w:szCs w:val="24"/>
          <w:lang w:val="en-US"/>
        </w:rPr>
        <w:t>coprostanol</w:t>
      </w:r>
      <w:proofErr w:type="spellEnd"/>
      <w:r w:rsidR="000D022D" w:rsidRPr="006F0A2B">
        <w:rPr>
          <w:rFonts w:ascii="Arial" w:hAnsi="Arial" w:cs="Arial"/>
          <w:color w:val="000000" w:themeColor="text1"/>
          <w:szCs w:val="24"/>
          <w:lang w:val="en-US"/>
        </w:rPr>
        <w:t xml:space="preserve"> burdens in top sediment layers, using the abovementioned density, were made only for BA, as it was irrelevant for a little polluted site such as N.</w:t>
      </w:r>
    </w:p>
    <w:p w:rsidR="000D022D" w:rsidRPr="000B1D39" w:rsidRDefault="000D022D" w:rsidP="000B1D39">
      <w:pPr>
        <w:pStyle w:val="Prrafodelista"/>
        <w:numPr>
          <w:ilvl w:val="0"/>
          <w:numId w:val="3"/>
        </w:numPr>
        <w:spacing w:before="100" w:beforeAutospacing="1" w:after="100" w:afterAutospacing="1"/>
        <w:jc w:val="both"/>
        <w:rPr>
          <w:rFonts w:ascii="Arial" w:hAnsi="Arial" w:cs="Arial"/>
          <w:szCs w:val="24"/>
          <w:lang w:val="en-US"/>
        </w:rPr>
      </w:pPr>
      <w:proofErr w:type="spellStart"/>
      <w:r w:rsidRPr="000B1D39">
        <w:rPr>
          <w:rFonts w:ascii="Arial" w:hAnsi="Arial" w:cs="Arial"/>
          <w:szCs w:val="24"/>
          <w:lang w:val="en-US"/>
        </w:rPr>
        <w:t>pg</w:t>
      </w:r>
      <w:proofErr w:type="spellEnd"/>
      <w:r w:rsidRPr="000B1D39">
        <w:rPr>
          <w:rFonts w:ascii="Arial" w:hAnsi="Arial" w:cs="Arial"/>
          <w:szCs w:val="24"/>
          <w:lang w:val="en-US"/>
        </w:rPr>
        <w:t xml:space="preserve"> 11, line 194: the authors mentioned the consideration of the A/A+B ratio of sterols. However, in the Results and Discussion section, only ratios calculated as A/B were presented. </w:t>
      </w:r>
    </w:p>
    <w:p w:rsidR="000D022D" w:rsidRPr="000B1D39" w:rsidRDefault="000B1D39" w:rsidP="000B1D39">
      <w:pPr>
        <w:spacing w:before="100" w:beforeAutospacing="1" w:after="100" w:afterAutospacing="1"/>
        <w:ind w:left="709"/>
        <w:jc w:val="both"/>
        <w:rPr>
          <w:rFonts w:ascii="Arial" w:hAnsi="Arial" w:cs="Arial"/>
          <w:color w:val="000000" w:themeColor="text1"/>
          <w:szCs w:val="24"/>
          <w:lang w:val="en-US"/>
        </w:rPr>
      </w:pPr>
      <w:r w:rsidRPr="000B1D39">
        <w:rPr>
          <w:rFonts w:ascii="Arial" w:hAnsi="Arial" w:cs="Arial"/>
          <w:b/>
          <w:color w:val="000000" w:themeColor="text1"/>
          <w:szCs w:val="24"/>
          <w:lang w:val="en-US"/>
        </w:rPr>
        <w:t>Response:</w:t>
      </w:r>
      <w:r w:rsidRPr="000B1D39">
        <w:rPr>
          <w:rFonts w:ascii="Arial" w:hAnsi="Arial" w:cs="Arial"/>
          <w:b/>
          <w:color w:val="000000" w:themeColor="text1"/>
          <w:szCs w:val="24"/>
          <w:lang w:val="en-US"/>
        </w:rPr>
        <w:t xml:space="preserve"> </w:t>
      </w:r>
      <w:r w:rsidR="000D022D" w:rsidRPr="000B1D39">
        <w:rPr>
          <w:rFonts w:ascii="Arial" w:hAnsi="Arial" w:cs="Arial"/>
          <w:color w:val="000000" w:themeColor="text1"/>
          <w:szCs w:val="24"/>
          <w:lang w:val="en-US"/>
        </w:rPr>
        <w:t>All ratios presented in the Results and Discussion section were calculated as A</w:t>
      </w:r>
      <w:proofErr w:type="gramStart"/>
      <w:r w:rsidR="000D022D" w:rsidRPr="000B1D39">
        <w:rPr>
          <w:rFonts w:ascii="Arial" w:hAnsi="Arial" w:cs="Arial"/>
          <w:color w:val="000000" w:themeColor="text1"/>
          <w:szCs w:val="24"/>
          <w:lang w:val="en-US"/>
        </w:rPr>
        <w:t>/(</w:t>
      </w:r>
      <w:proofErr w:type="gramEnd"/>
      <w:r w:rsidR="000D022D" w:rsidRPr="000B1D39">
        <w:rPr>
          <w:rFonts w:ascii="Arial" w:hAnsi="Arial" w:cs="Arial"/>
          <w:color w:val="000000" w:themeColor="text1"/>
          <w:szCs w:val="24"/>
          <w:lang w:val="en-US"/>
        </w:rPr>
        <w:t>A+B) and has been named with this format in the text.</w:t>
      </w:r>
    </w:p>
    <w:p w:rsidR="000D022D" w:rsidRPr="000B1D39" w:rsidRDefault="000D022D" w:rsidP="000B1D39">
      <w:pPr>
        <w:pStyle w:val="Prrafodelista"/>
        <w:numPr>
          <w:ilvl w:val="0"/>
          <w:numId w:val="3"/>
        </w:numPr>
        <w:spacing w:before="100" w:beforeAutospacing="1" w:after="100" w:afterAutospacing="1"/>
        <w:jc w:val="both"/>
        <w:rPr>
          <w:rFonts w:ascii="Arial" w:hAnsi="Arial" w:cs="Arial"/>
          <w:szCs w:val="24"/>
          <w:lang w:val="en-US"/>
        </w:rPr>
      </w:pPr>
      <w:r w:rsidRPr="000B1D39">
        <w:rPr>
          <w:rFonts w:ascii="Arial" w:hAnsi="Arial" w:cs="Arial"/>
          <w:szCs w:val="24"/>
          <w:lang w:val="en-US"/>
        </w:rPr>
        <w:t xml:space="preserve">pg12, line 215: the authors should list the compounds grouped as 'fecal sterols'. I could not find such definition throughout the text. </w:t>
      </w:r>
    </w:p>
    <w:p w:rsidR="000D022D" w:rsidRPr="000B1D39" w:rsidRDefault="000B1D39" w:rsidP="000B1D39">
      <w:pPr>
        <w:spacing w:before="100" w:beforeAutospacing="1" w:after="100" w:afterAutospacing="1"/>
        <w:ind w:left="709"/>
        <w:jc w:val="both"/>
        <w:rPr>
          <w:rFonts w:ascii="Arial" w:hAnsi="Arial" w:cs="Arial"/>
          <w:color w:val="000000" w:themeColor="text1"/>
          <w:szCs w:val="24"/>
          <w:lang w:val="en-US"/>
        </w:rPr>
      </w:pPr>
      <w:r w:rsidRPr="000D022D">
        <w:rPr>
          <w:rFonts w:ascii="Arial" w:hAnsi="Arial" w:cs="Arial"/>
          <w:b/>
          <w:color w:val="000000" w:themeColor="text1"/>
          <w:szCs w:val="24"/>
          <w:lang w:val="en-US"/>
        </w:rPr>
        <w:t>Response:</w:t>
      </w:r>
      <w:r>
        <w:rPr>
          <w:rFonts w:ascii="Arial" w:hAnsi="Arial" w:cs="Arial"/>
          <w:b/>
          <w:color w:val="000000" w:themeColor="text1"/>
          <w:szCs w:val="24"/>
          <w:lang w:val="en-US"/>
        </w:rPr>
        <w:t xml:space="preserve"> </w:t>
      </w:r>
      <w:r w:rsidR="000D022D" w:rsidRPr="000B1D39">
        <w:rPr>
          <w:rFonts w:ascii="Arial" w:hAnsi="Arial" w:cs="Arial"/>
          <w:color w:val="000000" w:themeColor="text1"/>
          <w:szCs w:val="24"/>
          <w:lang w:val="en-US"/>
        </w:rPr>
        <w:t>A definition has been added to the Materials and Method section.</w:t>
      </w:r>
    </w:p>
    <w:p w:rsidR="000D022D" w:rsidRPr="000B1D39" w:rsidRDefault="000D022D" w:rsidP="000B1D39">
      <w:pPr>
        <w:pStyle w:val="Prrafodelista"/>
        <w:numPr>
          <w:ilvl w:val="0"/>
          <w:numId w:val="3"/>
        </w:numPr>
        <w:spacing w:before="100" w:beforeAutospacing="1" w:after="100" w:afterAutospacing="1"/>
        <w:jc w:val="both"/>
        <w:rPr>
          <w:rFonts w:ascii="Arial" w:hAnsi="Arial" w:cs="Arial"/>
          <w:szCs w:val="24"/>
          <w:lang w:val="en-US"/>
        </w:rPr>
      </w:pPr>
      <w:proofErr w:type="spellStart"/>
      <w:r w:rsidRPr="000B1D39">
        <w:rPr>
          <w:rFonts w:ascii="Arial" w:hAnsi="Arial" w:cs="Arial"/>
          <w:szCs w:val="24"/>
          <w:lang w:val="en-US"/>
        </w:rPr>
        <w:t>pg</w:t>
      </w:r>
      <w:proofErr w:type="spellEnd"/>
      <w:r w:rsidRPr="000B1D39">
        <w:rPr>
          <w:rFonts w:ascii="Arial" w:hAnsi="Arial" w:cs="Arial"/>
          <w:szCs w:val="24"/>
          <w:lang w:val="en-US"/>
        </w:rPr>
        <w:t xml:space="preserve"> 21, lines 396-397: it was mentioned that warm-blooded animals other than humans have high </w:t>
      </w:r>
      <w:proofErr w:type="spellStart"/>
      <w:r w:rsidRPr="000B1D39">
        <w:rPr>
          <w:rFonts w:ascii="Arial" w:hAnsi="Arial" w:cs="Arial"/>
          <w:szCs w:val="24"/>
          <w:lang w:val="en-US"/>
        </w:rPr>
        <w:t>ethylcoprostanol</w:t>
      </w:r>
      <w:proofErr w:type="spellEnd"/>
      <w:r w:rsidRPr="000B1D39">
        <w:rPr>
          <w:rFonts w:ascii="Arial" w:hAnsi="Arial" w:cs="Arial"/>
          <w:szCs w:val="24"/>
          <w:lang w:val="en-US"/>
        </w:rPr>
        <w:t xml:space="preserve"> concentration that could affect the ratio </w:t>
      </w:r>
      <w:proofErr w:type="spellStart"/>
      <w:r w:rsidRPr="000B1D39">
        <w:rPr>
          <w:rFonts w:ascii="Arial" w:hAnsi="Arial" w:cs="Arial"/>
          <w:szCs w:val="24"/>
          <w:lang w:val="en-US"/>
        </w:rPr>
        <w:t>sitosterol</w:t>
      </w:r>
      <w:proofErr w:type="spellEnd"/>
      <w:r w:rsidRPr="000B1D39">
        <w:rPr>
          <w:rFonts w:ascii="Arial" w:hAnsi="Arial" w:cs="Arial"/>
          <w:szCs w:val="24"/>
          <w:lang w:val="en-US"/>
        </w:rPr>
        <w:t>/</w:t>
      </w:r>
      <w:proofErr w:type="spellStart"/>
      <w:r w:rsidRPr="000B1D39">
        <w:rPr>
          <w:rFonts w:ascii="Arial" w:hAnsi="Arial" w:cs="Arial"/>
          <w:szCs w:val="24"/>
          <w:lang w:val="en-US"/>
        </w:rPr>
        <w:t>ethylcoprostanol</w:t>
      </w:r>
      <w:proofErr w:type="spellEnd"/>
      <w:r w:rsidRPr="000B1D39">
        <w:rPr>
          <w:rFonts w:ascii="Arial" w:hAnsi="Arial" w:cs="Arial"/>
          <w:szCs w:val="24"/>
          <w:lang w:val="en-US"/>
        </w:rPr>
        <w:t xml:space="preserve">. In this sense, values around 1 would be typical of cow fecal material. Perhaps, the right statement should be that other animal have LOW </w:t>
      </w:r>
      <w:proofErr w:type="spellStart"/>
      <w:r w:rsidRPr="000B1D39">
        <w:rPr>
          <w:rFonts w:ascii="Arial" w:hAnsi="Arial" w:cs="Arial"/>
          <w:szCs w:val="24"/>
          <w:lang w:val="en-US"/>
        </w:rPr>
        <w:t>ethylcoprostanol</w:t>
      </w:r>
      <w:proofErr w:type="spellEnd"/>
      <w:r w:rsidRPr="000B1D39">
        <w:rPr>
          <w:rFonts w:ascii="Arial" w:hAnsi="Arial" w:cs="Arial"/>
          <w:szCs w:val="24"/>
          <w:lang w:val="en-US"/>
        </w:rPr>
        <w:t xml:space="preserve"> related to </w:t>
      </w:r>
      <w:proofErr w:type="spellStart"/>
      <w:r w:rsidRPr="000B1D39">
        <w:rPr>
          <w:rFonts w:ascii="Arial" w:hAnsi="Arial" w:cs="Arial"/>
          <w:szCs w:val="24"/>
          <w:lang w:val="en-US"/>
        </w:rPr>
        <w:t>sitosterol</w:t>
      </w:r>
      <w:proofErr w:type="spellEnd"/>
      <w:r w:rsidRPr="000B1D39">
        <w:rPr>
          <w:rFonts w:ascii="Arial" w:hAnsi="Arial" w:cs="Arial"/>
          <w:szCs w:val="24"/>
          <w:lang w:val="en-US"/>
        </w:rPr>
        <w:t xml:space="preserve"> when compared to humans. This would explain the ratio of 0.36 ± 0.15 found for BA and the conclusion that this outfall delivers basically human feces. </w:t>
      </w:r>
    </w:p>
    <w:p w:rsidR="000D022D" w:rsidRPr="000B1D39" w:rsidRDefault="000B1D39" w:rsidP="000B1D39">
      <w:pPr>
        <w:spacing w:before="100" w:beforeAutospacing="1" w:after="100" w:afterAutospacing="1"/>
        <w:ind w:left="709"/>
        <w:jc w:val="both"/>
        <w:rPr>
          <w:rFonts w:ascii="Arial" w:hAnsi="Arial" w:cs="Arial"/>
          <w:color w:val="000000" w:themeColor="text1"/>
          <w:szCs w:val="24"/>
          <w:lang w:val="en-US"/>
        </w:rPr>
      </w:pPr>
      <w:r w:rsidRPr="000B1D39">
        <w:rPr>
          <w:rFonts w:ascii="Arial" w:hAnsi="Arial" w:cs="Arial"/>
          <w:b/>
          <w:color w:val="000000" w:themeColor="text1"/>
          <w:szCs w:val="24"/>
          <w:lang w:val="en-US"/>
        </w:rPr>
        <w:t>Response:</w:t>
      </w:r>
      <w:r w:rsidRPr="000B1D39">
        <w:rPr>
          <w:rFonts w:ascii="Arial" w:hAnsi="Arial" w:cs="Arial"/>
          <w:b/>
          <w:color w:val="000000" w:themeColor="text1"/>
          <w:szCs w:val="24"/>
          <w:lang w:val="en-US"/>
        </w:rPr>
        <w:t xml:space="preserve"> </w:t>
      </w:r>
      <w:r w:rsidR="000D022D" w:rsidRPr="000B1D39">
        <w:rPr>
          <w:rFonts w:ascii="Arial" w:hAnsi="Arial" w:cs="Arial"/>
          <w:color w:val="000000" w:themeColor="text1"/>
          <w:szCs w:val="24"/>
          <w:lang w:val="en-US"/>
        </w:rPr>
        <w:t xml:space="preserve">According Nash et al. 2005, the value of the </w:t>
      </w:r>
      <w:proofErr w:type="spellStart"/>
      <w:r w:rsidR="000D022D" w:rsidRPr="000B1D39">
        <w:rPr>
          <w:rFonts w:ascii="Arial" w:hAnsi="Arial" w:cs="Arial"/>
          <w:color w:val="000000" w:themeColor="text1"/>
          <w:szCs w:val="24"/>
          <w:lang w:val="en-US"/>
        </w:rPr>
        <w:t>sitosterol</w:t>
      </w:r>
      <w:proofErr w:type="spellEnd"/>
      <w:r w:rsidR="000D022D" w:rsidRPr="000B1D39">
        <w:rPr>
          <w:rFonts w:ascii="Arial" w:hAnsi="Arial" w:cs="Arial"/>
          <w:color w:val="000000" w:themeColor="text1"/>
          <w:szCs w:val="24"/>
          <w:lang w:val="en-US"/>
        </w:rPr>
        <w:t>/</w:t>
      </w:r>
      <w:proofErr w:type="spellStart"/>
      <w:r w:rsidR="000D022D" w:rsidRPr="000B1D39">
        <w:rPr>
          <w:rFonts w:ascii="Arial" w:hAnsi="Arial" w:cs="Arial"/>
          <w:color w:val="000000" w:themeColor="text1"/>
          <w:szCs w:val="24"/>
          <w:lang w:val="en-US"/>
        </w:rPr>
        <w:t>ethylcoprostanol</w:t>
      </w:r>
      <w:proofErr w:type="spellEnd"/>
      <w:r w:rsidR="000D022D" w:rsidRPr="000B1D39">
        <w:rPr>
          <w:rFonts w:ascii="Arial" w:hAnsi="Arial" w:cs="Arial"/>
          <w:color w:val="000000" w:themeColor="text1"/>
          <w:szCs w:val="24"/>
          <w:lang w:val="en-US"/>
        </w:rPr>
        <w:t xml:space="preserve"> ratio for cattle feces is typically </w:t>
      </w:r>
      <w:r w:rsidRPr="000B1D39">
        <w:rPr>
          <w:rFonts w:ascii="Arial" w:hAnsi="Arial" w:cs="Arial"/>
          <w:color w:val="000000" w:themeColor="text1"/>
          <w:szCs w:val="24"/>
          <w:lang w:val="en-US"/>
        </w:rPr>
        <w:t>lower than</w:t>
      </w:r>
      <w:r w:rsidR="000D022D" w:rsidRPr="000B1D39">
        <w:rPr>
          <w:rFonts w:ascii="Arial" w:hAnsi="Arial" w:cs="Arial"/>
          <w:color w:val="000000" w:themeColor="text1"/>
          <w:szCs w:val="24"/>
          <w:lang w:val="en-US"/>
        </w:rPr>
        <w:t xml:space="preserve"> 1.</w:t>
      </w:r>
      <w:r w:rsidRPr="000B1D39">
        <w:rPr>
          <w:rFonts w:ascii="Arial" w:hAnsi="Arial" w:cs="Arial"/>
          <w:color w:val="000000" w:themeColor="text1"/>
          <w:szCs w:val="24"/>
          <w:lang w:val="en-US"/>
        </w:rPr>
        <w:t xml:space="preserve"> At BA, this ratio is below this threshold, indicative of cow feces pollution. </w:t>
      </w:r>
      <w:r w:rsidR="000D022D" w:rsidRPr="000B1D39">
        <w:rPr>
          <w:rFonts w:ascii="Arial" w:hAnsi="Arial" w:cs="Arial"/>
          <w:color w:val="000000" w:themeColor="text1"/>
          <w:szCs w:val="24"/>
          <w:lang w:val="en-US"/>
        </w:rPr>
        <w:t xml:space="preserve">The paragraph has been modified to clarify the idea that a small non-human fecal pollution cannot be disregarded. </w:t>
      </w:r>
    </w:p>
    <w:p w:rsidR="000D022D" w:rsidRPr="000B1D39" w:rsidRDefault="000D022D" w:rsidP="000B1D39">
      <w:pPr>
        <w:pStyle w:val="Prrafodelista"/>
        <w:numPr>
          <w:ilvl w:val="0"/>
          <w:numId w:val="3"/>
        </w:numPr>
        <w:spacing w:before="100" w:beforeAutospacing="1" w:after="100" w:afterAutospacing="1"/>
        <w:jc w:val="both"/>
        <w:rPr>
          <w:rFonts w:ascii="Arial" w:hAnsi="Arial" w:cs="Arial"/>
          <w:szCs w:val="24"/>
          <w:lang w:val="en-US"/>
        </w:rPr>
      </w:pPr>
      <w:proofErr w:type="spellStart"/>
      <w:r w:rsidRPr="000B1D39">
        <w:rPr>
          <w:rFonts w:ascii="Arial" w:hAnsi="Arial" w:cs="Arial"/>
          <w:szCs w:val="24"/>
          <w:lang w:val="en-US"/>
        </w:rPr>
        <w:lastRenderedPageBreak/>
        <w:t>pg</w:t>
      </w:r>
      <w:proofErr w:type="spellEnd"/>
      <w:r w:rsidRPr="000B1D39">
        <w:rPr>
          <w:rFonts w:ascii="Arial" w:hAnsi="Arial" w:cs="Arial"/>
          <w:szCs w:val="24"/>
          <w:lang w:val="en-US"/>
        </w:rPr>
        <w:t xml:space="preserve"> 21, lines 407-413: the discussion about the changes is sterols ratios and their relation to hydrogenation/</w:t>
      </w:r>
      <w:proofErr w:type="spellStart"/>
      <w:r w:rsidRPr="000B1D39">
        <w:rPr>
          <w:rFonts w:ascii="Arial" w:hAnsi="Arial" w:cs="Arial"/>
          <w:szCs w:val="24"/>
          <w:lang w:val="en-US"/>
        </w:rPr>
        <w:t>degration</w:t>
      </w:r>
      <w:proofErr w:type="spellEnd"/>
      <w:r w:rsidRPr="000B1D39">
        <w:rPr>
          <w:rFonts w:ascii="Arial" w:hAnsi="Arial" w:cs="Arial"/>
          <w:szCs w:val="24"/>
          <w:lang w:val="en-US"/>
        </w:rPr>
        <w:t xml:space="preserve"> reactions in the suspended particles and sediments could be </w:t>
      </w:r>
      <w:proofErr w:type="spellStart"/>
      <w:r w:rsidRPr="000B1D39">
        <w:rPr>
          <w:rFonts w:ascii="Arial" w:hAnsi="Arial" w:cs="Arial"/>
          <w:szCs w:val="24"/>
          <w:lang w:val="en-US"/>
        </w:rPr>
        <w:t>rethinked</w:t>
      </w:r>
      <w:proofErr w:type="spellEnd"/>
      <w:r w:rsidRPr="000B1D39">
        <w:rPr>
          <w:rFonts w:ascii="Arial" w:hAnsi="Arial" w:cs="Arial"/>
          <w:szCs w:val="24"/>
          <w:lang w:val="en-US"/>
        </w:rPr>
        <w:t>, as the differences reported for the selected ratios seems not significant</w:t>
      </w:r>
    </w:p>
    <w:p w:rsidR="000D022D" w:rsidRPr="000B1D39" w:rsidRDefault="000B1D39" w:rsidP="000B1D39">
      <w:pPr>
        <w:spacing w:before="100" w:beforeAutospacing="1" w:after="100" w:afterAutospacing="1"/>
        <w:ind w:left="709"/>
        <w:jc w:val="both"/>
        <w:rPr>
          <w:rFonts w:ascii="Arial" w:hAnsi="Arial" w:cs="Arial"/>
          <w:color w:val="000000" w:themeColor="text1"/>
          <w:szCs w:val="24"/>
          <w:lang w:val="en-US"/>
        </w:rPr>
      </w:pPr>
      <w:r w:rsidRPr="000D022D">
        <w:rPr>
          <w:rFonts w:ascii="Arial" w:hAnsi="Arial" w:cs="Arial"/>
          <w:b/>
          <w:color w:val="000000" w:themeColor="text1"/>
          <w:szCs w:val="24"/>
          <w:lang w:val="en-US"/>
        </w:rPr>
        <w:t>Response:</w:t>
      </w:r>
      <w:r>
        <w:rPr>
          <w:rFonts w:ascii="Arial" w:hAnsi="Arial" w:cs="Arial"/>
          <w:b/>
          <w:color w:val="000000" w:themeColor="text1"/>
          <w:szCs w:val="24"/>
          <w:lang w:val="en-US"/>
        </w:rPr>
        <w:t xml:space="preserve"> </w:t>
      </w:r>
      <w:r w:rsidR="000D022D" w:rsidRPr="000B1D39">
        <w:rPr>
          <w:rFonts w:ascii="Arial" w:hAnsi="Arial" w:cs="Arial"/>
          <w:color w:val="000000" w:themeColor="text1"/>
          <w:szCs w:val="24"/>
          <w:lang w:val="en-US"/>
        </w:rPr>
        <w:t>Despite the difference between BA and N is pretty small (around 0.1) this was highly significant according t-test (p &gt; 0.0001) due to the very low dispersion of data (relative standard deviation were below 5% for both sites). A minor typo error in the BA value has been corrected (0.85 ± 0.036 instead of 0.85 ± 0.043).</w:t>
      </w:r>
    </w:p>
    <w:p w:rsidR="000D022D" w:rsidRPr="000B1D39" w:rsidRDefault="000D022D" w:rsidP="000B1D39">
      <w:pPr>
        <w:pStyle w:val="Prrafodelista"/>
        <w:numPr>
          <w:ilvl w:val="0"/>
          <w:numId w:val="3"/>
        </w:numPr>
        <w:spacing w:before="100" w:beforeAutospacing="1" w:after="100" w:afterAutospacing="1"/>
        <w:jc w:val="both"/>
        <w:rPr>
          <w:rFonts w:ascii="Arial" w:hAnsi="Arial" w:cs="Arial"/>
          <w:szCs w:val="24"/>
          <w:lang w:val="en-US"/>
        </w:rPr>
      </w:pPr>
      <w:proofErr w:type="spellStart"/>
      <w:r w:rsidRPr="000B1D39">
        <w:rPr>
          <w:rFonts w:ascii="Arial" w:hAnsi="Arial" w:cs="Arial"/>
          <w:szCs w:val="24"/>
          <w:lang w:val="en-US"/>
        </w:rPr>
        <w:t>pg</w:t>
      </w:r>
      <w:proofErr w:type="spellEnd"/>
      <w:r w:rsidRPr="000B1D39">
        <w:rPr>
          <w:rFonts w:ascii="Arial" w:hAnsi="Arial" w:cs="Arial"/>
          <w:szCs w:val="24"/>
          <w:lang w:val="en-US"/>
        </w:rPr>
        <w:t xml:space="preserve"> 22, first paragraph: the discussion about PCA results is quite limited. Perhaps, it should be placed earlier in the discussion, in order to support the sterols source assignments.</w:t>
      </w:r>
    </w:p>
    <w:p w:rsidR="000D022D" w:rsidRPr="000B1D39" w:rsidRDefault="000B1D39" w:rsidP="000B1D39">
      <w:pPr>
        <w:spacing w:before="100" w:beforeAutospacing="1" w:after="100" w:afterAutospacing="1"/>
        <w:ind w:left="709"/>
        <w:jc w:val="both"/>
        <w:rPr>
          <w:rFonts w:ascii="Arial" w:hAnsi="Arial" w:cs="Arial"/>
          <w:color w:val="000000" w:themeColor="text1"/>
          <w:szCs w:val="24"/>
          <w:lang w:val="en-US"/>
        </w:rPr>
      </w:pPr>
      <w:r w:rsidRPr="000D022D">
        <w:rPr>
          <w:rFonts w:ascii="Arial" w:hAnsi="Arial" w:cs="Arial"/>
          <w:b/>
          <w:color w:val="000000" w:themeColor="text1"/>
          <w:szCs w:val="24"/>
          <w:lang w:val="en-US"/>
        </w:rPr>
        <w:t>Response:</w:t>
      </w:r>
      <w:r>
        <w:rPr>
          <w:rFonts w:ascii="Arial" w:hAnsi="Arial" w:cs="Arial"/>
          <w:b/>
          <w:color w:val="000000" w:themeColor="text1"/>
          <w:szCs w:val="24"/>
          <w:lang w:val="en-US"/>
        </w:rPr>
        <w:t xml:space="preserve"> </w:t>
      </w:r>
      <w:r w:rsidR="000D022D" w:rsidRPr="000B1D39">
        <w:rPr>
          <w:rFonts w:ascii="Arial" w:hAnsi="Arial" w:cs="Arial"/>
          <w:color w:val="000000" w:themeColor="text1"/>
          <w:szCs w:val="24"/>
          <w:lang w:val="en-US"/>
        </w:rPr>
        <w:t xml:space="preserve">The PCA analysis has been further discussed. As suggested, the paragraph has been expanded and moved to the “Sterol composition” subsection where this multivariate analysis serve to integrate the discussion of the difference in terms of individual sterols between BA and N in settling material and sediments. </w:t>
      </w:r>
    </w:p>
    <w:p w:rsidR="000D022D" w:rsidRPr="000B1D39" w:rsidRDefault="000D022D" w:rsidP="000B1D39">
      <w:pPr>
        <w:pStyle w:val="Prrafodelista"/>
        <w:numPr>
          <w:ilvl w:val="0"/>
          <w:numId w:val="3"/>
        </w:numPr>
        <w:spacing w:before="100" w:beforeAutospacing="1" w:after="100" w:afterAutospacing="1"/>
        <w:jc w:val="both"/>
        <w:rPr>
          <w:rFonts w:ascii="Arial" w:hAnsi="Arial" w:cs="Arial"/>
          <w:szCs w:val="24"/>
          <w:lang w:val="en-US"/>
        </w:rPr>
      </w:pPr>
      <w:proofErr w:type="spellStart"/>
      <w:r w:rsidRPr="000B1D39">
        <w:rPr>
          <w:rFonts w:ascii="Arial" w:hAnsi="Arial" w:cs="Arial"/>
          <w:szCs w:val="24"/>
          <w:lang w:val="en-US"/>
        </w:rPr>
        <w:t>pg</w:t>
      </w:r>
      <w:proofErr w:type="spellEnd"/>
      <w:r w:rsidRPr="000B1D39">
        <w:rPr>
          <w:rFonts w:ascii="Arial" w:hAnsi="Arial" w:cs="Arial"/>
          <w:szCs w:val="24"/>
          <w:lang w:val="en-US"/>
        </w:rPr>
        <w:t xml:space="preserve"> 25, first paragraph: it was not clear the significance of the discussion </w:t>
      </w:r>
      <w:proofErr w:type="spellStart"/>
      <w:r w:rsidRPr="000B1D39">
        <w:rPr>
          <w:rFonts w:ascii="Arial" w:hAnsi="Arial" w:cs="Arial"/>
          <w:szCs w:val="24"/>
          <w:lang w:val="en-US"/>
        </w:rPr>
        <w:t>abouth</w:t>
      </w:r>
      <w:proofErr w:type="spellEnd"/>
      <w:r w:rsidRPr="000B1D39">
        <w:rPr>
          <w:rFonts w:ascii="Arial" w:hAnsi="Arial" w:cs="Arial"/>
          <w:szCs w:val="24"/>
          <w:lang w:val="en-US"/>
        </w:rPr>
        <w:t xml:space="preserve"> the change in the efficiency of sterol preservation in the restricted and a large area influenced by the outfall discharges.</w:t>
      </w:r>
    </w:p>
    <w:p w:rsidR="000D022D" w:rsidRPr="000B1D39" w:rsidRDefault="000B1D39" w:rsidP="000B1D39">
      <w:pPr>
        <w:spacing w:before="100" w:beforeAutospacing="1" w:after="100" w:afterAutospacing="1"/>
        <w:ind w:left="709"/>
        <w:jc w:val="both"/>
        <w:rPr>
          <w:rFonts w:ascii="Arial" w:hAnsi="Arial" w:cs="Arial"/>
          <w:color w:val="000000" w:themeColor="text1"/>
          <w:szCs w:val="24"/>
          <w:lang w:val="en-US"/>
        </w:rPr>
      </w:pPr>
      <w:r w:rsidRPr="000B1D39">
        <w:rPr>
          <w:rFonts w:ascii="Arial" w:hAnsi="Arial" w:cs="Arial"/>
          <w:b/>
          <w:color w:val="000000" w:themeColor="text1"/>
          <w:szCs w:val="24"/>
          <w:lang w:val="en-US"/>
        </w:rPr>
        <w:t>Response:</w:t>
      </w:r>
      <w:r w:rsidRPr="000B1D39">
        <w:rPr>
          <w:rFonts w:ascii="Arial" w:hAnsi="Arial" w:cs="Arial"/>
          <w:b/>
          <w:color w:val="000000" w:themeColor="text1"/>
          <w:szCs w:val="24"/>
          <w:lang w:val="en-US"/>
        </w:rPr>
        <w:t xml:space="preserve"> </w:t>
      </w:r>
      <w:r w:rsidR="000D022D" w:rsidRPr="000B1D39">
        <w:rPr>
          <w:rFonts w:ascii="Arial" w:hAnsi="Arial" w:cs="Arial"/>
          <w:color w:val="000000" w:themeColor="text1"/>
          <w:szCs w:val="24"/>
          <w:lang w:val="en-US"/>
        </w:rPr>
        <w:t xml:space="preserve">The paragraph has been modified to clarify the discussion about the observed </w:t>
      </w:r>
      <w:proofErr w:type="spellStart"/>
      <w:r w:rsidR="000D022D" w:rsidRPr="000B1D39">
        <w:rPr>
          <w:rFonts w:ascii="Arial" w:hAnsi="Arial" w:cs="Arial"/>
          <w:color w:val="000000" w:themeColor="text1"/>
          <w:szCs w:val="24"/>
          <w:lang w:val="en-US"/>
        </w:rPr>
        <w:t>coprostanol</w:t>
      </w:r>
      <w:proofErr w:type="spellEnd"/>
      <w:r w:rsidR="000D022D" w:rsidRPr="000B1D39">
        <w:rPr>
          <w:rFonts w:ascii="Arial" w:hAnsi="Arial" w:cs="Arial"/>
          <w:color w:val="000000" w:themeColor="text1"/>
          <w:szCs w:val="24"/>
          <w:lang w:val="en-US"/>
        </w:rPr>
        <w:t xml:space="preserve"> in sediments and the expected discharge according available data.</w:t>
      </w:r>
    </w:p>
    <w:p w:rsidR="000D022D" w:rsidRPr="000B1D39" w:rsidRDefault="000D022D" w:rsidP="000B1D39">
      <w:pPr>
        <w:pStyle w:val="Prrafodelista"/>
        <w:numPr>
          <w:ilvl w:val="0"/>
          <w:numId w:val="3"/>
        </w:numPr>
        <w:spacing w:before="100" w:beforeAutospacing="1" w:after="100" w:afterAutospacing="1"/>
        <w:jc w:val="both"/>
        <w:rPr>
          <w:rFonts w:ascii="Arial" w:hAnsi="Arial" w:cs="Arial"/>
          <w:szCs w:val="24"/>
          <w:lang w:val="en-US"/>
        </w:rPr>
      </w:pPr>
      <w:r w:rsidRPr="000B1D39">
        <w:rPr>
          <w:rFonts w:ascii="Arial" w:hAnsi="Arial" w:cs="Arial"/>
          <w:szCs w:val="24"/>
          <w:lang w:val="en-US"/>
        </w:rPr>
        <w:t>Conclusion: it should be rethought, because in its current format it is more an abstract than a description of the relevance of the findings of this study.</w:t>
      </w:r>
    </w:p>
    <w:p w:rsidR="000D022D" w:rsidRPr="000D022D" w:rsidRDefault="000B1D39" w:rsidP="000B1D39">
      <w:pPr>
        <w:spacing w:before="100" w:beforeAutospacing="1" w:after="100" w:afterAutospacing="1"/>
        <w:ind w:left="709"/>
        <w:jc w:val="both"/>
        <w:rPr>
          <w:rFonts w:ascii="Arial" w:hAnsi="Arial" w:cs="Arial"/>
          <w:color w:val="FF0000"/>
          <w:szCs w:val="24"/>
          <w:lang w:val="en-US"/>
        </w:rPr>
      </w:pPr>
      <w:r w:rsidRPr="000D022D">
        <w:rPr>
          <w:rFonts w:ascii="Arial" w:hAnsi="Arial" w:cs="Arial"/>
          <w:b/>
          <w:color w:val="000000" w:themeColor="text1"/>
          <w:szCs w:val="24"/>
          <w:lang w:val="en-US"/>
        </w:rPr>
        <w:t>Response:</w:t>
      </w:r>
      <w:r>
        <w:rPr>
          <w:rFonts w:ascii="Arial" w:hAnsi="Arial" w:cs="Arial"/>
          <w:b/>
          <w:color w:val="000000" w:themeColor="text1"/>
          <w:szCs w:val="24"/>
          <w:lang w:val="en-US"/>
        </w:rPr>
        <w:t xml:space="preserve"> </w:t>
      </w:r>
      <w:r w:rsidR="000D022D" w:rsidRPr="000B1D39">
        <w:rPr>
          <w:rFonts w:ascii="Arial" w:hAnsi="Arial" w:cs="Arial"/>
          <w:color w:val="000000" w:themeColor="text1"/>
          <w:szCs w:val="24"/>
          <w:lang w:val="en-US"/>
        </w:rPr>
        <w:t>The conclusion was thoroughly reworked, changing the previous descriptive approach by a more integrative summary focused in the main findings of this work. Special emphasis was taken to underline the contrast between a severely polluted metropolitan area and a relatively pristine site in terms of sterol biogeochemical dynamics, as well as the magnitude of sewage pollution observed at BA. Additionally, the importance of settling material in aquatic lipids dynamic was emphasized</w:t>
      </w:r>
      <w:r w:rsidR="000D022D" w:rsidRPr="000D022D">
        <w:rPr>
          <w:rFonts w:ascii="Arial" w:hAnsi="Arial" w:cs="Arial"/>
          <w:color w:val="FF0000"/>
          <w:szCs w:val="24"/>
          <w:lang w:val="en-US"/>
        </w:rPr>
        <w:t xml:space="preserve">.  </w:t>
      </w:r>
    </w:p>
    <w:p w:rsidR="00E825C4" w:rsidRDefault="00E825C4" w:rsidP="000D022D">
      <w:pPr>
        <w:spacing w:before="100" w:beforeAutospacing="1" w:after="100" w:afterAutospacing="1"/>
        <w:jc w:val="both"/>
        <w:rPr>
          <w:rFonts w:ascii="Arial" w:hAnsi="Arial" w:cs="Arial"/>
          <w:szCs w:val="24"/>
          <w:lang w:val="en-US"/>
        </w:rPr>
      </w:pPr>
    </w:p>
    <w:p w:rsidR="000D022D" w:rsidRPr="000D022D" w:rsidRDefault="000D022D" w:rsidP="000D022D">
      <w:pPr>
        <w:spacing w:before="100" w:beforeAutospacing="1" w:after="100" w:afterAutospacing="1"/>
        <w:jc w:val="both"/>
        <w:rPr>
          <w:rFonts w:ascii="Arial" w:hAnsi="Arial" w:cs="Arial"/>
          <w:szCs w:val="24"/>
          <w:lang w:val="en-US"/>
        </w:rPr>
      </w:pPr>
      <w:r w:rsidRPr="000D022D">
        <w:rPr>
          <w:rFonts w:ascii="Arial" w:hAnsi="Arial" w:cs="Arial"/>
          <w:szCs w:val="24"/>
          <w:lang w:val="en-US"/>
        </w:rPr>
        <w:t>Reviewer #2</w:t>
      </w:r>
      <w:r w:rsidR="00E825C4">
        <w:rPr>
          <w:rFonts w:ascii="Arial" w:hAnsi="Arial" w:cs="Arial"/>
          <w:szCs w:val="24"/>
          <w:lang w:val="en-US"/>
        </w:rPr>
        <w:t xml:space="preserve"> comments</w:t>
      </w:r>
      <w:r w:rsidRPr="000D022D">
        <w:rPr>
          <w:rFonts w:ascii="Arial" w:hAnsi="Arial" w:cs="Arial"/>
          <w:szCs w:val="24"/>
          <w:lang w:val="en-US"/>
        </w:rPr>
        <w:t>:</w:t>
      </w:r>
    </w:p>
    <w:p w:rsidR="000D022D" w:rsidRPr="000D022D" w:rsidRDefault="000D022D" w:rsidP="000D022D">
      <w:pPr>
        <w:spacing w:before="100" w:beforeAutospacing="1" w:after="100" w:afterAutospacing="1"/>
        <w:jc w:val="both"/>
        <w:rPr>
          <w:rFonts w:ascii="Arial" w:hAnsi="Arial" w:cs="Arial"/>
          <w:szCs w:val="24"/>
          <w:lang w:val="en-US"/>
        </w:rPr>
      </w:pPr>
      <w:r w:rsidRPr="000D022D">
        <w:rPr>
          <w:rFonts w:ascii="Arial" w:hAnsi="Arial" w:cs="Arial"/>
          <w:szCs w:val="24"/>
          <w:lang w:val="en-US"/>
        </w:rPr>
        <w:t xml:space="preserve">This is an interesting manuscript that discuss diagenetic alterations of sterols biomarkers in polluted and pristine </w:t>
      </w:r>
      <w:proofErr w:type="spellStart"/>
      <w:r w:rsidRPr="000D022D">
        <w:rPr>
          <w:rFonts w:ascii="Arial" w:hAnsi="Arial" w:cs="Arial"/>
          <w:szCs w:val="24"/>
          <w:lang w:val="en-US"/>
        </w:rPr>
        <w:t>áreas</w:t>
      </w:r>
      <w:proofErr w:type="spellEnd"/>
      <w:r w:rsidRPr="000D022D">
        <w:rPr>
          <w:rFonts w:ascii="Arial" w:hAnsi="Arial" w:cs="Arial"/>
          <w:szCs w:val="24"/>
          <w:lang w:val="en-US"/>
        </w:rPr>
        <w:t xml:space="preserve"> of the Rio de </w:t>
      </w:r>
      <w:proofErr w:type="gramStart"/>
      <w:r w:rsidRPr="000D022D">
        <w:rPr>
          <w:rFonts w:ascii="Arial" w:hAnsi="Arial" w:cs="Arial"/>
          <w:szCs w:val="24"/>
          <w:lang w:val="en-US"/>
        </w:rPr>
        <w:t>La</w:t>
      </w:r>
      <w:proofErr w:type="gramEnd"/>
      <w:r w:rsidRPr="000D022D">
        <w:rPr>
          <w:rFonts w:ascii="Arial" w:hAnsi="Arial" w:cs="Arial"/>
          <w:szCs w:val="24"/>
          <w:lang w:val="en-US"/>
        </w:rPr>
        <w:t xml:space="preserve"> Plata. I think that materials and method are not fully informative and need to be improved for publication. I suggest some alterations, as listed below:</w:t>
      </w:r>
    </w:p>
    <w:p w:rsidR="000D022D" w:rsidRPr="000D022D" w:rsidRDefault="000D022D" w:rsidP="000D022D">
      <w:pPr>
        <w:spacing w:before="100" w:beforeAutospacing="1" w:after="100" w:afterAutospacing="1"/>
        <w:jc w:val="both"/>
        <w:rPr>
          <w:rFonts w:ascii="Arial" w:hAnsi="Arial" w:cs="Arial"/>
          <w:szCs w:val="24"/>
          <w:lang w:val="en-US"/>
        </w:rPr>
      </w:pPr>
      <w:r w:rsidRPr="000D022D">
        <w:rPr>
          <w:rFonts w:ascii="Arial" w:hAnsi="Arial" w:cs="Arial"/>
          <w:szCs w:val="24"/>
          <w:lang w:val="en-US"/>
        </w:rPr>
        <w:t>Introduction</w:t>
      </w:r>
    </w:p>
    <w:p w:rsidR="000D022D" w:rsidRPr="00BB0BEE" w:rsidRDefault="000D022D" w:rsidP="00BB0BEE">
      <w:pPr>
        <w:pStyle w:val="Prrafodelista"/>
        <w:numPr>
          <w:ilvl w:val="0"/>
          <w:numId w:val="3"/>
        </w:numPr>
        <w:spacing w:before="100" w:beforeAutospacing="1" w:after="100" w:afterAutospacing="1"/>
        <w:jc w:val="both"/>
        <w:rPr>
          <w:rFonts w:ascii="Arial" w:hAnsi="Arial" w:cs="Arial"/>
          <w:szCs w:val="24"/>
          <w:lang w:val="en-US"/>
        </w:rPr>
      </w:pPr>
      <w:r w:rsidRPr="00BB0BEE">
        <w:rPr>
          <w:rFonts w:ascii="Arial" w:hAnsi="Arial" w:cs="Arial"/>
          <w:szCs w:val="24"/>
          <w:lang w:val="en-US"/>
        </w:rPr>
        <w:lastRenderedPageBreak/>
        <w:t>Include current references (above 2015).</w:t>
      </w:r>
    </w:p>
    <w:p w:rsidR="000D022D" w:rsidRPr="00BB0BEE" w:rsidRDefault="00BB0BEE" w:rsidP="00BB0BEE">
      <w:pPr>
        <w:spacing w:before="100" w:beforeAutospacing="1" w:after="100" w:afterAutospacing="1"/>
        <w:ind w:left="709"/>
        <w:jc w:val="both"/>
        <w:rPr>
          <w:rFonts w:ascii="Arial" w:hAnsi="Arial" w:cs="Arial"/>
          <w:color w:val="000000" w:themeColor="text1"/>
          <w:szCs w:val="24"/>
          <w:lang w:val="en-US"/>
        </w:rPr>
      </w:pPr>
      <w:r w:rsidRPr="00BB0BEE">
        <w:rPr>
          <w:rFonts w:ascii="Arial" w:hAnsi="Arial" w:cs="Arial"/>
          <w:b/>
          <w:color w:val="000000" w:themeColor="text1"/>
          <w:szCs w:val="24"/>
          <w:lang w:val="en-US"/>
        </w:rPr>
        <w:t>Response:</w:t>
      </w:r>
      <w:r w:rsidRPr="00BB0BEE">
        <w:rPr>
          <w:rFonts w:ascii="Arial" w:hAnsi="Arial" w:cs="Arial"/>
          <w:b/>
          <w:color w:val="000000" w:themeColor="text1"/>
          <w:szCs w:val="24"/>
          <w:lang w:val="en-US"/>
        </w:rPr>
        <w:t xml:space="preserve"> </w:t>
      </w:r>
      <w:r w:rsidR="000D022D" w:rsidRPr="00BB0BEE">
        <w:rPr>
          <w:rFonts w:ascii="Arial" w:hAnsi="Arial" w:cs="Arial"/>
          <w:color w:val="000000" w:themeColor="text1"/>
          <w:szCs w:val="24"/>
          <w:lang w:val="en-US"/>
        </w:rPr>
        <w:t xml:space="preserve">The introduction has been thoroughly revised and </w:t>
      </w:r>
      <w:r w:rsidRPr="00BB0BEE">
        <w:rPr>
          <w:rFonts w:ascii="Arial" w:hAnsi="Arial" w:cs="Arial"/>
          <w:color w:val="000000" w:themeColor="text1"/>
          <w:szCs w:val="24"/>
          <w:lang w:val="en-US"/>
        </w:rPr>
        <w:t xml:space="preserve">an </w:t>
      </w:r>
      <w:r w:rsidR="000D022D" w:rsidRPr="00BB0BEE">
        <w:rPr>
          <w:rFonts w:ascii="Arial" w:hAnsi="Arial" w:cs="Arial"/>
          <w:color w:val="000000" w:themeColor="text1"/>
          <w:szCs w:val="24"/>
          <w:lang w:val="en-US"/>
        </w:rPr>
        <w:t>exhaustive literature search has been conducted in order to provide newer references. Nevertheless, several relatively old reference are conserved since they are landmark papers or they could not be substituted with recent literature.</w:t>
      </w:r>
    </w:p>
    <w:p w:rsidR="000D022D" w:rsidRPr="00BB0BEE" w:rsidRDefault="000D022D" w:rsidP="00BB0BEE">
      <w:pPr>
        <w:pStyle w:val="Prrafodelista"/>
        <w:numPr>
          <w:ilvl w:val="0"/>
          <w:numId w:val="3"/>
        </w:numPr>
        <w:spacing w:before="100" w:beforeAutospacing="1" w:after="100" w:afterAutospacing="1"/>
        <w:jc w:val="both"/>
        <w:rPr>
          <w:rFonts w:ascii="Arial" w:hAnsi="Arial" w:cs="Arial"/>
          <w:szCs w:val="24"/>
          <w:lang w:val="en-US"/>
        </w:rPr>
      </w:pPr>
      <w:r w:rsidRPr="00BB0BEE">
        <w:rPr>
          <w:rFonts w:ascii="Arial" w:hAnsi="Arial" w:cs="Arial"/>
          <w:szCs w:val="24"/>
          <w:lang w:val="en-US"/>
        </w:rPr>
        <w:t>L107: It is missing the end point.</w:t>
      </w:r>
    </w:p>
    <w:p w:rsidR="000D022D" w:rsidRPr="00BB0BEE" w:rsidRDefault="00BB0BEE" w:rsidP="00BB0BEE">
      <w:pPr>
        <w:spacing w:before="100" w:beforeAutospacing="1" w:after="100" w:afterAutospacing="1"/>
        <w:ind w:firstLine="708"/>
        <w:jc w:val="both"/>
        <w:rPr>
          <w:rFonts w:ascii="Arial" w:hAnsi="Arial" w:cs="Arial"/>
          <w:color w:val="000000" w:themeColor="text1"/>
          <w:szCs w:val="24"/>
          <w:lang w:val="en-US"/>
        </w:rPr>
      </w:pPr>
      <w:r w:rsidRPr="00BB0BEE">
        <w:rPr>
          <w:rFonts w:ascii="Arial" w:hAnsi="Arial" w:cs="Arial"/>
          <w:b/>
          <w:color w:val="000000" w:themeColor="text1"/>
          <w:szCs w:val="24"/>
          <w:lang w:val="en-US"/>
        </w:rPr>
        <w:t>Response:</w:t>
      </w:r>
      <w:r w:rsidRPr="00BB0BEE">
        <w:rPr>
          <w:rFonts w:ascii="Arial" w:hAnsi="Arial" w:cs="Arial"/>
          <w:b/>
          <w:color w:val="000000" w:themeColor="text1"/>
          <w:szCs w:val="24"/>
          <w:lang w:val="en-US"/>
        </w:rPr>
        <w:t xml:space="preserve"> </w:t>
      </w:r>
      <w:r w:rsidRPr="00BB0BEE">
        <w:rPr>
          <w:rFonts w:ascii="Arial" w:hAnsi="Arial" w:cs="Arial"/>
          <w:color w:val="000000" w:themeColor="text1"/>
          <w:szCs w:val="24"/>
          <w:lang w:val="en-US"/>
        </w:rPr>
        <w:t>Corrected</w:t>
      </w:r>
      <w:r w:rsidR="000D022D" w:rsidRPr="00BB0BEE">
        <w:rPr>
          <w:rFonts w:ascii="Arial" w:hAnsi="Arial" w:cs="Arial"/>
          <w:color w:val="000000" w:themeColor="text1"/>
          <w:szCs w:val="24"/>
          <w:lang w:val="en-US"/>
        </w:rPr>
        <w:t>.</w:t>
      </w:r>
    </w:p>
    <w:p w:rsidR="000D022D" w:rsidRPr="000D022D" w:rsidRDefault="000D022D" w:rsidP="000D022D">
      <w:pPr>
        <w:spacing w:before="100" w:beforeAutospacing="1" w:after="100" w:afterAutospacing="1"/>
        <w:jc w:val="both"/>
        <w:rPr>
          <w:rFonts w:ascii="Arial" w:hAnsi="Arial" w:cs="Arial"/>
          <w:szCs w:val="24"/>
          <w:lang w:val="en-US"/>
        </w:rPr>
      </w:pPr>
      <w:r w:rsidRPr="000D022D">
        <w:rPr>
          <w:rFonts w:ascii="Arial" w:hAnsi="Arial" w:cs="Arial"/>
          <w:szCs w:val="24"/>
          <w:lang w:val="en-US"/>
        </w:rPr>
        <w:t>Materials and method</w:t>
      </w:r>
    </w:p>
    <w:p w:rsidR="000D022D" w:rsidRPr="00BB0BEE" w:rsidRDefault="000D022D" w:rsidP="00BB0BEE">
      <w:pPr>
        <w:pStyle w:val="Prrafodelista"/>
        <w:numPr>
          <w:ilvl w:val="0"/>
          <w:numId w:val="3"/>
        </w:numPr>
        <w:spacing w:before="100" w:beforeAutospacing="1" w:after="100" w:afterAutospacing="1"/>
        <w:jc w:val="both"/>
        <w:rPr>
          <w:rFonts w:ascii="Arial" w:hAnsi="Arial" w:cs="Arial"/>
          <w:szCs w:val="24"/>
          <w:lang w:val="en-US"/>
        </w:rPr>
      </w:pPr>
      <w:r w:rsidRPr="00BB0BEE">
        <w:rPr>
          <w:rFonts w:ascii="Arial" w:hAnsi="Arial" w:cs="Arial"/>
          <w:szCs w:val="24"/>
          <w:lang w:val="en-US"/>
        </w:rPr>
        <w:t>Did you optimize the method for lipid extraction? If not, include the reference you used.</w:t>
      </w:r>
    </w:p>
    <w:p w:rsidR="000D022D" w:rsidRPr="000D022D" w:rsidRDefault="00BB0BEE" w:rsidP="00BB0BEE">
      <w:pPr>
        <w:spacing w:before="100" w:beforeAutospacing="1" w:after="100" w:afterAutospacing="1"/>
        <w:ind w:firstLine="708"/>
        <w:jc w:val="both"/>
        <w:rPr>
          <w:rFonts w:ascii="Arial" w:hAnsi="Arial" w:cs="Arial"/>
          <w:color w:val="FF0000"/>
          <w:szCs w:val="24"/>
          <w:lang w:val="en-US"/>
        </w:rPr>
      </w:pPr>
      <w:r w:rsidRPr="000D022D">
        <w:rPr>
          <w:rFonts w:ascii="Arial" w:hAnsi="Arial" w:cs="Arial"/>
          <w:b/>
          <w:color w:val="000000" w:themeColor="text1"/>
          <w:szCs w:val="24"/>
          <w:lang w:val="en-US"/>
        </w:rPr>
        <w:t>Response:</w:t>
      </w:r>
      <w:r>
        <w:rPr>
          <w:rFonts w:ascii="Arial" w:hAnsi="Arial" w:cs="Arial"/>
          <w:b/>
          <w:color w:val="000000" w:themeColor="text1"/>
          <w:szCs w:val="24"/>
          <w:lang w:val="en-US"/>
        </w:rPr>
        <w:t xml:space="preserve"> </w:t>
      </w:r>
      <w:r w:rsidR="000D022D" w:rsidRPr="00BB0BEE">
        <w:rPr>
          <w:rFonts w:ascii="Arial" w:hAnsi="Arial" w:cs="Arial"/>
          <w:color w:val="000000" w:themeColor="text1"/>
          <w:szCs w:val="24"/>
          <w:lang w:val="en-US"/>
        </w:rPr>
        <w:t xml:space="preserve">The reference has been added to the text. </w:t>
      </w:r>
    </w:p>
    <w:p w:rsidR="000D022D" w:rsidRPr="00BB0BEE" w:rsidRDefault="000D022D" w:rsidP="00BB0BEE">
      <w:pPr>
        <w:pStyle w:val="Prrafodelista"/>
        <w:numPr>
          <w:ilvl w:val="0"/>
          <w:numId w:val="3"/>
        </w:numPr>
        <w:spacing w:before="100" w:beforeAutospacing="1" w:after="100" w:afterAutospacing="1"/>
        <w:jc w:val="both"/>
        <w:rPr>
          <w:rFonts w:ascii="Arial" w:hAnsi="Arial" w:cs="Arial"/>
          <w:szCs w:val="24"/>
          <w:lang w:val="en-US"/>
        </w:rPr>
      </w:pPr>
      <w:r w:rsidRPr="00BB0BEE">
        <w:rPr>
          <w:rFonts w:ascii="Arial" w:hAnsi="Arial" w:cs="Arial"/>
          <w:szCs w:val="24"/>
          <w:lang w:val="en-US"/>
        </w:rPr>
        <w:t xml:space="preserve">Did you check the extraction efficiency? </w:t>
      </w:r>
    </w:p>
    <w:p w:rsidR="000D022D" w:rsidRPr="00BB0BEE" w:rsidRDefault="00BB0BEE" w:rsidP="00BB0BEE">
      <w:pPr>
        <w:spacing w:before="100" w:beforeAutospacing="1" w:after="100" w:afterAutospacing="1"/>
        <w:ind w:left="709"/>
        <w:jc w:val="both"/>
        <w:rPr>
          <w:rFonts w:ascii="Arial" w:hAnsi="Arial" w:cs="Arial"/>
          <w:color w:val="000000" w:themeColor="text1"/>
          <w:szCs w:val="24"/>
          <w:lang w:val="en-US"/>
        </w:rPr>
      </w:pPr>
      <w:r w:rsidRPr="00BB0BEE">
        <w:rPr>
          <w:rFonts w:ascii="Arial" w:hAnsi="Arial" w:cs="Arial"/>
          <w:b/>
          <w:color w:val="000000" w:themeColor="text1"/>
          <w:szCs w:val="24"/>
          <w:lang w:val="en-US"/>
        </w:rPr>
        <w:t>Response:</w:t>
      </w:r>
      <w:r>
        <w:rPr>
          <w:rFonts w:ascii="Arial" w:hAnsi="Arial" w:cs="Arial"/>
          <w:b/>
          <w:color w:val="000000" w:themeColor="text1"/>
          <w:szCs w:val="24"/>
          <w:lang w:val="en-US"/>
        </w:rPr>
        <w:t xml:space="preserve"> </w:t>
      </w:r>
      <w:r w:rsidR="000D022D" w:rsidRPr="00BB0BEE">
        <w:rPr>
          <w:rFonts w:ascii="Arial" w:hAnsi="Arial" w:cs="Arial"/>
          <w:color w:val="000000" w:themeColor="text1"/>
          <w:szCs w:val="24"/>
          <w:lang w:val="en-US"/>
        </w:rPr>
        <w:t>The extraction efficiency was evaluated through the recovery analysis. Individual recoveries were high, ranging between 82 and 110%.</w:t>
      </w:r>
    </w:p>
    <w:p w:rsidR="000D022D" w:rsidRPr="00BB0BEE" w:rsidRDefault="000D022D" w:rsidP="00BB0BEE">
      <w:pPr>
        <w:pStyle w:val="Prrafodelista"/>
        <w:numPr>
          <w:ilvl w:val="0"/>
          <w:numId w:val="3"/>
        </w:numPr>
        <w:spacing w:before="100" w:beforeAutospacing="1" w:after="100" w:afterAutospacing="1"/>
        <w:jc w:val="both"/>
        <w:rPr>
          <w:rFonts w:ascii="Arial" w:hAnsi="Arial" w:cs="Arial"/>
          <w:szCs w:val="24"/>
          <w:lang w:val="en-US"/>
        </w:rPr>
      </w:pPr>
      <w:r w:rsidRPr="00BB0BEE">
        <w:rPr>
          <w:rFonts w:ascii="Arial" w:hAnsi="Arial" w:cs="Arial"/>
          <w:szCs w:val="24"/>
          <w:lang w:val="en-US"/>
        </w:rPr>
        <w:t>What is the volume of BSTFA used? Please specify.</w:t>
      </w:r>
    </w:p>
    <w:p w:rsidR="000D022D" w:rsidRPr="00BB0BEE" w:rsidRDefault="00BB0BEE" w:rsidP="00BB0BEE">
      <w:pPr>
        <w:spacing w:before="100" w:beforeAutospacing="1" w:after="100" w:afterAutospacing="1"/>
        <w:ind w:firstLine="708"/>
        <w:jc w:val="both"/>
        <w:rPr>
          <w:rFonts w:ascii="Arial" w:hAnsi="Arial" w:cs="Arial"/>
          <w:szCs w:val="24"/>
          <w:lang w:val="en-US"/>
        </w:rPr>
      </w:pPr>
      <w:r w:rsidRPr="00BB0BEE">
        <w:rPr>
          <w:rFonts w:ascii="Arial" w:hAnsi="Arial" w:cs="Arial"/>
          <w:b/>
          <w:color w:val="000000" w:themeColor="text1"/>
          <w:szCs w:val="24"/>
          <w:lang w:val="en-US"/>
        </w:rPr>
        <w:t>Response:</w:t>
      </w:r>
      <w:r w:rsidRPr="00BB0BEE">
        <w:rPr>
          <w:rFonts w:ascii="Arial" w:hAnsi="Arial" w:cs="Arial"/>
          <w:b/>
          <w:color w:val="000000" w:themeColor="text1"/>
          <w:szCs w:val="24"/>
          <w:lang w:val="en-US"/>
        </w:rPr>
        <w:t xml:space="preserve"> </w:t>
      </w:r>
      <w:r>
        <w:rPr>
          <w:rFonts w:ascii="Arial" w:hAnsi="Arial" w:cs="Arial"/>
          <w:color w:val="000000" w:themeColor="text1"/>
          <w:szCs w:val="24"/>
          <w:lang w:val="en-US"/>
        </w:rPr>
        <w:t>The BSTFA volume used has been specified in the text</w:t>
      </w:r>
      <w:r w:rsidR="000D022D" w:rsidRPr="00BB0BEE">
        <w:rPr>
          <w:rFonts w:ascii="Arial" w:hAnsi="Arial" w:cs="Arial"/>
          <w:color w:val="000000" w:themeColor="text1"/>
          <w:szCs w:val="24"/>
          <w:lang w:val="en-US"/>
        </w:rPr>
        <w:t>.</w:t>
      </w:r>
      <w:r w:rsidR="000D022D" w:rsidRPr="00BB0BEE">
        <w:rPr>
          <w:rFonts w:ascii="Arial" w:hAnsi="Arial" w:cs="Arial"/>
          <w:szCs w:val="24"/>
          <w:lang w:val="en-US"/>
        </w:rPr>
        <w:t xml:space="preserve"> </w:t>
      </w:r>
    </w:p>
    <w:p w:rsidR="000D022D" w:rsidRPr="00BB0BEE" w:rsidRDefault="000D022D" w:rsidP="00BB0BEE">
      <w:pPr>
        <w:pStyle w:val="Prrafodelista"/>
        <w:numPr>
          <w:ilvl w:val="0"/>
          <w:numId w:val="3"/>
        </w:numPr>
        <w:spacing w:before="100" w:beforeAutospacing="1" w:after="100" w:afterAutospacing="1"/>
        <w:jc w:val="both"/>
        <w:rPr>
          <w:rFonts w:ascii="Arial" w:hAnsi="Arial" w:cs="Arial"/>
          <w:szCs w:val="24"/>
          <w:lang w:val="en-US"/>
        </w:rPr>
      </w:pPr>
      <w:r w:rsidRPr="00BB0BEE">
        <w:rPr>
          <w:rFonts w:ascii="Arial" w:hAnsi="Arial" w:cs="Arial"/>
          <w:szCs w:val="24"/>
          <w:lang w:val="en-US"/>
        </w:rPr>
        <w:t>Information about the solvent purity is missing.</w:t>
      </w:r>
    </w:p>
    <w:p w:rsidR="000D022D" w:rsidRPr="00BB0BEE" w:rsidRDefault="00BB0BEE" w:rsidP="00BB0BEE">
      <w:pPr>
        <w:spacing w:before="100" w:beforeAutospacing="1" w:after="100" w:afterAutospacing="1"/>
        <w:ind w:firstLine="708"/>
        <w:jc w:val="both"/>
        <w:rPr>
          <w:rFonts w:ascii="Arial" w:hAnsi="Arial" w:cs="Arial"/>
          <w:color w:val="000000" w:themeColor="text1"/>
          <w:szCs w:val="24"/>
          <w:lang w:val="en-US"/>
        </w:rPr>
      </w:pPr>
      <w:r w:rsidRPr="000D022D">
        <w:rPr>
          <w:rFonts w:ascii="Arial" w:hAnsi="Arial" w:cs="Arial"/>
          <w:b/>
          <w:color w:val="000000" w:themeColor="text1"/>
          <w:szCs w:val="24"/>
          <w:lang w:val="en-US"/>
        </w:rPr>
        <w:t>Response:</w:t>
      </w:r>
      <w:r>
        <w:rPr>
          <w:rFonts w:ascii="Arial" w:hAnsi="Arial" w:cs="Arial"/>
          <w:b/>
          <w:color w:val="000000" w:themeColor="text1"/>
          <w:szCs w:val="24"/>
          <w:lang w:val="en-US"/>
        </w:rPr>
        <w:t xml:space="preserve"> </w:t>
      </w:r>
      <w:r w:rsidR="000D022D" w:rsidRPr="00BB0BEE">
        <w:rPr>
          <w:rFonts w:ascii="Arial" w:hAnsi="Arial" w:cs="Arial"/>
          <w:color w:val="000000" w:themeColor="text1"/>
          <w:szCs w:val="24"/>
          <w:lang w:val="en-US"/>
        </w:rPr>
        <w:t>Added to the text.</w:t>
      </w:r>
    </w:p>
    <w:p w:rsidR="000D022D" w:rsidRPr="002A719C" w:rsidRDefault="000D022D" w:rsidP="002A719C">
      <w:pPr>
        <w:pStyle w:val="Prrafodelista"/>
        <w:numPr>
          <w:ilvl w:val="0"/>
          <w:numId w:val="3"/>
        </w:numPr>
        <w:spacing w:before="100" w:beforeAutospacing="1" w:after="100" w:afterAutospacing="1"/>
        <w:jc w:val="both"/>
        <w:rPr>
          <w:rFonts w:ascii="Arial" w:hAnsi="Arial" w:cs="Arial"/>
          <w:szCs w:val="24"/>
          <w:lang w:val="en-US"/>
        </w:rPr>
      </w:pPr>
      <w:r w:rsidRPr="002A719C">
        <w:rPr>
          <w:rFonts w:ascii="Arial" w:hAnsi="Arial" w:cs="Arial"/>
          <w:szCs w:val="24"/>
          <w:lang w:val="en-US"/>
        </w:rPr>
        <w:t xml:space="preserve">Is it possible to operate the mass spectrometer in scan mode and SIM mode simultaneously? </w:t>
      </w:r>
    </w:p>
    <w:p w:rsidR="000D022D" w:rsidRPr="002A719C" w:rsidRDefault="00BB0BEE" w:rsidP="002A719C">
      <w:pPr>
        <w:spacing w:before="100" w:beforeAutospacing="1" w:after="100" w:afterAutospacing="1"/>
        <w:ind w:left="709"/>
        <w:jc w:val="both"/>
        <w:rPr>
          <w:rFonts w:ascii="Arial" w:hAnsi="Arial" w:cs="Arial"/>
          <w:color w:val="000000" w:themeColor="text1"/>
          <w:szCs w:val="24"/>
          <w:lang w:val="en-US"/>
        </w:rPr>
      </w:pPr>
      <w:r w:rsidRPr="002A719C">
        <w:rPr>
          <w:rFonts w:ascii="Arial" w:hAnsi="Arial" w:cs="Arial"/>
          <w:b/>
          <w:color w:val="000000" w:themeColor="text1"/>
          <w:szCs w:val="24"/>
          <w:lang w:val="en-US"/>
        </w:rPr>
        <w:t>Response:</w:t>
      </w:r>
      <w:r w:rsidR="002A719C">
        <w:rPr>
          <w:rFonts w:ascii="Arial" w:hAnsi="Arial" w:cs="Arial"/>
          <w:b/>
          <w:color w:val="000000" w:themeColor="text1"/>
          <w:szCs w:val="24"/>
          <w:lang w:val="en-US"/>
        </w:rPr>
        <w:t xml:space="preserve"> </w:t>
      </w:r>
      <w:r w:rsidR="000D022D" w:rsidRPr="002A719C">
        <w:rPr>
          <w:rFonts w:ascii="Arial" w:hAnsi="Arial" w:cs="Arial"/>
          <w:color w:val="000000" w:themeColor="text1"/>
          <w:szCs w:val="24"/>
          <w:lang w:val="en-US"/>
        </w:rPr>
        <w:t xml:space="preserve">The mass spectrometer used for sterol analyses, a Perkin Elmer </w:t>
      </w:r>
      <w:proofErr w:type="spellStart"/>
      <w:r w:rsidR="000D022D" w:rsidRPr="002A719C">
        <w:rPr>
          <w:rFonts w:ascii="Arial" w:hAnsi="Arial" w:cs="Arial"/>
          <w:color w:val="000000" w:themeColor="text1"/>
          <w:szCs w:val="24"/>
          <w:lang w:val="en-US"/>
        </w:rPr>
        <w:t>Clarus</w:t>
      </w:r>
      <w:proofErr w:type="spellEnd"/>
      <w:r w:rsidR="000D022D" w:rsidRPr="002A719C">
        <w:rPr>
          <w:rFonts w:ascii="Arial" w:hAnsi="Arial" w:cs="Arial"/>
          <w:color w:val="000000" w:themeColor="text1"/>
          <w:szCs w:val="24"/>
          <w:lang w:val="en-US"/>
        </w:rPr>
        <w:t xml:space="preserve"> 500 allow to perform multiple simultaneous mass functions, including a full scan and selective ion scanning. This functionality is particularly useful to check the identity of each compound, otherwise only identified by the retention time and a couple of characteristic ions.</w:t>
      </w:r>
    </w:p>
    <w:p w:rsidR="000D022D" w:rsidRPr="002A719C" w:rsidRDefault="000D022D" w:rsidP="002A719C">
      <w:pPr>
        <w:pStyle w:val="Prrafodelista"/>
        <w:numPr>
          <w:ilvl w:val="0"/>
          <w:numId w:val="3"/>
        </w:numPr>
        <w:spacing w:before="100" w:beforeAutospacing="1" w:after="100" w:afterAutospacing="1"/>
        <w:jc w:val="both"/>
        <w:rPr>
          <w:rFonts w:ascii="Arial" w:hAnsi="Arial" w:cs="Arial"/>
          <w:szCs w:val="24"/>
          <w:lang w:val="en-US"/>
        </w:rPr>
      </w:pPr>
      <w:r w:rsidRPr="002A719C">
        <w:rPr>
          <w:rFonts w:ascii="Arial" w:hAnsi="Arial" w:cs="Arial"/>
          <w:szCs w:val="24"/>
          <w:lang w:val="en-US"/>
        </w:rPr>
        <w:t xml:space="preserve">L175: Which standards were used? </w:t>
      </w:r>
    </w:p>
    <w:p w:rsidR="000D022D" w:rsidRPr="00940D64" w:rsidRDefault="00BB0BEE" w:rsidP="00940D64">
      <w:pPr>
        <w:spacing w:before="100" w:beforeAutospacing="1" w:after="100" w:afterAutospacing="1"/>
        <w:ind w:firstLine="708"/>
        <w:jc w:val="both"/>
        <w:rPr>
          <w:rFonts w:ascii="Arial" w:hAnsi="Arial" w:cs="Arial"/>
          <w:color w:val="000000" w:themeColor="text1"/>
          <w:szCs w:val="24"/>
          <w:lang w:val="en-US"/>
        </w:rPr>
      </w:pPr>
      <w:r w:rsidRPr="000D022D">
        <w:rPr>
          <w:rFonts w:ascii="Arial" w:hAnsi="Arial" w:cs="Arial"/>
          <w:b/>
          <w:color w:val="000000" w:themeColor="text1"/>
          <w:szCs w:val="24"/>
          <w:lang w:val="en-US"/>
        </w:rPr>
        <w:t>Response:</w:t>
      </w:r>
      <w:r w:rsidR="00940D64">
        <w:rPr>
          <w:rFonts w:ascii="Arial" w:hAnsi="Arial" w:cs="Arial"/>
          <w:b/>
          <w:color w:val="000000" w:themeColor="text1"/>
          <w:szCs w:val="24"/>
          <w:lang w:val="en-US"/>
        </w:rPr>
        <w:t xml:space="preserve"> </w:t>
      </w:r>
      <w:r w:rsidR="000D022D" w:rsidRPr="00940D64">
        <w:rPr>
          <w:rFonts w:ascii="Arial" w:hAnsi="Arial" w:cs="Arial"/>
          <w:color w:val="000000" w:themeColor="text1"/>
          <w:szCs w:val="24"/>
          <w:lang w:val="en-US"/>
        </w:rPr>
        <w:t>The standard used have been detailed in the text</w:t>
      </w:r>
      <w:r w:rsidR="00940D64">
        <w:rPr>
          <w:rFonts w:ascii="Arial" w:hAnsi="Arial" w:cs="Arial"/>
          <w:color w:val="000000" w:themeColor="text1"/>
          <w:szCs w:val="24"/>
          <w:lang w:val="en-US"/>
        </w:rPr>
        <w:t>.</w:t>
      </w:r>
    </w:p>
    <w:p w:rsidR="000D022D" w:rsidRPr="000D022D" w:rsidRDefault="000D022D" w:rsidP="000D022D">
      <w:pPr>
        <w:spacing w:before="100" w:beforeAutospacing="1" w:after="100" w:afterAutospacing="1"/>
        <w:jc w:val="both"/>
        <w:rPr>
          <w:rFonts w:ascii="Arial" w:hAnsi="Arial" w:cs="Arial"/>
          <w:szCs w:val="24"/>
          <w:lang w:val="en-US"/>
        </w:rPr>
      </w:pPr>
      <w:r w:rsidRPr="000D022D">
        <w:rPr>
          <w:rFonts w:ascii="Arial" w:hAnsi="Arial" w:cs="Arial"/>
          <w:szCs w:val="24"/>
          <w:lang w:val="en-US"/>
        </w:rPr>
        <w:t>Results and Discussion</w:t>
      </w:r>
    </w:p>
    <w:p w:rsidR="000D022D" w:rsidRPr="00940D64" w:rsidRDefault="000D022D" w:rsidP="00940D64">
      <w:pPr>
        <w:pStyle w:val="Prrafodelista"/>
        <w:numPr>
          <w:ilvl w:val="0"/>
          <w:numId w:val="3"/>
        </w:numPr>
        <w:spacing w:before="100" w:beforeAutospacing="1" w:after="100" w:afterAutospacing="1"/>
        <w:jc w:val="both"/>
        <w:rPr>
          <w:rFonts w:ascii="Arial" w:hAnsi="Arial" w:cs="Arial"/>
          <w:szCs w:val="24"/>
          <w:lang w:val="en-US"/>
        </w:rPr>
      </w:pPr>
      <w:r w:rsidRPr="00940D64">
        <w:rPr>
          <w:rFonts w:ascii="Arial" w:hAnsi="Arial" w:cs="Arial"/>
          <w:szCs w:val="24"/>
          <w:lang w:val="en-US"/>
        </w:rPr>
        <w:t>L232: (RSD: 113-114%) I did not understand what it means.</w:t>
      </w:r>
    </w:p>
    <w:p w:rsidR="000D022D" w:rsidRPr="00940D64" w:rsidRDefault="00BB0BEE" w:rsidP="00940D64">
      <w:pPr>
        <w:spacing w:before="100" w:beforeAutospacing="1" w:after="100" w:afterAutospacing="1"/>
        <w:ind w:left="709"/>
        <w:jc w:val="both"/>
        <w:rPr>
          <w:rFonts w:ascii="Arial" w:hAnsi="Arial" w:cs="Arial"/>
          <w:color w:val="000000" w:themeColor="text1"/>
          <w:szCs w:val="24"/>
          <w:lang w:val="en-US"/>
        </w:rPr>
      </w:pPr>
      <w:r w:rsidRPr="00940D64">
        <w:rPr>
          <w:rFonts w:ascii="Arial" w:hAnsi="Arial" w:cs="Arial"/>
          <w:b/>
          <w:color w:val="000000" w:themeColor="text1"/>
          <w:szCs w:val="24"/>
          <w:lang w:val="en-US"/>
        </w:rPr>
        <w:lastRenderedPageBreak/>
        <w:t>Response:</w:t>
      </w:r>
      <w:r w:rsidR="00940D64" w:rsidRPr="00940D64">
        <w:rPr>
          <w:rFonts w:ascii="Arial" w:hAnsi="Arial" w:cs="Arial"/>
          <w:b/>
          <w:color w:val="000000" w:themeColor="text1"/>
          <w:szCs w:val="24"/>
          <w:lang w:val="en-US"/>
        </w:rPr>
        <w:t xml:space="preserve"> </w:t>
      </w:r>
      <w:r w:rsidR="000D022D" w:rsidRPr="00940D64">
        <w:rPr>
          <w:rFonts w:ascii="Arial" w:hAnsi="Arial" w:cs="Arial"/>
          <w:color w:val="000000" w:themeColor="text1"/>
          <w:szCs w:val="24"/>
          <w:lang w:val="en-US"/>
        </w:rPr>
        <w:t>The relative standard deviation (RSD), used to measure data dispersion, was defined in the Material and Methods section as the ratio of the standard deviation to the mean. Since these values, corresponding to BA and N respectively, were almost identical, they have been replaced by a common average in the text.</w:t>
      </w:r>
    </w:p>
    <w:p w:rsidR="000D022D" w:rsidRPr="00940D64" w:rsidRDefault="000D022D" w:rsidP="00940D64">
      <w:pPr>
        <w:pStyle w:val="Prrafodelista"/>
        <w:numPr>
          <w:ilvl w:val="0"/>
          <w:numId w:val="3"/>
        </w:numPr>
        <w:spacing w:before="100" w:beforeAutospacing="1" w:after="100" w:afterAutospacing="1"/>
        <w:jc w:val="both"/>
        <w:rPr>
          <w:rFonts w:ascii="Arial" w:hAnsi="Arial" w:cs="Arial"/>
          <w:szCs w:val="24"/>
          <w:lang w:val="en-US"/>
        </w:rPr>
      </w:pPr>
      <w:r w:rsidRPr="00940D64">
        <w:rPr>
          <w:rFonts w:ascii="Arial" w:hAnsi="Arial" w:cs="Arial"/>
          <w:szCs w:val="24"/>
          <w:lang w:val="en-US"/>
        </w:rPr>
        <w:t>PCA analysis was not discussed in the text. It can be improved.</w:t>
      </w:r>
    </w:p>
    <w:p w:rsidR="000D022D" w:rsidRPr="00940D64" w:rsidRDefault="00BB0BEE" w:rsidP="00940D64">
      <w:pPr>
        <w:spacing w:before="100" w:beforeAutospacing="1" w:after="100" w:afterAutospacing="1"/>
        <w:ind w:left="709"/>
        <w:jc w:val="both"/>
        <w:rPr>
          <w:rFonts w:ascii="Arial" w:hAnsi="Arial" w:cs="Arial"/>
          <w:color w:val="000000" w:themeColor="text1"/>
          <w:szCs w:val="24"/>
          <w:lang w:val="en-US"/>
        </w:rPr>
      </w:pPr>
      <w:r w:rsidRPr="00940D64">
        <w:rPr>
          <w:rFonts w:ascii="Arial" w:hAnsi="Arial" w:cs="Arial"/>
          <w:b/>
          <w:color w:val="000000" w:themeColor="text1"/>
          <w:szCs w:val="24"/>
          <w:lang w:val="en-US"/>
        </w:rPr>
        <w:t>Response:</w:t>
      </w:r>
      <w:r w:rsidR="00940D64">
        <w:rPr>
          <w:rFonts w:ascii="Arial" w:hAnsi="Arial" w:cs="Arial"/>
          <w:b/>
          <w:color w:val="000000" w:themeColor="text1"/>
          <w:szCs w:val="24"/>
          <w:lang w:val="en-US"/>
        </w:rPr>
        <w:t xml:space="preserve"> </w:t>
      </w:r>
      <w:bookmarkStart w:id="0" w:name="_GoBack"/>
      <w:bookmarkEnd w:id="0"/>
      <w:r w:rsidR="000D022D" w:rsidRPr="00940D64">
        <w:rPr>
          <w:rFonts w:ascii="Arial" w:hAnsi="Arial" w:cs="Arial"/>
          <w:color w:val="000000" w:themeColor="text1"/>
          <w:szCs w:val="24"/>
          <w:lang w:val="en-US"/>
        </w:rPr>
        <w:t xml:space="preserve">The PCA discussion has been corrected and expanded. It has been moved to the “Sterol composition” subsection, in order to summarize the contribution of individual sterols to the settling material and sediments composition. </w:t>
      </w:r>
    </w:p>
    <w:p w:rsidR="000D022D" w:rsidRPr="000D022D" w:rsidRDefault="000D022D" w:rsidP="000D022D">
      <w:pPr>
        <w:spacing w:before="100" w:beforeAutospacing="1" w:after="100" w:afterAutospacing="1"/>
        <w:jc w:val="both"/>
        <w:rPr>
          <w:rFonts w:ascii="Arial" w:hAnsi="Arial" w:cs="Arial"/>
          <w:szCs w:val="24"/>
          <w:lang w:val="en-US"/>
        </w:rPr>
      </w:pPr>
    </w:p>
    <w:p w:rsidR="000D022D" w:rsidRPr="000D022D" w:rsidRDefault="000D022D" w:rsidP="000D022D">
      <w:pPr>
        <w:spacing w:before="100" w:beforeAutospacing="1" w:after="100" w:afterAutospacing="1"/>
        <w:jc w:val="both"/>
        <w:rPr>
          <w:rFonts w:ascii="Arial" w:hAnsi="Arial" w:cs="Arial"/>
          <w:szCs w:val="24"/>
          <w:lang w:val="en-CA"/>
        </w:rPr>
      </w:pPr>
    </w:p>
    <w:p w:rsidR="00B8713B" w:rsidRPr="000D022D" w:rsidRDefault="00B8713B" w:rsidP="000D022D">
      <w:pPr>
        <w:spacing w:before="100" w:beforeAutospacing="1" w:after="100" w:afterAutospacing="1"/>
        <w:jc w:val="both"/>
        <w:rPr>
          <w:rFonts w:ascii="Arial" w:hAnsi="Arial" w:cs="Arial"/>
          <w:szCs w:val="24"/>
          <w:lang w:val="en-CA"/>
        </w:rPr>
      </w:pPr>
    </w:p>
    <w:sectPr w:rsidR="00B8713B" w:rsidRPr="000D022D" w:rsidSect="00626DD9">
      <w:headerReference w:type="default" r:id="rId8"/>
      <w:footerReference w:type="default" r:id="rId9"/>
      <w:pgSz w:w="11907" w:h="16840" w:code="9"/>
      <w:pgMar w:top="669" w:right="851" w:bottom="669"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858" w:rsidRDefault="00BD6858">
      <w:r>
        <w:separator/>
      </w:r>
    </w:p>
  </w:endnote>
  <w:endnote w:type="continuationSeparator" w:id="0">
    <w:p w:rsidR="00BD6858" w:rsidRDefault="00BD6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vantGarde Bk BT">
    <w:altName w:val="Century Gothic"/>
    <w:charset w:val="00"/>
    <w:family w:val="swiss"/>
    <w:pitch w:val="variable"/>
    <w:sig w:usb0="00000007" w:usb1="00000000" w:usb2="00000000" w:usb3="00000000" w:csb0="00000011" w:csb1="00000000"/>
  </w:font>
  <w:font w:name="Colonna MT">
    <w:panose1 w:val="04020805060202030203"/>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DD9" w:rsidRDefault="00626DD9" w:rsidP="00626DD9">
    <w:pPr>
      <w:tabs>
        <w:tab w:val="left" w:pos="2055"/>
        <w:tab w:val="center" w:pos="4819"/>
      </w:tabs>
      <w:jc w:val="center"/>
      <w:rPr>
        <w:rFonts w:ascii="AvantGarde Bk BT" w:hAnsi="AvantGarde Bk BT"/>
        <w:color w:val="000080"/>
        <w:sz w:val="16"/>
        <w:lang w:val="pt-BR"/>
      </w:rPr>
    </w:pPr>
  </w:p>
  <w:p w:rsidR="00626DD9" w:rsidRPr="00081750" w:rsidRDefault="000640C8" w:rsidP="00626DD9">
    <w:pPr>
      <w:tabs>
        <w:tab w:val="left" w:pos="2055"/>
        <w:tab w:val="center" w:pos="4819"/>
      </w:tabs>
      <w:jc w:val="center"/>
      <w:rPr>
        <w:rFonts w:ascii="AvantGarde Bk BT" w:hAnsi="AvantGarde Bk BT"/>
        <w:color w:val="000080"/>
        <w:sz w:val="16"/>
        <w:lang w:val="pt-BR"/>
      </w:rPr>
    </w:pPr>
    <w:r>
      <w:rPr>
        <w:rFonts w:ascii="AvantGarde Bk BT" w:hAnsi="AvantGarde Bk BT"/>
        <w:noProof/>
        <w:color w:val="000080"/>
        <w:sz w:val="20"/>
        <w:lang w:val="es-AR" w:eastAsia="es-AR"/>
      </w:rPr>
      <mc:AlternateContent>
        <mc:Choice Requires="wps">
          <w:drawing>
            <wp:anchor distT="0" distB="0" distL="114300" distR="114300" simplePos="0" relativeHeight="251658240" behindDoc="0" locked="0" layoutInCell="0" allowOverlap="1">
              <wp:simplePos x="0" y="0"/>
              <wp:positionH relativeFrom="column">
                <wp:posOffset>17780</wp:posOffset>
              </wp:positionH>
              <wp:positionV relativeFrom="paragraph">
                <wp:posOffset>-26670</wp:posOffset>
              </wp:positionV>
              <wp:extent cx="6115050" cy="0"/>
              <wp:effectExtent l="0" t="0" r="0" b="0"/>
              <wp:wrapSquare wrapText="bothSides"/>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7E6B6"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1pt" to="482.9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zzu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" o:allowincell="f">
              <w10:wrap type="square"/>
            </v:line>
          </w:pict>
        </mc:Fallback>
      </mc:AlternateContent>
    </w:r>
    <w:r w:rsidR="00626DD9" w:rsidRPr="00081750">
      <w:rPr>
        <w:rFonts w:ascii="AvantGarde Bk BT" w:hAnsi="AvantGarde Bk BT"/>
        <w:color w:val="000080"/>
        <w:sz w:val="16"/>
        <w:lang w:val="pt-BR"/>
      </w:rPr>
      <w:t xml:space="preserve">Av. </w:t>
    </w:r>
    <w:proofErr w:type="spellStart"/>
    <w:r w:rsidR="00626DD9" w:rsidRPr="00081750">
      <w:rPr>
        <w:rFonts w:ascii="AvantGarde Bk BT" w:hAnsi="AvantGarde Bk BT"/>
        <w:color w:val="000080"/>
        <w:sz w:val="16"/>
        <w:lang w:val="pt-BR"/>
      </w:rPr>
      <w:t>Calchaqui</w:t>
    </w:r>
    <w:proofErr w:type="spellEnd"/>
    <w:r w:rsidR="00626DD9" w:rsidRPr="00081750">
      <w:rPr>
        <w:rFonts w:ascii="AvantGarde Bk BT" w:hAnsi="AvantGarde Bk BT"/>
        <w:color w:val="000080"/>
        <w:sz w:val="16"/>
        <w:lang w:val="pt-BR"/>
      </w:rPr>
      <w:t xml:space="preserve"> </w:t>
    </w:r>
    <w:r w:rsidR="00F84E4E">
      <w:rPr>
        <w:rFonts w:ascii="AvantGarde Bk BT" w:hAnsi="AvantGarde Bk BT"/>
        <w:color w:val="000080"/>
        <w:sz w:val="16"/>
        <w:lang w:val="pt-BR"/>
      </w:rPr>
      <w:t>6200</w:t>
    </w:r>
    <w:r w:rsidR="00626DD9" w:rsidRPr="00081750">
      <w:rPr>
        <w:rFonts w:ascii="AvantGarde Bk BT" w:hAnsi="AvantGarde Bk BT"/>
        <w:color w:val="000080"/>
        <w:sz w:val="16"/>
        <w:lang w:val="pt-BR"/>
      </w:rPr>
      <w:t xml:space="preserve"> - (1888) </w:t>
    </w:r>
    <w:proofErr w:type="spellStart"/>
    <w:r w:rsidR="00626DD9" w:rsidRPr="00081750">
      <w:rPr>
        <w:rFonts w:ascii="AvantGarde Bk BT" w:hAnsi="AvantGarde Bk BT"/>
        <w:color w:val="000080"/>
        <w:sz w:val="16"/>
        <w:lang w:val="pt-BR"/>
      </w:rPr>
      <w:t>Florencio</w:t>
    </w:r>
    <w:proofErr w:type="spellEnd"/>
    <w:r w:rsidR="00626DD9" w:rsidRPr="00081750">
      <w:rPr>
        <w:rFonts w:ascii="AvantGarde Bk BT" w:hAnsi="AvantGarde Bk BT"/>
        <w:color w:val="000080"/>
        <w:sz w:val="16"/>
        <w:lang w:val="pt-BR"/>
      </w:rPr>
      <w:t xml:space="preserve"> Varela, Buenos Aires, Argentina</w:t>
    </w:r>
  </w:p>
  <w:p w:rsidR="00626DD9" w:rsidRPr="00F84E4E" w:rsidRDefault="00626DD9" w:rsidP="00F84E4E">
    <w:pPr>
      <w:jc w:val="center"/>
      <w:rPr>
        <w:rFonts w:ascii="AvantGarde Bk BT" w:hAnsi="AvantGarde Bk BT"/>
        <w:color w:val="000080"/>
        <w:sz w:val="16"/>
        <w:lang w:val="pt-BR"/>
      </w:rPr>
    </w:pPr>
    <w:proofErr w:type="spellStart"/>
    <w:r w:rsidRPr="00081750">
      <w:rPr>
        <w:rFonts w:ascii="AvantGarde Bk BT" w:hAnsi="AvantGarde Bk BT"/>
        <w:color w:val="000080"/>
        <w:sz w:val="16"/>
        <w:lang w:val="pt-BR"/>
      </w:rPr>
      <w:t>Tel</w:t>
    </w:r>
    <w:proofErr w:type="spellEnd"/>
    <w:r w:rsidRPr="00081750">
      <w:rPr>
        <w:rFonts w:ascii="AvantGarde Bk BT" w:hAnsi="AvantGarde Bk BT"/>
        <w:color w:val="000080"/>
        <w:sz w:val="16"/>
        <w:lang w:val="pt-BR"/>
      </w:rPr>
      <w:t>/</w:t>
    </w:r>
    <w:proofErr w:type="gramStart"/>
    <w:r w:rsidRPr="00081750">
      <w:rPr>
        <w:rFonts w:ascii="AvantGarde Bk BT" w:hAnsi="AvantGarde Bk BT"/>
        <w:color w:val="000080"/>
        <w:sz w:val="16"/>
        <w:lang w:val="pt-BR"/>
      </w:rPr>
      <w:t>Fax :</w:t>
    </w:r>
    <w:proofErr w:type="gramEnd"/>
    <w:r w:rsidRPr="00081750">
      <w:rPr>
        <w:rFonts w:ascii="AvantGarde Bk BT" w:hAnsi="AvantGarde Bk BT"/>
        <w:color w:val="000080"/>
        <w:sz w:val="16"/>
        <w:lang w:val="pt-BR"/>
      </w:rPr>
      <w:t xml:space="preserve"> 54 11 4275-8266 - e-mail : </w:t>
    </w:r>
    <w:proofErr w:type="spellStart"/>
    <w:r w:rsidRPr="00081750">
      <w:rPr>
        <w:rFonts w:ascii="AvantGarde Bk BT" w:hAnsi="AvantGarde Bk BT"/>
        <w:color w:val="000080"/>
        <w:sz w:val="16"/>
        <w:lang w:val="pt-BR"/>
      </w:rPr>
      <w:t>laqab</w:t>
    </w:r>
    <w:proofErr w:type="spellEnd"/>
    <w:r>
      <w:rPr>
        <w:rFonts w:ascii="AvantGarde Bk BT" w:hAnsi="AvantGarde Bk BT"/>
        <w:color w:val="000080"/>
        <w:sz w:val="16"/>
        <w:lang w:val="es-ES_tradnl"/>
      </w:rPr>
      <w:sym w:font="Colonna MT" w:char="0040"/>
    </w:r>
    <w:r w:rsidR="00F84E4E">
      <w:rPr>
        <w:rFonts w:ascii="AvantGarde Bk BT" w:hAnsi="AvantGarde Bk BT"/>
        <w:color w:val="000080"/>
        <w:sz w:val="16"/>
        <w:lang w:val="pt-BR"/>
      </w:rPr>
      <w:t>fcnym.unlp.edu.ar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858" w:rsidRDefault="00BD6858">
      <w:r>
        <w:separator/>
      </w:r>
    </w:p>
  </w:footnote>
  <w:footnote w:type="continuationSeparator" w:id="0">
    <w:p w:rsidR="00BD6858" w:rsidRDefault="00BD68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42" w:type="dxa"/>
      <w:tblInd w:w="354" w:type="dxa"/>
      <w:tblBorders>
        <w:bottom w:val="single" w:sz="6" w:space="0" w:color="auto"/>
      </w:tblBorders>
      <w:tblLayout w:type="fixed"/>
      <w:tblCellMar>
        <w:left w:w="70" w:type="dxa"/>
        <w:right w:w="70" w:type="dxa"/>
      </w:tblCellMar>
      <w:tblLook w:val="0000" w:firstRow="0" w:lastRow="0" w:firstColumn="0" w:lastColumn="0" w:noHBand="0" w:noVBand="0"/>
    </w:tblPr>
    <w:tblGrid>
      <w:gridCol w:w="9142"/>
    </w:tblGrid>
    <w:tr w:rsidR="005256E9">
      <w:trPr>
        <w:trHeight w:val="2275"/>
      </w:trPr>
      <w:tc>
        <w:tcPr>
          <w:tcW w:w="9142" w:type="dxa"/>
          <w:tcBorders>
            <w:top w:val="nil"/>
            <w:left w:val="nil"/>
            <w:bottom w:val="single" w:sz="6" w:space="0" w:color="auto"/>
            <w:right w:val="nil"/>
          </w:tcBorders>
        </w:tcPr>
        <w:p w:rsidR="005256E9" w:rsidRDefault="000640C8" w:rsidP="009962FC">
          <w:pPr>
            <w:pStyle w:val="Encabezado"/>
            <w:tabs>
              <w:tab w:val="left" w:pos="-1843"/>
              <w:tab w:val="left" w:pos="-1701"/>
            </w:tabs>
            <w:rPr>
              <w:rFonts w:ascii="Book Antiqua" w:hAnsi="Book Antiqua"/>
              <w:sz w:val="16"/>
              <w:szCs w:val="16"/>
            </w:rPr>
          </w:pPr>
          <w:r>
            <w:rPr>
              <w:noProof/>
              <w:lang w:val="es-AR" w:eastAsia="es-AR"/>
            </w:rPr>
            <w:drawing>
              <wp:anchor distT="0" distB="0" distL="114300" distR="114300" simplePos="0" relativeHeight="251657216" behindDoc="0" locked="0" layoutInCell="1" allowOverlap="1">
                <wp:simplePos x="0" y="0"/>
                <wp:positionH relativeFrom="column">
                  <wp:posOffset>3678555</wp:posOffset>
                </wp:positionH>
                <wp:positionV relativeFrom="paragraph">
                  <wp:posOffset>12065</wp:posOffset>
                </wp:positionV>
                <wp:extent cx="1962150" cy="141033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lum contrast="18000"/>
                          <a:extLst>
                            <a:ext uri="{28A0092B-C50C-407E-A947-70E740481C1C}">
                              <a14:useLocalDpi xmlns:a14="http://schemas.microsoft.com/office/drawing/2010/main" val="0"/>
                            </a:ext>
                          </a:extLst>
                        </a:blip>
                        <a:srcRect/>
                        <a:stretch>
                          <a:fillRect/>
                        </a:stretch>
                      </pic:blipFill>
                      <pic:spPr bwMode="auto">
                        <a:xfrm>
                          <a:off x="0" y="0"/>
                          <a:ext cx="1962150" cy="1410335"/>
                        </a:xfrm>
                        <a:prstGeom prst="rect">
                          <a:avLst/>
                        </a:prstGeom>
                        <a:noFill/>
                      </pic:spPr>
                    </pic:pic>
                  </a:graphicData>
                </a:graphic>
                <wp14:sizeRelH relativeFrom="page">
                  <wp14:pctWidth>0</wp14:pctWidth>
                </wp14:sizeRelH>
                <wp14:sizeRelV relativeFrom="page">
                  <wp14:pctHeight>0</wp14:pctHeight>
                </wp14:sizeRelV>
              </wp:anchor>
            </w:drawing>
          </w:r>
          <w:r w:rsidR="005256E9">
            <w:rPr>
              <w:rFonts w:ascii="Book Antiqua" w:hAnsi="Book Antiqua"/>
              <w:sz w:val="16"/>
              <w:szCs w:val="16"/>
            </w:rPr>
            <w:t xml:space="preserve">          </w:t>
          </w:r>
        </w:p>
        <w:p w:rsidR="005256E9" w:rsidRPr="00D01DB2" w:rsidRDefault="005256E9" w:rsidP="009962FC">
          <w:pPr>
            <w:pStyle w:val="Encabezado"/>
            <w:tabs>
              <w:tab w:val="left" w:pos="-1843"/>
              <w:tab w:val="left" w:pos="-1701"/>
            </w:tabs>
            <w:rPr>
              <w:rFonts w:ascii="Book Antiqua" w:hAnsi="Book Antiqua"/>
              <w:sz w:val="16"/>
              <w:szCs w:val="16"/>
            </w:rPr>
          </w:pPr>
          <w:r>
            <w:rPr>
              <w:rFonts w:ascii="Book Antiqua" w:hAnsi="Book Antiqua"/>
              <w:b/>
              <w:bCs/>
              <w:sz w:val="16"/>
              <w:szCs w:val="16"/>
            </w:rPr>
            <w:t xml:space="preserve">        </w:t>
          </w:r>
          <w:r w:rsidRPr="00D01DB2">
            <w:rPr>
              <w:rFonts w:ascii="Book Antiqua" w:hAnsi="Book Antiqua"/>
              <w:b/>
              <w:bCs/>
              <w:sz w:val="16"/>
              <w:szCs w:val="16"/>
            </w:rPr>
            <w:t xml:space="preserve">UNIVERSIDAD NACIONAL DE </w:t>
          </w:r>
          <w:smartTag w:uri="urn:schemas-microsoft-com:office:smarttags" w:element="PersonName">
            <w:smartTagPr>
              <w:attr w:name="ProductID" w:val="La Plata"/>
            </w:smartTagPr>
            <w:r w:rsidRPr="00D01DB2">
              <w:rPr>
                <w:rFonts w:ascii="Book Antiqua" w:hAnsi="Book Antiqua"/>
                <w:b/>
                <w:bCs/>
                <w:sz w:val="16"/>
                <w:szCs w:val="16"/>
              </w:rPr>
              <w:t>LA PLATA</w:t>
            </w:r>
          </w:smartTag>
        </w:p>
        <w:p w:rsidR="005256E9" w:rsidRDefault="005256E9" w:rsidP="00D01DB2">
          <w:pPr>
            <w:rPr>
              <w:sz w:val="20"/>
            </w:rPr>
          </w:pPr>
          <w:r>
            <w:rPr>
              <w:rFonts w:ascii="Book Antiqua" w:hAnsi="Book Antiqua"/>
              <w:b/>
              <w:bCs/>
              <w:sz w:val="16"/>
              <w:szCs w:val="16"/>
            </w:rPr>
            <w:t xml:space="preserve">                                    </w:t>
          </w:r>
          <w:r>
            <w:rPr>
              <w:rFonts w:ascii="Book Antiqua" w:hAnsi="Book Antiqua"/>
            </w:rPr>
            <w:object w:dxaOrig="1096" w:dyaOrig="1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59.25pt" o:ole="" fillcolor="window">
                <v:imagedata r:id="rId2" o:title=""/>
              </v:shape>
              <o:OLEObject Type="Embed" ProgID="Word.Picture.8" ShapeID="_x0000_i1025" DrawAspect="Content" ObjectID="_1570526364" r:id="rId3"/>
            </w:object>
          </w:r>
          <w:r>
            <w:rPr>
              <w:rFonts w:ascii="Book Antiqua" w:hAnsi="Book Antiqua"/>
              <w:b/>
              <w:bCs/>
              <w:sz w:val="16"/>
              <w:szCs w:val="16"/>
            </w:rPr>
            <w:t xml:space="preserve">                                                             </w:t>
          </w:r>
        </w:p>
        <w:p w:rsidR="005256E9" w:rsidRDefault="005256E9" w:rsidP="009962FC">
          <w:pPr>
            <w:pStyle w:val="Encabezado"/>
            <w:rPr>
              <w:rFonts w:ascii="Book Antiqua" w:hAnsi="Book Antiqua"/>
              <w:b/>
              <w:bCs/>
              <w:sz w:val="16"/>
              <w:szCs w:val="16"/>
            </w:rPr>
          </w:pPr>
        </w:p>
        <w:p w:rsidR="005256E9" w:rsidRDefault="005256E9" w:rsidP="009962FC">
          <w:pPr>
            <w:pStyle w:val="Encabezado"/>
            <w:rPr>
              <w:rFonts w:ascii="Book Antiqua" w:hAnsi="Book Antiqua"/>
              <w:b/>
              <w:bCs/>
              <w:sz w:val="16"/>
              <w:szCs w:val="16"/>
            </w:rPr>
          </w:pPr>
          <w:r>
            <w:rPr>
              <w:rFonts w:ascii="Book Antiqua" w:hAnsi="Book Antiqua"/>
              <w:b/>
              <w:bCs/>
              <w:sz w:val="16"/>
              <w:szCs w:val="16"/>
            </w:rPr>
            <w:t xml:space="preserve">   FACULTAD DE CIENCIAS NATURALES Y MUSEO</w:t>
          </w:r>
        </w:p>
        <w:p w:rsidR="005256E9" w:rsidRPr="00CD11E3" w:rsidRDefault="005256E9" w:rsidP="009962FC">
          <w:pPr>
            <w:pStyle w:val="Encabezado"/>
            <w:rPr>
              <w:rFonts w:ascii="Book Antiqua" w:hAnsi="Book Antiqua"/>
              <w:sz w:val="16"/>
              <w:szCs w:val="16"/>
            </w:rPr>
          </w:pPr>
          <w:r>
            <w:rPr>
              <w:rFonts w:ascii="Book Antiqua" w:hAnsi="Book Antiqua"/>
              <w:b/>
              <w:bCs/>
              <w:sz w:val="16"/>
              <w:szCs w:val="16"/>
            </w:rPr>
            <w:t xml:space="preserve">              </w:t>
          </w:r>
          <w:r>
            <w:rPr>
              <w:rFonts w:ascii="Book Antiqua" w:hAnsi="Book Antiqua"/>
              <w:sz w:val="16"/>
              <w:szCs w:val="16"/>
            </w:rPr>
            <w:t xml:space="preserve">Calle: 122 y 60 - 1900 - </w:t>
          </w:r>
          <w:smartTag w:uri="urn:schemas-microsoft-com:office:smarttags" w:element="PersonName">
            <w:smartTagPr>
              <w:attr w:name="ProductID" w:val="La Plata"/>
            </w:smartTagPr>
            <w:r>
              <w:rPr>
                <w:rFonts w:ascii="Book Antiqua" w:hAnsi="Book Antiqua"/>
                <w:sz w:val="16"/>
                <w:szCs w:val="16"/>
              </w:rPr>
              <w:t>La Plata</w:t>
            </w:r>
          </w:smartTag>
          <w:r>
            <w:rPr>
              <w:rFonts w:ascii="Book Antiqua" w:hAnsi="Book Antiqua"/>
              <w:sz w:val="16"/>
              <w:szCs w:val="16"/>
            </w:rPr>
            <w:t xml:space="preserve"> – Argentina</w:t>
          </w:r>
        </w:p>
      </w:tc>
    </w:tr>
  </w:tbl>
  <w:p w:rsidR="005256E9" w:rsidRDefault="005256E9" w:rsidP="0075660F">
    <w:pPr>
      <w:pStyle w:val="Encabezado"/>
      <w:rPr>
        <w:sz w:val="16"/>
        <w:szCs w:val="16"/>
      </w:rPr>
    </w:pPr>
  </w:p>
  <w:p w:rsidR="005256E9" w:rsidRDefault="005256E9" w:rsidP="0075660F">
    <w:pPr>
      <w:pStyle w:val="Encabezado"/>
      <w:rPr>
        <w:sz w:val="16"/>
        <w:szCs w:val="16"/>
      </w:rPr>
    </w:pPr>
  </w:p>
  <w:p w:rsidR="005256E9" w:rsidRDefault="005256E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E42DF0C"/>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757E265F"/>
    <w:multiLevelType w:val="hybridMultilevel"/>
    <w:tmpl w:val="F6FCD2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FDD17BC"/>
    <w:multiLevelType w:val="hybridMultilevel"/>
    <w:tmpl w:val="57746D7A"/>
    <w:lvl w:ilvl="0" w:tplc="ADDEA63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n-US" w:vendorID="64" w:dllVersion="131078" w:nlCheck="1" w:checkStyle="1"/>
  <w:activeWritingStyle w:appName="MSWord" w:lang="es-A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EwtjI1MjYwsDC0tTQyUdpeDU4uLM/DyQAsNaACPvZLksAAAA"/>
  </w:docVars>
  <w:rsids>
    <w:rsidRoot w:val="00087B33"/>
    <w:rsid w:val="00053928"/>
    <w:rsid w:val="000640C8"/>
    <w:rsid w:val="00087B33"/>
    <w:rsid w:val="000B1D39"/>
    <w:rsid w:val="000D022D"/>
    <w:rsid w:val="00152AD0"/>
    <w:rsid w:val="0018404E"/>
    <w:rsid w:val="00191242"/>
    <w:rsid w:val="001A0E78"/>
    <w:rsid w:val="002831EA"/>
    <w:rsid w:val="002A62C4"/>
    <w:rsid w:val="002A719C"/>
    <w:rsid w:val="003604B4"/>
    <w:rsid w:val="003D7BF8"/>
    <w:rsid w:val="003F48E1"/>
    <w:rsid w:val="00436A0F"/>
    <w:rsid w:val="004427D9"/>
    <w:rsid w:val="004723DE"/>
    <w:rsid w:val="00502848"/>
    <w:rsid w:val="005256E9"/>
    <w:rsid w:val="005F7CE4"/>
    <w:rsid w:val="00626DD9"/>
    <w:rsid w:val="0067145F"/>
    <w:rsid w:val="006E24AD"/>
    <w:rsid w:val="006F0A2B"/>
    <w:rsid w:val="00705A57"/>
    <w:rsid w:val="00742908"/>
    <w:rsid w:val="0075660F"/>
    <w:rsid w:val="007F2D97"/>
    <w:rsid w:val="00903528"/>
    <w:rsid w:val="009339D4"/>
    <w:rsid w:val="00940D64"/>
    <w:rsid w:val="009962FC"/>
    <w:rsid w:val="009B2295"/>
    <w:rsid w:val="009E32A5"/>
    <w:rsid w:val="009F11B5"/>
    <w:rsid w:val="00A77B29"/>
    <w:rsid w:val="00B15EF7"/>
    <w:rsid w:val="00B243EE"/>
    <w:rsid w:val="00B52246"/>
    <w:rsid w:val="00B52548"/>
    <w:rsid w:val="00B8713B"/>
    <w:rsid w:val="00BB0BEE"/>
    <w:rsid w:val="00BD6858"/>
    <w:rsid w:val="00BE06A0"/>
    <w:rsid w:val="00C47D32"/>
    <w:rsid w:val="00C82323"/>
    <w:rsid w:val="00D01DB2"/>
    <w:rsid w:val="00D37DAD"/>
    <w:rsid w:val="00D710AE"/>
    <w:rsid w:val="00D90F5E"/>
    <w:rsid w:val="00DC579E"/>
    <w:rsid w:val="00DD11F3"/>
    <w:rsid w:val="00DE09DB"/>
    <w:rsid w:val="00E01E9B"/>
    <w:rsid w:val="00E70DD2"/>
    <w:rsid w:val="00E825C4"/>
    <w:rsid w:val="00E9403B"/>
    <w:rsid w:val="00EE5C80"/>
    <w:rsid w:val="00F34595"/>
    <w:rsid w:val="00F42C0C"/>
    <w:rsid w:val="00F84E4E"/>
    <w:rsid w:val="00FA5EB0"/>
    <w:rsid w:val="00FC65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D9CA250C-3CED-4462-8AE8-5722B12F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s-ES" w:eastAsia="en-US"/>
    </w:rPr>
  </w:style>
  <w:style w:type="paragraph" w:styleId="Ttulo1">
    <w:name w:val="heading 1"/>
    <w:basedOn w:val="Normal"/>
    <w:next w:val="Normal"/>
    <w:qFormat/>
    <w:pPr>
      <w:keepNext/>
      <w:outlineLvl w:val="0"/>
    </w:pPr>
    <w:rPr>
      <w:b/>
      <w:lang w:val="es-AR"/>
    </w:rPr>
  </w:style>
  <w:style w:type="paragraph" w:styleId="Ttulo2">
    <w:name w:val="heading 2"/>
    <w:basedOn w:val="Normal"/>
    <w:next w:val="Normal"/>
    <w:qFormat/>
    <w:pPr>
      <w:keepNext/>
      <w:jc w:val="both"/>
      <w:outlineLvl w:val="1"/>
    </w:pPr>
    <w:rPr>
      <w:b/>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pPr>
      <w:jc w:val="center"/>
    </w:pPr>
    <w:rPr>
      <w:b/>
      <w:lang w:val="es-AR"/>
    </w:rPr>
  </w:style>
  <w:style w:type="paragraph" w:styleId="Encabezado">
    <w:name w:val="header"/>
    <w:basedOn w:val="Normal"/>
    <w:rsid w:val="0075660F"/>
    <w:pPr>
      <w:tabs>
        <w:tab w:val="center" w:pos="4320"/>
        <w:tab w:val="right" w:pos="8640"/>
      </w:tabs>
    </w:pPr>
  </w:style>
  <w:style w:type="paragraph" w:styleId="Piedepgina">
    <w:name w:val="footer"/>
    <w:basedOn w:val="Normal"/>
    <w:rsid w:val="0075660F"/>
    <w:pPr>
      <w:tabs>
        <w:tab w:val="center" w:pos="4320"/>
        <w:tab w:val="right" w:pos="8640"/>
      </w:tabs>
    </w:pPr>
  </w:style>
  <w:style w:type="paragraph" w:styleId="Listaconvietas">
    <w:name w:val="List Bullet"/>
    <w:basedOn w:val="Normal"/>
    <w:rsid w:val="00DE09DB"/>
    <w:pPr>
      <w:numPr>
        <w:numId w:val="1"/>
      </w:numPr>
    </w:pPr>
  </w:style>
  <w:style w:type="paragraph" w:styleId="Prrafodelista">
    <w:name w:val="List Paragraph"/>
    <w:basedOn w:val="Normal"/>
    <w:uiPriority w:val="34"/>
    <w:qFormat/>
    <w:rsid w:val="00742908"/>
    <w:pPr>
      <w:spacing w:after="200" w:line="276" w:lineRule="auto"/>
      <w:ind w:left="720"/>
      <w:contextualSpacing/>
    </w:pPr>
    <w:rPr>
      <w:rFonts w:ascii="Calibri" w:eastAsia="Calibri" w:hAnsi="Calibri"/>
      <w:sz w:val="22"/>
      <w:szCs w:val="22"/>
      <w:lang w:val="es-AR"/>
    </w:rPr>
  </w:style>
  <w:style w:type="paragraph" w:styleId="Sinespaciado">
    <w:name w:val="No Spacing"/>
    <w:uiPriority w:val="1"/>
    <w:qFormat/>
    <w:rsid w:val="00742908"/>
    <w:rPr>
      <w:rFonts w:ascii="Calibri" w:eastAsia="Calibri" w:hAnsi="Calibri"/>
      <w:sz w:val="22"/>
      <w:szCs w:val="22"/>
      <w:lang w:val="es-AR" w:eastAsia="en-US"/>
    </w:rPr>
  </w:style>
  <w:style w:type="character" w:styleId="Hipervnculo">
    <w:name w:val="Hyperlink"/>
    <w:uiPriority w:val="99"/>
    <w:unhideWhenUsed/>
    <w:rsid w:val="00436A0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speranza@fcnym.unlp.edu.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1718</Words>
  <Characters>9454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ENVIRONMENTAL CHEMISTRY AND BIOGEOCHEMISTRY LABORATORY</vt:lpstr>
    </vt:vector>
  </TitlesOfParts>
  <Company>UNLP</Company>
  <LinksUpToDate>false</LinksUpToDate>
  <CharactersWithSpaces>11150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CHEMISTRY AND BIOGEOCHEMISTRY LABORATORY</dc:title>
  <dc:subject/>
  <dc:creator>Dr. Juan C. Colombo</dc:creator>
  <cp:keywords/>
  <cp:lastModifiedBy>ERIC SPERANZA</cp:lastModifiedBy>
  <cp:revision>16</cp:revision>
  <cp:lastPrinted>2007-02-15T15:49:00Z</cp:lastPrinted>
  <dcterms:created xsi:type="dcterms:W3CDTF">2017-10-26T14:46:00Z</dcterms:created>
  <dcterms:modified xsi:type="dcterms:W3CDTF">2017-10-26T15:32:00Z</dcterms:modified>
</cp:coreProperties>
</file>