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67A54048"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w:t>
      </w:r>
      <w:r w:rsidR="00E110A8" w:rsidRPr="005302B2">
        <w:rPr>
          <w:rFonts w:ascii="Arial" w:hAnsi="Arial" w:cs="Arial"/>
          <w:lang w:val="en-US"/>
        </w:rPr>
        <w:t>comprised</w:t>
      </w:r>
      <w:r w:rsidR="005302B2" w:rsidRPr="005302B2">
        <w:rPr>
          <w:rFonts w:ascii="Arial" w:hAnsi="Arial" w:cs="Arial"/>
          <w:lang w:val="en-US"/>
        </w:rPr>
        <w:t xml:space="preserve"> </w:t>
      </w:r>
      <w:r w:rsidR="00E110A8">
        <w:rPr>
          <w:rFonts w:ascii="Arial" w:hAnsi="Arial" w:cs="Arial"/>
          <w:lang w:val="en-US"/>
        </w:rPr>
        <w:t xml:space="preserve">two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were carried out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w:t>
      </w:r>
      <w:r w:rsidR="00E110A8">
        <w:rPr>
          <w:rFonts w:ascii="Arial" w:hAnsi="Arial" w:cs="Arial"/>
          <w:lang w:val="en-US"/>
        </w:rPr>
        <w:t>as</w:t>
      </w:r>
      <w:r w:rsidR="00E01F83">
        <w:rPr>
          <w:rFonts w:ascii="Arial" w:hAnsi="Arial" w:cs="Arial"/>
          <w:lang w:val="en-US"/>
        </w:rPr>
        <w:t xml:space="preserv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w:t>
      </w:r>
      <w:r w:rsidR="00E110A8">
        <w:rPr>
          <w:rFonts w:ascii="Arial" w:hAnsi="Arial" w:cs="Arial"/>
          <w:lang w:val="en-US"/>
        </w:rPr>
        <w:t xml:space="preserve"> </w:t>
      </w:r>
      <w:r w:rsidR="00E01F83">
        <w:rPr>
          <w:rFonts w:ascii="Arial" w:hAnsi="Arial" w:cs="Arial"/>
          <w:lang w:val="en-US"/>
        </w:rPr>
        <w:t>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were collected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75356C">
        <w:rPr>
          <w:rFonts w:ascii="Arial" w:hAnsi="Arial" w:cs="Arial"/>
          <w:lang w:val="en-US"/>
        </w:rPr>
        <w:t xml:space="preserve"> after drying in an oven at 40°C</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was computed as:</w:t>
      </w:r>
      <w:r w:rsidR="00735745" w:rsidRPr="00735745">
        <w:rPr>
          <w:rFonts w:ascii="Arial" w:hAnsi="Arial" w:cs="Arial"/>
          <w:lang w:val="en-US"/>
        </w:rPr>
        <w:t xml:space="preserve"> </w:t>
      </w:r>
    </w:p>
    <w:p w14:paraId="568E9834" w14:textId="17F4688D"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sty m:val="p"/>
                </m:rPr>
                <w:rPr>
                  <w:rStyle w:val="Refdecomentario"/>
                </w:rPr>
                <w:annotationRef/>
              </m:r>
              <m:r>
                <m:rPr>
                  <m:nor/>
                </m:rPr>
                <w:rPr>
                  <w:rFonts w:ascii="Arial" w:hAnsi="Arial" w:cs="Arial"/>
                  <w:lang w:val="en-GB"/>
                </w:rPr>
                <m:t>s</m:t>
              </m:r>
              <m:r>
                <m:rPr>
                  <m:nor/>
                </m:rPr>
                <w:rPr>
                  <w:rFonts w:ascii="Cambria Math" w:hAnsi="Arial" w:cs="Arial"/>
                  <w:lang w:val="en-GB"/>
                </w:rPr>
                <m:t>e</m:t>
              </m:r>
              <m:r>
                <m:rPr>
                  <m:nor/>
                </m:rPr>
                <w:rPr>
                  <w:rFonts w:ascii="Arial" w:hAnsi="Arial" w:cs="Arial"/>
                  <w:lang w:val="en-GB"/>
                </w:rPr>
                <m:t xml:space="preserv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Sedimentation rate was calculated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71067478"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w:t>
      </w:r>
      <w:r w:rsidR="00700B6E">
        <w:rPr>
          <w:rFonts w:ascii="Arial" w:hAnsi="Arial" w:cs="Arial"/>
          <w:lang w:val="en-US"/>
        </w:rPr>
        <w:t xml:space="preserve">240 km </w:t>
      </w:r>
      <w:r>
        <w:rPr>
          <w:rFonts w:ascii="Arial" w:hAnsi="Arial" w:cs="Arial"/>
          <w:lang w:val="en-US"/>
        </w:rPr>
        <w:t xml:space="preserve">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5"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The discharge of the Rio de la Plata estuary was assumed as the sum of the corresponding monthly discharges of the Uruguay River</w:t>
      </w:r>
      <w:r w:rsidR="00700B6E">
        <w:rPr>
          <w:rFonts w:ascii="Arial" w:hAnsi="Arial" w:cs="Arial"/>
          <w:lang w:val="en-US"/>
        </w:rPr>
        <w:t>, measured 90 km upstream N station,</w:t>
      </w:r>
      <w:r>
        <w:rPr>
          <w:rFonts w:ascii="Arial" w:hAnsi="Arial" w:cs="Arial"/>
          <w:lang w:val="en-US"/>
        </w:rPr>
        <w:t xml:space="preserve"> and </w:t>
      </w:r>
      <w:r w:rsidR="00700B6E">
        <w:rPr>
          <w:rFonts w:ascii="Arial" w:hAnsi="Arial" w:cs="Arial"/>
          <w:lang w:val="en-US"/>
        </w:rPr>
        <w:t xml:space="preserve">of </w:t>
      </w:r>
      <w:r>
        <w:rPr>
          <w:rFonts w:ascii="Arial" w:hAnsi="Arial" w:cs="Arial"/>
          <w:lang w:val="en-US"/>
        </w:rPr>
        <w:t xml:space="preserve">the Parana River, measured </w:t>
      </w:r>
      <w:r w:rsidR="00700B6E">
        <w:rPr>
          <w:rFonts w:ascii="Arial" w:hAnsi="Arial" w:cs="Arial"/>
          <w:lang w:val="en-US"/>
        </w:rPr>
        <w:t>near the mouth of</w:t>
      </w:r>
      <w:r>
        <w:rPr>
          <w:rFonts w:ascii="Arial" w:hAnsi="Arial" w:cs="Arial"/>
          <w:lang w:val="en-US"/>
        </w:rPr>
        <w:t xml:space="preserve">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6"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1:2:2). The extract was dried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were added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1M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7"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8"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AA7050">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42CBD780" w:rsidR="00331B4F" w:rsidRDefault="00331B4F" w:rsidP="0072724A">
      <w:pPr>
        <w:jc w:val="both"/>
        <w:rPr>
          <w:rFonts w:ascii="Arial" w:hAnsi="Arial" w:cs="Arial"/>
          <w:lang w:val="en-US"/>
        </w:rPr>
      </w:pPr>
      <w:r>
        <w:rPr>
          <w:rFonts w:ascii="Arial" w:hAnsi="Arial" w:cs="Arial"/>
          <w:lang w:val="en-US"/>
        </w:rPr>
        <w:tab/>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0"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proofErr w:type="gramStart"/>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proofErr w:type="gramEnd"/>
      <w:r w:rsidR="0072724A" w:rsidRPr="0072724A">
        <w:rPr>
          <w:rFonts w:ascii="Arial" w:hAnsi="Arial" w:cs="Arial"/>
          <w:lang w:val="en-US"/>
        </w:rPr>
        <w:t xml:space="preserve"> </w:t>
      </w:r>
      <w:hyperlink r:id="rId11" w:history="1">
        <w:r w:rsidR="006815F9" w:rsidRPr="00A6067E">
          <w:rPr>
            <w:rStyle w:val="Hipervnculo"/>
            <w:rFonts w:ascii="Arial" w:hAnsi="Arial" w:cs="Arial"/>
            <w:lang w:val="en-US"/>
          </w:rPr>
          <w:t>quadrexcorp.com</w:t>
        </w:r>
      </w:hyperlink>
      <w:r w:rsidR="000B36D9">
        <w:rPr>
          <w:rFonts w:ascii="Arial" w:hAnsi="Arial" w:cs="Arial"/>
          <w:lang w:val="en-US"/>
        </w:rPr>
        <w:t>)</w:t>
      </w:r>
      <w:r w:rsidR="000E233E">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0E233E">
        <w:rPr>
          <w:rFonts w:ascii="Arial" w:hAnsi="Arial" w:cs="Arial"/>
          <w:lang w:val="en-US"/>
        </w:rPr>
        <w:t xml:space="preserve"> with a ramp </w:t>
      </w:r>
      <w:r w:rsidR="002D0713">
        <w:rPr>
          <w:rFonts w:ascii="Arial" w:hAnsi="Arial" w:cs="Arial"/>
          <w:lang w:val="en-US"/>
        </w:rPr>
        <w:t>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were ionized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was simultaneously </w:t>
      </w:r>
      <w:r w:rsidR="006815F9">
        <w:rPr>
          <w:rFonts w:ascii="Arial" w:hAnsi="Arial" w:cs="Arial"/>
          <w:lang w:val="en-US"/>
        </w:rPr>
        <w:t>operated</w:t>
      </w:r>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Data 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r w:rsidR="00CC3940" w:rsidRPr="00CC3940">
        <w:rPr>
          <w:rFonts w:ascii="Arial" w:hAnsi="Arial" w:cs="Arial"/>
          <w:lang w:val="en-US"/>
        </w:rPr>
        <w:t>.</w:t>
      </w:r>
    </w:p>
    <w:p w14:paraId="0943BA29" w14:textId="4D98DBBE"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proofErr w:type="gramStart"/>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w:t>
      </w:r>
      <w:proofErr w:type="gramEnd"/>
      <w:r w:rsidR="00582131" w:rsidRPr="00582131">
        <w:rPr>
          <w:rFonts w:ascii="Arial" w:hAnsi="Arial" w:cs="Arial"/>
          <w:lang w:val="en-US"/>
        </w:rPr>
        <w:t xml:space="preserve"> in </w:t>
      </w:r>
      <w:commentRangeStart w:id="0"/>
      <w:commentRangeStart w:id="1"/>
      <w:r w:rsidR="00582131" w:rsidRPr="00582131">
        <w:rPr>
          <w:rFonts w:ascii="Arial" w:hAnsi="Arial" w:cs="Arial"/>
          <w:lang w:val="en-US"/>
        </w:rPr>
        <w:t>Table 1</w:t>
      </w:r>
      <w:commentRangeEnd w:id="0"/>
      <w:r w:rsidR="000E233E">
        <w:rPr>
          <w:rStyle w:val="Refdecomentario"/>
        </w:rPr>
        <w:commentReference w:id="0"/>
      </w:r>
      <w:commentRangeEnd w:id="1"/>
      <w:r w:rsidR="00FE509A">
        <w:rPr>
          <w:rStyle w:val="Refdecomentario"/>
        </w:rPr>
        <w:commentReference w:id="1"/>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literature data and interpretation of mass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B307CD">
        <w:rPr>
          <w:rFonts w:ascii="Arial" w:hAnsi="Arial" w:cs="Arial"/>
          <w:lang w:val="en-US"/>
        </w:rPr>
        <w:t xml:space="preserve">authentic </w:t>
      </w:r>
      <w:r w:rsidR="005A520A">
        <w:rPr>
          <w:rFonts w:ascii="Arial" w:hAnsi="Arial" w:cs="Arial"/>
          <w:lang w:val="en-US"/>
        </w:rPr>
        <w:t xml:space="preserve"> </w:t>
      </w:r>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compounds</w:t>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were quantified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00C9220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11153C82"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Pr>
                <w:rFonts w:ascii="Arial" w:hAnsi="Arial" w:cs="Arial"/>
                <w:color w:val="000000"/>
                <w:sz w:val="14"/>
                <w:szCs w:val="14"/>
                <w:lang w:val="en-GB"/>
              </w:rPr>
              <w:t>Campestanol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4CB88839"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 xml:space="preserve">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γ-</w:t>
            </w:r>
            <w:proofErr w:type="spellStart"/>
            <w:r>
              <w:rPr>
                <w:rFonts w:ascii="Arial" w:hAnsi="Arial" w:cs="Arial"/>
                <w:color w:val="000000"/>
                <w:sz w:val="14"/>
                <w:szCs w:val="14"/>
                <w:lang w:val="en-GB"/>
              </w:rPr>
              <w:t>Sitosterol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52D53DD" w:rsidR="002778E9" w:rsidRDefault="002778E9" w:rsidP="002778E9">
      <w:pPr>
        <w:jc w:val="both"/>
        <w:rPr>
          <w:rFonts w:ascii="Arial" w:hAnsi="Arial" w:cs="Arial"/>
          <w:lang w:val="en-US"/>
        </w:rPr>
      </w:pP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r w:rsidR="00522CC9">
        <w:rPr>
          <w:rFonts w:ascii="Arial" w:hAnsi="Arial" w:cs="Arial"/>
          <w:lang w:val="en-US"/>
        </w:rPr>
        <w:t>…….</w:t>
      </w:r>
      <w:r w:rsidR="005101A6">
        <w:rPr>
          <w:rFonts w:ascii="Arial" w:hAnsi="Arial" w:cs="Arial"/>
          <w:lang w:val="en-US"/>
        </w:rPr>
        <w:t>,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 xml:space="preserve">82±15%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ce is provided in S1.</w:t>
      </w:r>
    </w:p>
    <w:p w14:paraId="5C4E9E50" w14:textId="11A184D6" w:rsidR="00C63767" w:rsidRDefault="00D23CEE" w:rsidP="00D23CEE">
      <w:pPr>
        <w:ind w:firstLine="708"/>
        <w:jc w:val="both"/>
        <w:rPr>
          <w:rFonts w:ascii="Arial" w:hAnsi="Arial" w:cs="Arial"/>
          <w:lang w:val="en-US"/>
        </w:rPr>
      </w:pPr>
      <w:r>
        <w:rPr>
          <w:rFonts w:ascii="Arial" w:hAnsi="Arial" w:cs="Arial"/>
          <w:lang w:val="en-US"/>
        </w:rPr>
        <w:t xml:space="preserve">Statistical analysis was carried on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 xml:space="preserve">To avoid division by zero errors, the ratios between </w:t>
      </w:r>
      <w:r w:rsidR="00FE509A">
        <w:rPr>
          <w:rFonts w:ascii="Arial" w:hAnsi="Arial" w:cs="Arial"/>
          <w:lang w:val="en-US"/>
        </w:rPr>
        <w:t>two</w:t>
      </w:r>
      <w:r w:rsidR="00295FC8">
        <w:rPr>
          <w:rFonts w:ascii="Arial" w:hAnsi="Arial" w:cs="Arial"/>
          <w:lang w:val="en-US"/>
        </w:rPr>
        <w:t xml:space="preserve"> sterols</w:t>
      </w:r>
      <w:r w:rsidR="00FE509A">
        <w:rPr>
          <w:rFonts w:ascii="Arial" w:hAnsi="Arial" w:cs="Arial"/>
          <w:lang w:val="en-US"/>
        </w:rPr>
        <w:t>, A and B</w:t>
      </w:r>
      <w:r w:rsidR="00295FC8">
        <w:rPr>
          <w:rFonts w:ascii="Arial" w:hAnsi="Arial" w:cs="Arial"/>
          <w:lang w:val="en-US"/>
        </w:rPr>
        <w:t xml:space="preserve"> were calculated as: </w:t>
      </w:r>
      <w:r w:rsidR="006805CC">
        <w:rPr>
          <w:rFonts w:ascii="Arial" w:hAnsi="Arial" w:cs="Arial"/>
          <w:lang w:val="en-US"/>
        </w:rPr>
        <w:t>A</w:t>
      </w:r>
      <w:proofErr w:type="gramStart"/>
      <w:r w:rsidR="00FE509A">
        <w:rPr>
          <w:rFonts w:ascii="Arial" w:hAnsi="Arial" w:cs="Arial"/>
          <w:lang w:val="en-US"/>
        </w:rPr>
        <w:t>.(</w:t>
      </w:r>
      <w:proofErr w:type="gramEnd"/>
      <w:r w:rsidR="006805CC">
        <w:rPr>
          <w:rFonts w:ascii="Arial" w:hAnsi="Arial" w:cs="Arial"/>
          <w:lang w:val="en-US"/>
        </w:rPr>
        <w:t>A</w:t>
      </w:r>
      <w:r w:rsidR="00295FC8" w:rsidRPr="000478DD">
        <w:rPr>
          <w:rFonts w:ascii="Arial" w:hAnsi="Arial" w:cs="Arial"/>
          <w:lang w:val="en-US"/>
        </w:rPr>
        <w:t>+</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was used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multiple 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 xml:space="preserve">&lt;0·05) </w:t>
      </w:r>
      <w:r w:rsidRPr="00D23CEE">
        <w:rPr>
          <w:rFonts w:ascii="Arial" w:hAnsi="Arial" w:cs="Arial"/>
          <w:lang w:val="en-US"/>
        </w:rPr>
        <w:lastRenderedPageBreak/>
        <w:t>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14D0B64D" w:rsidR="00C63767" w:rsidRPr="00757355" w:rsidRDefault="00622621">
      <w:pPr>
        <w:rPr>
          <w:rFonts w:ascii="Arial" w:hAnsi="Arial" w:cs="Arial"/>
          <w:b/>
          <w:lang w:val="en-US"/>
        </w:rPr>
      </w:pPr>
      <w:commentRangeStart w:id="2"/>
      <w:r>
        <w:rPr>
          <w:rFonts w:ascii="Arial" w:hAnsi="Arial" w:cs="Arial"/>
          <w:b/>
          <w:lang w:val="en-US"/>
        </w:rPr>
        <w:t>Results</w:t>
      </w:r>
      <w:commentRangeEnd w:id="2"/>
      <w:r w:rsidR="00EC6A38">
        <w:rPr>
          <w:rStyle w:val="Refdecomentario"/>
        </w:rPr>
        <w:commentReference w:id="2"/>
      </w:r>
      <w:r w:rsidR="007431A2">
        <w:rPr>
          <w:rFonts w:ascii="Arial" w:hAnsi="Arial" w:cs="Arial"/>
          <w:b/>
          <w:lang w:val="en-US"/>
        </w:rPr>
        <w:t xml:space="preserve"> </w:t>
      </w:r>
    </w:p>
    <w:p w14:paraId="286BF1D7" w14:textId="414B9716"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xml:space="preserve"> with</w:t>
      </w:r>
      <w:r w:rsidR="001567AB">
        <w:rPr>
          <w:rFonts w:ascii="Arial" w:hAnsi="Arial" w:cs="Arial"/>
          <w:lang w:val="en-US"/>
        </w:rPr>
        <w:t xml:space="preserve"> average values </w:t>
      </w:r>
      <w:r w:rsidR="004E2A96">
        <w:rPr>
          <w:rFonts w:ascii="Arial" w:hAnsi="Arial" w:cs="Arial"/>
          <w:lang w:val="en-US"/>
        </w:rPr>
        <w:t>10</w:t>
      </w:r>
      <w:r w:rsidR="00A54AA2">
        <w:rPr>
          <w:rFonts w:ascii="Arial" w:hAnsi="Arial" w:cs="Arial"/>
          <w:lang w:val="en-US"/>
        </w:rPr>
        <w:t xml:space="preserve"> </w:t>
      </w:r>
      <w:r w:rsidR="001567AB">
        <w:rPr>
          <w:rFonts w:ascii="Arial" w:hAnsi="Arial" w:cs="Arial"/>
          <w:lang w:val="en-US"/>
        </w:rPr>
        <w:t xml:space="preserve">times higher at BA </w:t>
      </w:r>
      <w:r w:rsidR="000E611C">
        <w:rPr>
          <w:rFonts w:ascii="Arial" w:hAnsi="Arial" w:cs="Arial"/>
          <w:lang w:val="en-US"/>
        </w:rPr>
        <w:t>relative to</w:t>
      </w:r>
      <w:r w:rsidR="001567AB">
        <w:rPr>
          <w:rFonts w:ascii="Arial" w:hAnsi="Arial" w:cs="Arial"/>
          <w:lang w:val="en-US"/>
        </w:rPr>
        <w:t xml:space="preserve"> N (34±24 vs. </w:t>
      </w:r>
      <w:r w:rsidR="004E2A96">
        <w:rPr>
          <w:rFonts w:ascii="Arial" w:hAnsi="Arial" w:cs="Arial"/>
          <w:lang w:val="en-US"/>
        </w:rPr>
        <w:t>3</w:t>
      </w:r>
      <w:r w:rsidR="001567AB">
        <w:rPr>
          <w:rFonts w:ascii="Arial" w:hAnsi="Arial" w:cs="Arial"/>
          <w:lang w:val="en-US"/>
        </w:rPr>
        <w:t>.5±1.1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7431A2">
        <w:rPr>
          <w:rFonts w:ascii="Arial" w:hAnsi="Arial" w:cs="Arial"/>
          <w:lang w:val="en-US"/>
        </w:rPr>
        <w:t xml:space="preserve">This difference between BA and N </w:t>
      </w:r>
      <w:proofErr w:type="gramStart"/>
      <w:r w:rsidR="007431A2">
        <w:rPr>
          <w:rFonts w:ascii="Arial" w:hAnsi="Arial" w:cs="Arial"/>
          <w:lang w:val="en-US"/>
        </w:rPr>
        <w:t>was reflected</w:t>
      </w:r>
      <w:proofErr w:type="gramEnd"/>
      <w:r w:rsidR="007431A2">
        <w:rPr>
          <w:rFonts w:ascii="Arial" w:hAnsi="Arial" w:cs="Arial"/>
          <w:lang w:val="en-US"/>
        </w:rPr>
        <w:t xml:space="preserve"> in s</w:t>
      </w:r>
      <w:r w:rsidR="00EE0E63">
        <w:rPr>
          <w:rFonts w:ascii="Arial" w:hAnsi="Arial" w:cs="Arial"/>
          <w:lang w:val="en-US"/>
        </w:rPr>
        <w:t xml:space="preserve">edimentation rate </w:t>
      </w:r>
      <w:r w:rsidR="00A54AA2">
        <w:rPr>
          <w:rFonts w:ascii="Arial" w:hAnsi="Arial" w:cs="Arial"/>
          <w:lang w:val="en-US"/>
        </w:rPr>
        <w:t>(4.7±3.3 cm.year</w:t>
      </w:r>
      <w:r w:rsidR="00A54AA2" w:rsidRPr="007052F7">
        <w:rPr>
          <w:rFonts w:ascii="Arial" w:hAnsi="Arial" w:cs="Arial"/>
          <w:vertAlign w:val="superscript"/>
          <w:lang w:val="en-US"/>
        </w:rPr>
        <w:t>-1</w:t>
      </w:r>
      <w:r w:rsidR="004E2A96">
        <w:rPr>
          <w:rFonts w:ascii="Arial" w:hAnsi="Arial" w:cs="Arial"/>
          <w:lang w:val="en-US"/>
        </w:rPr>
        <w:t xml:space="preserve"> vs. 1.3</w:t>
      </w:r>
      <w:r w:rsidR="00A54AA2">
        <w:rPr>
          <w:rFonts w:ascii="Arial" w:hAnsi="Arial" w:cs="Arial"/>
          <w:lang w:val="en-US"/>
        </w:rPr>
        <w:t>±0.</w:t>
      </w:r>
      <w:r w:rsidR="004E2A96">
        <w:rPr>
          <w:rFonts w:ascii="Arial" w:hAnsi="Arial" w:cs="Arial"/>
          <w:lang w:val="en-US"/>
        </w:rPr>
        <w:t>78</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 xml:space="preserve">which </w:t>
      </w:r>
      <w:r w:rsidR="000276B5">
        <w:rPr>
          <w:rFonts w:ascii="Arial" w:hAnsi="Arial" w:cs="Arial"/>
          <w:lang w:val="en-US"/>
        </w:rPr>
        <w:t xml:space="preserve">was </w:t>
      </w:r>
      <w:r w:rsidR="000276B5" w:rsidRPr="000276B5">
        <w:rPr>
          <w:rFonts w:ascii="Arial" w:hAnsi="Arial" w:cs="Arial"/>
          <w:highlight w:val="yellow"/>
          <w:lang w:val="en-US"/>
        </w:rPr>
        <w:t>6-46</w:t>
      </w:r>
      <w:r w:rsidR="000276B5">
        <w:rPr>
          <w:rFonts w:ascii="Arial" w:hAnsi="Arial" w:cs="Arial"/>
          <w:lang w:val="en-US"/>
        </w:rPr>
        <w:t xml:space="preserve"> times higher at BA (</w:t>
      </w:r>
      <w:r w:rsidR="00D21A79">
        <w:rPr>
          <w:rFonts w:ascii="Arial" w:hAnsi="Arial" w:cs="Arial"/>
          <w:lang w:val="en-US"/>
        </w:rPr>
        <w:t>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0276B5">
        <w:rPr>
          <w:rFonts w:ascii="Arial" w:hAnsi="Arial" w:cs="Arial"/>
          <w:lang w:val="en-US"/>
        </w:rPr>
        <w:t>) relative to N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DE3E4C">
        <w:rPr>
          <w:rFonts w:ascii="Arial" w:hAnsi="Arial" w:cs="Arial"/>
          <w:lang w:val="en-US"/>
        </w:rPr>
        <w:t>)</w:t>
      </w:r>
      <w:r w:rsidR="00EE0E63">
        <w:rPr>
          <w:rFonts w:ascii="Arial" w:hAnsi="Arial" w:cs="Arial"/>
          <w:lang w:val="en-US"/>
        </w:rPr>
        <w:t>, fitting an exponential curve (R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45658313" w:rsidR="00DA6DED" w:rsidRDefault="007529F6" w:rsidP="00DA6DED">
      <w:pPr>
        <w:keepNext/>
        <w:jc w:val="center"/>
      </w:pPr>
      <w:r>
        <w:rPr>
          <w:noProof/>
          <w:lang w:val="en-GB" w:eastAsia="en-GB"/>
        </w:rPr>
        <w:drawing>
          <wp:inline distT="0" distB="0" distL="0" distR="0" wp14:anchorId="62624565" wp14:editId="5F9D89F3">
            <wp:extent cx="4000572" cy="308303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hydrology.png"/>
                    <pic:cNvPicPr/>
                  </pic:nvPicPr>
                  <pic:blipFill>
                    <a:blip r:embed="rId14">
                      <a:extLst>
                        <a:ext uri="{28A0092B-C50C-407E-A947-70E740481C1C}">
                          <a14:useLocalDpi xmlns:a14="http://schemas.microsoft.com/office/drawing/2010/main" val="0"/>
                        </a:ext>
                      </a:extLst>
                    </a:blip>
                    <a:stretch>
                      <a:fillRect/>
                    </a:stretch>
                  </pic:blipFill>
                  <pic:spPr>
                    <a:xfrm>
                      <a:off x="0" y="0"/>
                      <a:ext cx="4013315" cy="3092859"/>
                    </a:xfrm>
                    <a:prstGeom prst="rect">
                      <a:avLst/>
                    </a:prstGeom>
                  </pic:spPr>
                </pic:pic>
              </a:graphicData>
            </a:graphic>
          </wp:inline>
        </w:drawing>
      </w:r>
    </w:p>
    <w:p w14:paraId="45E72E9A" w14:textId="24C7BECA"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AA7050">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w:t>
      </w:r>
      <w:r w:rsidR="007431A2" w:rsidRPr="00FE6782">
        <w:rPr>
          <w:rFonts w:ascii="Arial" w:hAnsi="Arial" w:cs="Arial"/>
          <w:i w:val="0"/>
          <w:color w:val="auto"/>
          <w:lang w:val="en-GB"/>
        </w:rPr>
        <w:t xml:space="preserve">Buenos Aires </w:t>
      </w:r>
      <w:r w:rsidR="007431A2">
        <w:rPr>
          <w:rStyle w:val="Refdecomentario"/>
          <w:i w:val="0"/>
          <w:iCs w:val="0"/>
          <w:color w:val="auto"/>
        </w:rPr>
        <w:commentReference w:id="3"/>
      </w:r>
      <w:r w:rsidR="00180C87">
        <w:rPr>
          <w:rStyle w:val="Refdecomentario"/>
          <w:i w:val="0"/>
          <w:iCs w:val="0"/>
          <w:color w:val="auto"/>
        </w:rPr>
        <w:commentReference w:id="4"/>
      </w:r>
      <w:r w:rsidR="007431A2" w:rsidRPr="00FE6782">
        <w:rPr>
          <w:rFonts w:ascii="Arial" w:hAnsi="Arial" w:cs="Arial"/>
          <w:i w:val="0"/>
          <w:color w:val="auto"/>
          <w:lang w:val="en-GB"/>
        </w:rPr>
        <w:t>(red circles)</w:t>
      </w:r>
      <w:r w:rsidR="007431A2">
        <w:rPr>
          <w:rFonts w:ascii="Arial" w:hAnsi="Arial" w:cs="Arial"/>
          <w:i w:val="0"/>
          <w:color w:val="auto"/>
          <w:lang w:val="en-GB"/>
        </w:rPr>
        <w:t xml:space="preserve"> </w:t>
      </w:r>
      <w:r w:rsidRPr="00FE6782">
        <w:rPr>
          <w:rFonts w:ascii="Arial" w:hAnsi="Arial" w:cs="Arial"/>
          <w:i w:val="0"/>
          <w:color w:val="auto"/>
          <w:lang w:val="en-GB"/>
        </w:rPr>
        <w:t xml:space="preserve">and </w:t>
      </w:r>
      <w:r w:rsidR="007431A2" w:rsidRPr="00FE6782">
        <w:rPr>
          <w:rFonts w:ascii="Arial" w:hAnsi="Arial" w:cs="Arial"/>
          <w:i w:val="0"/>
          <w:color w:val="auto"/>
          <w:lang w:val="en-GB"/>
        </w:rPr>
        <w:t xml:space="preserve">North (green circles) </w:t>
      </w:r>
      <w:r w:rsidR="00D21A79">
        <w:rPr>
          <w:rFonts w:ascii="Arial" w:hAnsi="Arial" w:cs="Arial"/>
          <w:i w:val="0"/>
          <w:color w:val="auto"/>
          <w:lang w:val="en-GB"/>
        </w:rPr>
        <w:t>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r w:rsidR="00C9220C">
        <w:rPr>
          <w:rFonts w:ascii="Arial" w:hAnsi="Arial" w:cs="Arial"/>
          <w:i w:val="0"/>
          <w:color w:val="auto"/>
          <w:lang w:val="en-GB"/>
        </w:rPr>
        <w:t xml:space="preserve"> Note the logarithmic scale on the y-axis.</w:t>
      </w:r>
    </w:p>
    <w:p w14:paraId="6AC158A6" w14:textId="6E084564" w:rsidR="00DA6DED" w:rsidRDefault="00DA6DED" w:rsidP="00DA6DED">
      <w:pPr>
        <w:ind w:firstLine="708"/>
        <w:jc w:val="both"/>
        <w:rPr>
          <w:rFonts w:ascii="Arial" w:hAnsi="Arial" w:cs="Arial"/>
          <w:lang w:val="en-US"/>
        </w:rPr>
      </w:pPr>
      <w:r>
        <w:rPr>
          <w:rFonts w:ascii="Arial" w:hAnsi="Arial" w:cs="Arial"/>
          <w:lang w:val="en-US"/>
        </w:rPr>
        <w:t xml:space="preserve">Total </w:t>
      </w:r>
      <w:commentRangeStart w:id="5"/>
      <w:commentRangeStart w:id="6"/>
      <w:r>
        <w:rPr>
          <w:rFonts w:ascii="Arial" w:hAnsi="Arial" w:cs="Arial"/>
          <w:lang w:val="en-US"/>
        </w:rPr>
        <w:t xml:space="preserve">sterol concentration in settling material was highly variable (RSD: 113%) </w:t>
      </w:r>
      <w:r w:rsidR="00405A15">
        <w:rPr>
          <w:rFonts w:ascii="Arial" w:hAnsi="Arial" w:cs="Arial"/>
          <w:lang w:val="en-US"/>
        </w:rPr>
        <w:t>and</w:t>
      </w:r>
      <w:r>
        <w:rPr>
          <w:rFonts w:ascii="Arial" w:hAnsi="Arial" w:cs="Arial"/>
          <w:lang w:val="en-US"/>
        </w:rPr>
        <w:t xml:space="preserve"> </w:t>
      </w:r>
      <w:r w:rsidR="003009FB">
        <w:rPr>
          <w:rFonts w:ascii="Arial" w:hAnsi="Arial" w:cs="Arial"/>
          <w:lang w:val="en-US"/>
        </w:rPr>
        <w:t xml:space="preserve">also </w:t>
      </w:r>
      <w:r>
        <w:rPr>
          <w:rFonts w:ascii="Arial" w:hAnsi="Arial" w:cs="Arial"/>
          <w:lang w:val="en-US"/>
        </w:rPr>
        <w:t xml:space="preserve">exhibited </w:t>
      </w:r>
      <w:r w:rsidR="003009FB">
        <w:rPr>
          <w:rFonts w:ascii="Arial" w:hAnsi="Arial" w:cs="Arial"/>
          <w:lang w:val="en-US"/>
        </w:rPr>
        <w:t xml:space="preserve">a </w:t>
      </w:r>
      <w:r>
        <w:rPr>
          <w:rFonts w:ascii="Arial" w:hAnsi="Arial" w:cs="Arial"/>
          <w:lang w:val="en-US"/>
        </w:rPr>
        <w:t xml:space="preserve">marked geographical </w:t>
      </w:r>
      <w:r w:rsidR="003009FB">
        <w:rPr>
          <w:rFonts w:ascii="Arial" w:hAnsi="Arial" w:cs="Arial"/>
          <w:lang w:val="en-US"/>
        </w:rPr>
        <w:t>difference</w:t>
      </w:r>
      <w:commentRangeEnd w:id="5"/>
      <w:r w:rsidR="005536A8">
        <w:rPr>
          <w:rStyle w:val="Refdecomentario"/>
        </w:rPr>
        <w:commentReference w:id="5"/>
      </w:r>
      <w:commentRangeEnd w:id="6"/>
      <w:r w:rsidR="00AA7050">
        <w:rPr>
          <w:rStyle w:val="Refdecomentario"/>
        </w:rPr>
        <w:commentReference w:id="6"/>
      </w:r>
      <w:r w:rsidR="00405A15">
        <w:rPr>
          <w:rFonts w:ascii="Arial" w:hAnsi="Arial" w:cs="Arial"/>
          <w:lang w:val="en-US"/>
        </w:rPr>
        <w:t xml:space="preserve">, with </w:t>
      </w:r>
      <w:r w:rsidR="003009FB">
        <w:rPr>
          <w:rFonts w:ascii="Arial" w:hAnsi="Arial" w:cs="Arial"/>
          <w:lang w:val="en-US"/>
        </w:rPr>
        <w:t>2-3 or</w:t>
      </w:r>
      <w:r w:rsidR="00405A15">
        <w:rPr>
          <w:rFonts w:ascii="Arial" w:hAnsi="Arial" w:cs="Arial"/>
          <w:lang w:val="en-US"/>
        </w:rPr>
        <w:t>der</w:t>
      </w:r>
      <w:r w:rsidR="00DE3E4C">
        <w:rPr>
          <w:rFonts w:ascii="Arial" w:hAnsi="Arial" w:cs="Arial"/>
          <w:lang w:val="en-US"/>
        </w:rPr>
        <w:t>s</w:t>
      </w:r>
      <w:r w:rsidR="003009FB">
        <w:rPr>
          <w:rFonts w:ascii="Arial" w:hAnsi="Arial" w:cs="Arial"/>
          <w:lang w:val="en-US"/>
        </w:rPr>
        <w:t xml:space="preserve"> </w:t>
      </w:r>
      <w:r w:rsidR="00405A15">
        <w:rPr>
          <w:rFonts w:ascii="Arial" w:hAnsi="Arial" w:cs="Arial"/>
          <w:lang w:val="en-US"/>
        </w:rPr>
        <w:t>of</w:t>
      </w:r>
      <w:r w:rsidR="003009FB">
        <w:rPr>
          <w:rFonts w:ascii="Arial" w:hAnsi="Arial" w:cs="Arial"/>
          <w:lang w:val="en-US"/>
        </w:rPr>
        <w:t xml:space="preserve"> </w:t>
      </w:r>
      <w:r w:rsidR="00405A15">
        <w:rPr>
          <w:rFonts w:ascii="Arial" w:hAnsi="Arial" w:cs="Arial"/>
          <w:lang w:val="en-US"/>
        </w:rPr>
        <w:t xml:space="preserve">magnitude </w:t>
      </w:r>
      <w:r w:rsidR="003009FB">
        <w:rPr>
          <w:rFonts w:ascii="Arial" w:hAnsi="Arial" w:cs="Arial"/>
          <w:lang w:val="en-US"/>
        </w:rPr>
        <w:t>higher values at</w:t>
      </w:r>
      <w:r>
        <w:rPr>
          <w:rFonts w:ascii="Arial" w:hAnsi="Arial" w:cs="Arial"/>
          <w:lang w:val="en-US"/>
        </w:rPr>
        <w:t xml:space="preserve"> BA</w:t>
      </w:r>
      <w:r w:rsidR="00405A15">
        <w:rPr>
          <w:rFonts w:ascii="Arial" w:hAnsi="Arial" w:cs="Arial"/>
          <w:lang w:val="en-US"/>
        </w:rPr>
        <w:t xml:space="preserve"> </w:t>
      </w:r>
      <w:r w:rsidR="003009FB">
        <w:rPr>
          <w:rFonts w:ascii="Arial" w:hAnsi="Arial" w:cs="Arial"/>
          <w:lang w:val="en-US"/>
        </w:rPr>
        <w:t xml:space="preserve">relative to </w:t>
      </w:r>
      <w:r w:rsidR="00405A15">
        <w:rPr>
          <w:rFonts w:ascii="Arial" w:hAnsi="Arial" w:cs="Arial"/>
          <w:lang w:val="en-US"/>
        </w:rPr>
        <w:t>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dry weight).</w:t>
      </w:r>
      <w:r w:rsidR="00180C87">
        <w:rPr>
          <w:rFonts w:ascii="Arial" w:hAnsi="Arial" w:cs="Arial"/>
          <w:lang w:val="en-US"/>
        </w:rPr>
        <w:t xml:space="preserve"> </w:t>
      </w:r>
      <w:r>
        <w:rPr>
          <w:rFonts w:ascii="Arial" w:hAnsi="Arial" w:cs="Arial"/>
          <w:lang w:val="en-US"/>
        </w:rPr>
        <w:t>Total sterols in sediments were 10-2</w:t>
      </w:r>
      <w:r w:rsidR="003009FB">
        <w:rPr>
          <w:rFonts w:ascii="Arial" w:hAnsi="Arial" w:cs="Arial"/>
          <w:lang w:val="en-US"/>
        </w:rPr>
        <w:t>0</w:t>
      </w:r>
      <w:r>
        <w:rPr>
          <w:rFonts w:ascii="Arial" w:hAnsi="Arial" w:cs="Arial"/>
          <w:lang w:val="en-US"/>
        </w:rPr>
        <w:t xml:space="preserve"> times lower than in settling material</w:t>
      </w:r>
      <w:r w:rsidR="003009FB">
        <w:rPr>
          <w:rFonts w:ascii="Arial" w:hAnsi="Arial" w:cs="Arial"/>
          <w:lang w:val="en-US"/>
        </w:rPr>
        <w:t>,</w:t>
      </w:r>
      <w:r>
        <w:rPr>
          <w:rFonts w:ascii="Arial" w:hAnsi="Arial" w:cs="Arial"/>
          <w:lang w:val="en-US"/>
        </w:rPr>
        <w:t xml:space="preserve"> were less variable (RSD</w:t>
      </w:r>
      <w:r w:rsidR="00405A15">
        <w:rPr>
          <w:rFonts w:ascii="Arial" w:hAnsi="Arial" w:cs="Arial"/>
          <w:lang w:val="en-US"/>
        </w:rPr>
        <w:t xml:space="preserve">: 10-61%) </w:t>
      </w:r>
      <w:r w:rsidR="00DE3E4C">
        <w:rPr>
          <w:rFonts w:ascii="Arial" w:hAnsi="Arial" w:cs="Arial"/>
          <w:lang w:val="en-US"/>
        </w:rPr>
        <w:t>but</w:t>
      </w:r>
      <w:r w:rsidR="00405A15">
        <w:rPr>
          <w:rFonts w:ascii="Arial" w:hAnsi="Arial" w:cs="Arial"/>
          <w:lang w:val="en-US"/>
        </w:rPr>
        <w:t xml:space="preserve"> also presented a </w:t>
      </w:r>
      <w:r w:rsidR="003009FB">
        <w:rPr>
          <w:rFonts w:ascii="Arial" w:hAnsi="Arial" w:cs="Arial"/>
          <w:lang w:val="en-US"/>
        </w:rPr>
        <w:t xml:space="preserve">2-3 </w:t>
      </w:r>
      <w:r w:rsidR="00405A15">
        <w:rPr>
          <w:rFonts w:ascii="Arial" w:hAnsi="Arial" w:cs="Arial"/>
          <w:lang w:val="en-US"/>
        </w:rPr>
        <w:t>order</w:t>
      </w:r>
      <w:r w:rsidR="00DE3E4C">
        <w:rPr>
          <w:rFonts w:ascii="Arial" w:hAnsi="Arial" w:cs="Arial"/>
          <w:lang w:val="en-US"/>
        </w:rPr>
        <w:t>s</w:t>
      </w:r>
      <w:r w:rsidR="003009FB">
        <w:rPr>
          <w:rFonts w:ascii="Arial" w:hAnsi="Arial" w:cs="Arial"/>
          <w:lang w:val="en-US"/>
        </w:rPr>
        <w:t xml:space="preserve"> </w:t>
      </w:r>
      <w:r w:rsidR="00405A15">
        <w:rPr>
          <w:rFonts w:ascii="Arial" w:hAnsi="Arial" w:cs="Arial"/>
          <w:lang w:val="en-US"/>
        </w:rPr>
        <w:t>of</w:t>
      </w:r>
      <w:r w:rsidR="003009FB">
        <w:rPr>
          <w:rFonts w:ascii="Arial" w:hAnsi="Arial" w:cs="Arial"/>
          <w:lang w:val="en-US"/>
        </w:rPr>
        <w:t xml:space="preserve"> </w:t>
      </w:r>
      <w:r w:rsidR="00405A15">
        <w:rPr>
          <w:rFonts w:ascii="Arial" w:hAnsi="Arial" w:cs="Arial"/>
          <w:lang w:val="en-US"/>
        </w:rPr>
        <w:t>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62B4D171" w:rsidR="003C7B51" w:rsidRDefault="003C7B51" w:rsidP="003C7B51">
      <w:pPr>
        <w:ind w:firstLine="708"/>
        <w:jc w:val="both"/>
        <w:rPr>
          <w:rFonts w:ascii="Arial" w:hAnsi="Arial" w:cs="Arial"/>
          <w:lang w:val="en-US"/>
        </w:rPr>
      </w:pPr>
      <w:r>
        <w:rPr>
          <w:rFonts w:ascii="Arial" w:hAnsi="Arial" w:cs="Arial"/>
          <w:lang w:val="en-US"/>
        </w:rPr>
        <w:t>Sterol composition</w:t>
      </w:r>
      <w:r w:rsidR="00AC1C71">
        <w:rPr>
          <w:rFonts w:ascii="Arial" w:hAnsi="Arial" w:cs="Arial"/>
          <w:lang w:val="en-US"/>
        </w:rPr>
        <w:t>, both in settling material and sediments,</w:t>
      </w:r>
      <w:r>
        <w:rPr>
          <w:rFonts w:ascii="Arial" w:hAnsi="Arial" w:cs="Arial"/>
          <w:lang w:val="en-US"/>
        </w:rPr>
        <w:t xml:space="preserve"> showed contrasting differences between BA and N (Fig. 3, S2). At BA, the settling material </w:t>
      </w:r>
      <w:r w:rsidR="00AC1C71">
        <w:rPr>
          <w:rFonts w:ascii="Arial" w:hAnsi="Arial" w:cs="Arial"/>
          <w:lang w:val="en-US"/>
        </w:rPr>
        <w:t xml:space="preserve">composition </w:t>
      </w:r>
      <w:r>
        <w:rPr>
          <w:rFonts w:ascii="Arial" w:hAnsi="Arial" w:cs="Arial"/>
          <w:lang w:val="en-US"/>
        </w:rPr>
        <w:t xml:space="preserve">was dominated by </w:t>
      </w:r>
      <w:proofErr w:type="spellStart"/>
      <w:r>
        <w:rPr>
          <w:rFonts w:ascii="Arial" w:hAnsi="Arial" w:cs="Arial"/>
          <w:lang w:val="en-US"/>
        </w:rPr>
        <w:t>faecal</w:t>
      </w:r>
      <w:proofErr w:type="spellEnd"/>
      <w:r>
        <w:rPr>
          <w:rFonts w:ascii="Arial" w:hAnsi="Arial" w:cs="Arial"/>
          <w:lang w:val="en-US"/>
        </w:rPr>
        <w:t xml:space="preserve"> sterols (75±5.4%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57±13%,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lastRenderedPageBreak/>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r w:rsidR="002876AE">
        <w:rPr>
          <w:rFonts w:ascii="Arial" w:hAnsi="Arial" w:cs="Arial"/>
          <w:lang w:val="en-US"/>
        </w:rPr>
        <w:t>raised</w:t>
      </w:r>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r>
        <w:rPr>
          <w:rFonts w:ascii="Arial" w:hAnsi="Arial" w:cs="Arial"/>
          <w:lang w:val="en-US"/>
        </w:rPr>
        <w:t xml:space="preserve">The sediment sterol profile, on a percentage basis, was similar to that of settling material, </w:t>
      </w:r>
      <w:r w:rsidR="00AC1C71">
        <w:rPr>
          <w:rFonts w:ascii="Arial" w:hAnsi="Arial" w:cs="Arial"/>
          <w:lang w:val="en-US"/>
        </w:rPr>
        <w:t>with some</w:t>
      </w:r>
      <w:r>
        <w:rPr>
          <w:rFonts w:ascii="Arial" w:hAnsi="Arial" w:cs="Arial"/>
          <w:lang w:val="en-US"/>
        </w:rPr>
        <w:t xml:space="preserve">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w:t>
      </w:r>
      <w:r w:rsidR="00AC1C71">
        <w:rPr>
          <w:rFonts w:ascii="Arial" w:hAnsi="Arial" w:cs="Arial"/>
          <w:lang w:val="en-US"/>
        </w:rPr>
        <w:t xml:space="preserve">ower </w:t>
      </w:r>
      <w:r>
        <w:rPr>
          <w:rFonts w:ascii="Arial" w:hAnsi="Arial" w:cs="Arial"/>
          <w:lang w:val="en-US"/>
        </w:rPr>
        <w:t>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
    <w:p w14:paraId="7CA69826" w14:textId="07021A00" w:rsidR="003C7B51" w:rsidRPr="002306CE" w:rsidRDefault="007529F6" w:rsidP="003C7B51">
      <w:pPr>
        <w:keepNext/>
        <w:jc w:val="center"/>
        <w:rPr>
          <w:lang w:val="en-GB"/>
        </w:rPr>
      </w:pPr>
      <w:r>
        <w:rPr>
          <w:noProof/>
          <w:sz w:val="16"/>
          <w:szCs w:val="16"/>
          <w:lang w:val="en-GB" w:eastAsia="en-GB"/>
        </w:rPr>
        <w:drawing>
          <wp:inline distT="0" distB="0" distL="0" distR="0" wp14:anchorId="76AC2FAA" wp14:editId="06449AA0">
            <wp:extent cx="4113802" cy="54715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png"/>
                    <pic:cNvPicPr/>
                  </pic:nvPicPr>
                  <pic:blipFill>
                    <a:blip r:embed="rId15">
                      <a:extLst>
                        <a:ext uri="{28A0092B-C50C-407E-A947-70E740481C1C}">
                          <a14:useLocalDpi xmlns:a14="http://schemas.microsoft.com/office/drawing/2010/main" val="0"/>
                        </a:ext>
                      </a:extLst>
                    </a:blip>
                    <a:stretch>
                      <a:fillRect/>
                    </a:stretch>
                  </pic:blipFill>
                  <pic:spPr>
                    <a:xfrm>
                      <a:off x="0" y="0"/>
                      <a:ext cx="4120677" cy="5480714"/>
                    </a:xfrm>
                    <a:prstGeom prst="rect">
                      <a:avLst/>
                    </a:prstGeom>
                  </pic:spPr>
                </pic:pic>
              </a:graphicData>
            </a:graphic>
          </wp:inline>
        </w:drawing>
      </w:r>
    </w:p>
    <w:p w14:paraId="1E27E2D1" w14:textId="760869AF"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AA7050">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w:t>
      </w:r>
      <w:commentRangeStart w:id="7"/>
      <w:commentRangeStart w:id="8"/>
      <w:r w:rsidRPr="00F8262B">
        <w:rPr>
          <w:rFonts w:ascii="Arial" w:hAnsi="Arial" w:cs="Arial"/>
          <w:i w:val="0"/>
          <w:color w:val="000000" w:themeColor="text1"/>
          <w:lang w:val="en-GB"/>
        </w:rPr>
        <w:t xml:space="preserve">Sterol composition </w:t>
      </w:r>
      <w:commentRangeEnd w:id="7"/>
      <w:r w:rsidR="004F501D">
        <w:rPr>
          <w:rStyle w:val="Refdecomentario"/>
          <w:i w:val="0"/>
          <w:iCs w:val="0"/>
          <w:color w:val="auto"/>
        </w:rPr>
        <w:commentReference w:id="7"/>
      </w:r>
      <w:commentRangeEnd w:id="8"/>
      <w:r w:rsidR="00AA7050">
        <w:rPr>
          <w:rStyle w:val="Refdecomentario"/>
          <w:i w:val="0"/>
          <w:iCs w:val="0"/>
          <w:color w:val="auto"/>
        </w:rPr>
        <w:commentReference w:id="8"/>
      </w:r>
      <w:r w:rsidRPr="00F8262B">
        <w:rPr>
          <w:rFonts w:ascii="Arial" w:hAnsi="Arial" w:cs="Arial"/>
          <w:i w:val="0"/>
          <w:color w:val="000000" w:themeColor="text1"/>
          <w:lang w:val="en-GB"/>
        </w:rPr>
        <w:t xml:space="preserve">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w:t>
      </w:r>
      <w:r w:rsidR="0015653B">
        <w:rPr>
          <w:rFonts w:ascii="Arial" w:hAnsi="Arial" w:cs="Arial"/>
          <w:i w:val="0"/>
          <w:color w:val="000000" w:themeColor="text1"/>
          <w:lang w:val="en-GB"/>
        </w:rPr>
        <w:t xml:space="preserve">other sterols. Bar graphs show </w:t>
      </w:r>
      <w:r w:rsidRPr="00F8262B">
        <w:rPr>
          <w:rFonts w:ascii="Arial" w:hAnsi="Arial" w:cs="Arial"/>
          <w:i w:val="0"/>
          <w:color w:val="000000" w:themeColor="text1"/>
          <w:lang w:val="en-GB"/>
        </w:rPr>
        <w:t xml:space="preserve">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66EEB5CA"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w:t>
      </w:r>
      <w:proofErr w:type="spellStart"/>
      <w:r w:rsidR="00AA7050">
        <w:rPr>
          <w:rFonts w:ascii="Arial" w:hAnsi="Arial" w:cs="Arial"/>
          <w:lang w:val="en-US"/>
        </w:rPr>
        <w:t>Fig.</w:t>
      </w:r>
      <w:r w:rsidR="0067780B">
        <w:rPr>
          <w:rFonts w:ascii="Arial" w:hAnsi="Arial" w:cs="Arial"/>
          <w:lang w:val="en-US"/>
        </w:rPr>
        <w:t>Table</w:t>
      </w:r>
      <w:proofErr w:type="spellEnd"/>
      <w:r w:rsidR="0067780B">
        <w:rPr>
          <w:rFonts w:ascii="Arial" w:hAnsi="Arial" w:cs="Arial"/>
          <w:lang w:val="en-US"/>
        </w:rPr>
        <w:t xml:space="preserve"> 2</w:t>
      </w:r>
      <w:r>
        <w:rPr>
          <w:rFonts w:ascii="Arial" w:hAnsi="Arial" w:cs="Arial"/>
          <w:lang w:val="en-US"/>
        </w:rPr>
        <w:t xml:space="preserve">). </w:t>
      </w:r>
      <w:r w:rsidR="001F0432">
        <w:rPr>
          <w:rFonts w:ascii="Arial" w:hAnsi="Arial" w:cs="Arial"/>
          <w:lang w:val="en-US"/>
        </w:rPr>
        <w:t xml:space="preserve">At N, </w:t>
      </w:r>
      <w:commentRangeStart w:id="9"/>
      <w:commentRangeStart w:id="10"/>
      <w:r w:rsidR="001B3AF7">
        <w:rPr>
          <w:rFonts w:ascii="Arial" w:hAnsi="Arial" w:cs="Arial"/>
          <w:lang w:val="en-US"/>
        </w:rPr>
        <w:t xml:space="preserve">sterol </w:t>
      </w:r>
      <w:r w:rsidR="00B23AB8">
        <w:rPr>
          <w:rFonts w:ascii="Arial" w:hAnsi="Arial" w:cs="Arial"/>
          <w:lang w:val="en-US"/>
        </w:rPr>
        <w:t xml:space="preserve">flux </w:t>
      </w:r>
      <w:r w:rsidR="001F0432">
        <w:rPr>
          <w:rFonts w:ascii="Arial" w:hAnsi="Arial" w:cs="Arial"/>
          <w:lang w:val="en-US"/>
        </w:rPr>
        <w:t>w</w:t>
      </w:r>
      <w:r w:rsidR="00B23AB8">
        <w:rPr>
          <w:rFonts w:ascii="Arial" w:hAnsi="Arial" w:cs="Arial"/>
          <w:lang w:val="en-US"/>
        </w:rPr>
        <w:t>as</w:t>
      </w:r>
      <w:r w:rsidR="001F0432">
        <w:rPr>
          <w:rFonts w:ascii="Arial" w:hAnsi="Arial" w:cs="Arial"/>
          <w:lang w:val="en-US"/>
        </w:rPr>
        <w:t xml:space="preserve"> four </w:t>
      </w:r>
      <w:commentRangeEnd w:id="9"/>
      <w:r w:rsidR="00B23AB8">
        <w:rPr>
          <w:rStyle w:val="Refdecomentario"/>
        </w:rPr>
        <w:commentReference w:id="9"/>
      </w:r>
      <w:commentRangeEnd w:id="10"/>
      <w:r w:rsidR="00AA7050">
        <w:rPr>
          <w:rStyle w:val="Refdecomentario"/>
        </w:rPr>
        <w:commentReference w:id="10"/>
      </w:r>
      <w:r w:rsidR="00AA7050">
        <w:rPr>
          <w:rFonts w:ascii="Arial" w:hAnsi="Arial" w:cs="Arial"/>
          <w:lang w:val="en-US"/>
        </w:rPr>
        <w:t>orders of magnitude</w:t>
      </w:r>
      <w:r w:rsidR="001F0432">
        <w:rPr>
          <w:rFonts w:ascii="Arial" w:hAnsi="Arial" w:cs="Arial"/>
          <w:lang w:val="en-US"/>
        </w:rPr>
        <w:t xml:space="preserve"> lower</w:t>
      </w:r>
      <w:r w:rsidR="001B3AF7">
        <w:rPr>
          <w:rFonts w:ascii="Arial" w:hAnsi="Arial" w:cs="Arial"/>
          <w:lang w:val="en-US"/>
        </w:rPr>
        <w:t>,</w:t>
      </w:r>
      <w:r w:rsidR="001F0432">
        <w:rPr>
          <w:rFonts w:ascii="Arial" w:hAnsi="Arial" w:cs="Arial"/>
          <w:lang w:val="en-US"/>
        </w:rPr>
        <w:t xml:space="preserve"> </w:t>
      </w:r>
      <w:r w:rsidR="00AA7050">
        <w:rPr>
          <w:rFonts w:ascii="Arial" w:hAnsi="Arial" w:cs="Arial"/>
          <w:lang w:val="en-US"/>
        </w:rPr>
        <w:t>0.070</w:t>
      </w:r>
      <w:r w:rsidR="001B3AF7">
        <w:rPr>
          <w:rFonts w:ascii="Arial" w:hAnsi="Arial" w:cs="Arial"/>
          <w:lang w:val="en-US"/>
        </w:rPr>
        <w:t>±</w:t>
      </w:r>
      <w:r w:rsidR="00AA7050">
        <w:rPr>
          <w:rFonts w:ascii="Arial" w:hAnsi="Arial" w:cs="Arial"/>
          <w:lang w:val="en-US"/>
        </w:rPr>
        <w:t>0.13</w:t>
      </w:r>
      <w:r w:rsidR="001B3AF7">
        <w:rPr>
          <w:rFonts w:ascii="Arial" w:hAnsi="Arial" w:cs="Arial"/>
          <w:lang w:val="en-US"/>
        </w:rPr>
        <w:t xml:space="preserve"> </w:t>
      </w:r>
      <w:r w:rsidR="00AA7050">
        <w:rPr>
          <w:rFonts w:ascii="Arial" w:hAnsi="Arial" w:cs="Arial"/>
          <w:lang w:val="en-US"/>
        </w:rPr>
        <w:t>m</w:t>
      </w:r>
      <w:r w:rsidR="001F0432">
        <w:rPr>
          <w:rFonts w:ascii="Arial" w:hAnsi="Arial" w:cs="Arial"/>
          <w:lang w:val="en-US"/>
        </w:rPr>
        <w:t>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w:t>
      </w:r>
      <w:r w:rsidR="00B23AB8">
        <w:rPr>
          <w:rFonts w:ascii="Arial" w:hAnsi="Arial" w:cs="Arial"/>
          <w:lang w:val="en-US"/>
        </w:rPr>
        <w:t>s</w:t>
      </w:r>
      <w:r w:rsidR="0067780B">
        <w:rPr>
          <w:rFonts w:ascii="Arial" w:hAnsi="Arial" w:cs="Arial"/>
          <w:lang w:val="en-US"/>
        </w:rPr>
        <w:t xml:space="preserve"> from settling material </w:t>
      </w:r>
      <w:r w:rsidR="00B23AB8">
        <w:rPr>
          <w:rFonts w:ascii="Arial" w:hAnsi="Arial" w:cs="Arial"/>
          <w:lang w:val="en-US"/>
        </w:rPr>
        <w:t>to</w:t>
      </w:r>
      <w:r w:rsidR="0067780B">
        <w:rPr>
          <w:rFonts w:ascii="Arial" w:hAnsi="Arial" w:cs="Arial"/>
          <w:lang w:val="en-US"/>
        </w:rPr>
        <w:t xml:space="preserve">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w:t>
      </w:r>
      <w:r w:rsidR="005D79B4">
        <w:rPr>
          <w:rFonts w:ascii="Arial" w:hAnsi="Arial" w:cs="Arial"/>
          <w:lang w:val="en-US"/>
        </w:rPr>
        <w:t>was the better preserved sterol</w:t>
      </w:r>
      <w:r w:rsidR="001F0432">
        <w:rPr>
          <w:rFonts w:ascii="Arial" w:hAnsi="Arial" w:cs="Arial"/>
          <w:lang w:val="en-US"/>
        </w:rPr>
        <w:t xml:space="preserve"> (BA: 40</w:t>
      </w:r>
      <w:r w:rsidR="00AA7050">
        <w:rPr>
          <w:rFonts w:ascii="Arial" w:hAnsi="Arial" w:cs="Arial"/>
          <w:lang w:val="en-US"/>
        </w:rPr>
        <w:t>%</w:t>
      </w:r>
      <w:r w:rsidR="001F0432">
        <w:rPr>
          <w:rFonts w:ascii="Arial" w:hAnsi="Arial" w:cs="Arial"/>
          <w:lang w:val="en-US"/>
        </w:rPr>
        <w:t>, N: 5.</w:t>
      </w:r>
      <w:r w:rsidR="001F0432" w:rsidRPr="00AA7050">
        <w:rPr>
          <w:rFonts w:ascii="Arial" w:hAnsi="Arial" w:cs="Arial"/>
          <w:lang w:val="en-US"/>
        </w:rPr>
        <w:t>9</w:t>
      </w:r>
      <w:r w:rsidR="005D79B4" w:rsidRPr="00AA7050">
        <w:rPr>
          <w:rFonts w:ascii="Arial" w:hAnsi="Arial" w:cs="Arial"/>
          <w:lang w:val="en-US"/>
        </w:rPr>
        <w:t>%</w:t>
      </w:r>
      <w:r w:rsidR="001F0432">
        <w:rPr>
          <w:rFonts w:ascii="Arial" w:hAnsi="Arial" w:cs="Arial"/>
          <w:lang w:val="en-US"/>
        </w:rPr>
        <w:t xml:space="preserve">),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w:t>
      </w:r>
      <w:r w:rsidR="00AA7050">
        <w:rPr>
          <w:rFonts w:ascii="Arial" w:hAnsi="Arial" w:cs="Arial"/>
          <w:lang w:val="en-US"/>
        </w:rPr>
        <w:t>%</w:t>
      </w:r>
      <w:r w:rsidR="001F0432">
        <w:rPr>
          <w:rFonts w:ascii="Arial" w:hAnsi="Arial" w:cs="Arial"/>
          <w:lang w:val="en-US"/>
        </w:rPr>
        <w:t>, N: 2.9-3.4</w:t>
      </w:r>
      <w:r w:rsidR="00AA7050">
        <w:rPr>
          <w:rFonts w:ascii="Arial" w:hAnsi="Arial" w:cs="Arial"/>
          <w:lang w:val="en-US"/>
        </w:rPr>
        <w:t>%</w:t>
      </w:r>
      <w:r w:rsidR="001F0432">
        <w:rPr>
          <w:rFonts w:ascii="Arial" w:hAnsi="Arial" w:cs="Arial"/>
          <w:lang w:val="en-US"/>
        </w:rPr>
        <w:t xml:space="preserve">),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AA7050">
        <w:rPr>
          <w:rFonts w:ascii="Arial" w:hAnsi="Arial" w:cs="Arial"/>
          <w:lang w:val="en-US"/>
        </w:rPr>
        <w:t>%</w:t>
      </w:r>
      <w:r w:rsidR="001F0432">
        <w:rPr>
          <w:rFonts w:ascii="Arial" w:hAnsi="Arial" w:cs="Arial"/>
          <w:lang w:val="en-US"/>
        </w:rPr>
        <w:t>, N: 6.1</w:t>
      </w:r>
      <w:r w:rsidR="00AA7050">
        <w:rPr>
          <w:rFonts w:ascii="Arial" w:hAnsi="Arial" w:cs="Arial"/>
          <w:lang w:val="en-US"/>
        </w:rPr>
        <w:t>%</w:t>
      </w:r>
      <w:r w:rsidR="001F0432">
        <w:rPr>
          <w:rFonts w:ascii="Arial" w:hAnsi="Arial" w:cs="Arial"/>
          <w:lang w:val="en-US"/>
        </w:rPr>
        <w:t xml:space="preserve">) and </w:t>
      </w:r>
      <w:proofErr w:type="spellStart"/>
      <w:r w:rsidR="001F0432">
        <w:rPr>
          <w:rFonts w:ascii="Arial" w:hAnsi="Arial" w:cs="Arial"/>
          <w:lang w:val="en-US"/>
        </w:rPr>
        <w:t>coprostanone</w:t>
      </w:r>
      <w:proofErr w:type="spellEnd"/>
      <w:r w:rsidR="001F0432">
        <w:rPr>
          <w:rFonts w:ascii="Arial" w:hAnsi="Arial" w:cs="Arial"/>
          <w:lang w:val="en-US"/>
        </w:rPr>
        <w:t xml:space="preserve"> (BA: 10</w:t>
      </w:r>
      <w:r w:rsidR="00AA7050">
        <w:rPr>
          <w:rFonts w:ascii="Arial" w:hAnsi="Arial" w:cs="Arial"/>
          <w:lang w:val="en-US"/>
        </w:rPr>
        <w:t>%</w:t>
      </w:r>
      <w:r w:rsidR="001F0432">
        <w:rPr>
          <w:rFonts w:ascii="Arial" w:hAnsi="Arial" w:cs="Arial"/>
          <w:lang w:val="en-US"/>
        </w:rPr>
        <w:t>, N: 3.7</w:t>
      </w:r>
      <w:r w:rsidR="00AA7050">
        <w:rPr>
          <w:rFonts w:ascii="Arial" w:hAnsi="Arial" w:cs="Arial"/>
          <w:lang w:val="en-US"/>
        </w:rPr>
        <w:t>%</w:t>
      </w:r>
      <w:r w:rsidR="001F0432">
        <w:rPr>
          <w:rFonts w:ascii="Arial" w:hAnsi="Arial" w:cs="Arial"/>
          <w:lang w:val="en-US"/>
        </w:rPr>
        <w:t>).</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w:t>
      </w:r>
      <w:r w:rsidR="00AA7050">
        <w:rPr>
          <w:rFonts w:ascii="Arial" w:hAnsi="Arial" w:cs="Arial"/>
          <w:lang w:val="en-US"/>
        </w:rPr>
        <w:t>%</w:t>
      </w:r>
      <w:r w:rsidR="001F0432">
        <w:rPr>
          <w:rFonts w:ascii="Arial" w:hAnsi="Arial" w:cs="Arial"/>
          <w:lang w:val="en-US"/>
        </w:rPr>
        <w:t>, N: 1.6</w:t>
      </w:r>
      <w:r w:rsidR="00AA7050">
        <w:rPr>
          <w:rFonts w:ascii="Arial" w:hAnsi="Arial" w:cs="Arial"/>
          <w:lang w:val="en-US"/>
        </w:rPr>
        <w:t>%</w:t>
      </w:r>
      <w:r w:rsidR="001F0432">
        <w:rPr>
          <w:rFonts w:ascii="Arial" w:hAnsi="Arial" w:cs="Arial"/>
          <w:lang w:val="en-US"/>
        </w:rPr>
        <w:t>).</w:t>
      </w:r>
      <w:r w:rsidR="0067780B">
        <w:rPr>
          <w:rFonts w:ascii="Arial" w:hAnsi="Arial" w:cs="Arial"/>
          <w:lang w:val="en-US"/>
        </w:rPr>
        <w:t xml:space="preserve">  </w:t>
      </w:r>
    </w:p>
    <w:p w14:paraId="3ECA15E3" w14:textId="77777777" w:rsidR="00AA7050" w:rsidRDefault="00AA7050" w:rsidP="00AA7050">
      <w:pPr>
        <w:keepNext/>
        <w:jc w:val="center"/>
      </w:pPr>
      <w:r>
        <w:rPr>
          <w:rFonts w:ascii="Arial" w:hAnsi="Arial" w:cs="Arial"/>
          <w:noProof/>
          <w:lang w:val="en-GB" w:eastAsia="en-GB"/>
        </w:rPr>
        <w:lastRenderedPageBreak/>
        <w:drawing>
          <wp:inline distT="0" distB="0" distL="0" distR="0" wp14:anchorId="31644B2C" wp14:editId="0DE6EB72">
            <wp:extent cx="4884091" cy="743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Effa.png"/>
                    <pic:cNvPicPr/>
                  </pic:nvPicPr>
                  <pic:blipFill>
                    <a:blip r:embed="rId16">
                      <a:extLst>
                        <a:ext uri="{28A0092B-C50C-407E-A947-70E740481C1C}">
                          <a14:useLocalDpi xmlns:a14="http://schemas.microsoft.com/office/drawing/2010/main" val="0"/>
                        </a:ext>
                      </a:extLst>
                    </a:blip>
                    <a:stretch>
                      <a:fillRect/>
                    </a:stretch>
                  </pic:blipFill>
                  <pic:spPr>
                    <a:xfrm>
                      <a:off x="0" y="0"/>
                      <a:ext cx="4886169" cy="7433562"/>
                    </a:xfrm>
                    <a:prstGeom prst="rect">
                      <a:avLst/>
                    </a:prstGeom>
                  </pic:spPr>
                </pic:pic>
              </a:graphicData>
            </a:graphic>
          </wp:inline>
        </w:drawing>
      </w:r>
    </w:p>
    <w:p w14:paraId="188B9967" w14:textId="5944E801" w:rsidR="00AA7050" w:rsidRPr="00AA7050" w:rsidRDefault="00AA7050" w:rsidP="00AA7050">
      <w:pPr>
        <w:pStyle w:val="Descripcin"/>
        <w:jc w:val="both"/>
        <w:rPr>
          <w:rFonts w:ascii="Arial" w:hAnsi="Arial" w:cs="Arial"/>
          <w:i w:val="0"/>
          <w:color w:val="auto"/>
          <w:lang w:val="en-US"/>
        </w:rPr>
      </w:pPr>
      <w:r w:rsidRPr="00AA7050">
        <w:rPr>
          <w:rFonts w:ascii="Arial" w:hAnsi="Arial" w:cs="Arial"/>
          <w:b/>
          <w:i w:val="0"/>
          <w:color w:val="auto"/>
          <w:lang w:val="en-GB"/>
        </w:rPr>
        <w:t xml:space="preserve">Fig. </w:t>
      </w:r>
      <w:r w:rsidRPr="00AA7050">
        <w:rPr>
          <w:rFonts w:ascii="Arial" w:hAnsi="Arial" w:cs="Arial"/>
          <w:b/>
          <w:i w:val="0"/>
          <w:color w:val="auto"/>
        </w:rPr>
        <w:fldChar w:fldCharType="begin"/>
      </w:r>
      <w:r w:rsidRPr="00AA7050">
        <w:rPr>
          <w:rFonts w:ascii="Arial" w:hAnsi="Arial" w:cs="Arial"/>
          <w:b/>
          <w:i w:val="0"/>
          <w:color w:val="auto"/>
          <w:lang w:val="en-GB"/>
        </w:rPr>
        <w:instrText xml:space="preserve"> SEQ Fig. \* ARABIC </w:instrText>
      </w:r>
      <w:r w:rsidRPr="00AA7050">
        <w:rPr>
          <w:rFonts w:ascii="Arial" w:hAnsi="Arial" w:cs="Arial"/>
          <w:b/>
          <w:i w:val="0"/>
          <w:color w:val="auto"/>
        </w:rPr>
        <w:fldChar w:fldCharType="separate"/>
      </w:r>
      <w:r w:rsidRPr="00AA7050">
        <w:rPr>
          <w:rFonts w:ascii="Arial" w:hAnsi="Arial" w:cs="Arial"/>
          <w:b/>
          <w:i w:val="0"/>
          <w:noProof/>
          <w:color w:val="auto"/>
          <w:lang w:val="en-GB"/>
        </w:rPr>
        <w:t>4</w:t>
      </w:r>
      <w:r w:rsidRPr="00AA7050">
        <w:rPr>
          <w:rFonts w:ascii="Arial" w:hAnsi="Arial" w:cs="Arial"/>
          <w:b/>
          <w:i w:val="0"/>
          <w:color w:val="auto"/>
        </w:rPr>
        <w:fldChar w:fldCharType="end"/>
      </w:r>
      <w:r w:rsidRPr="00AA7050">
        <w:rPr>
          <w:rFonts w:ascii="Arial" w:hAnsi="Arial" w:cs="Arial"/>
          <w:b/>
          <w:i w:val="0"/>
          <w:color w:val="auto"/>
          <w:lang w:val="en-GB"/>
        </w:rPr>
        <w:t>.</w:t>
      </w:r>
      <w:r w:rsidRPr="00AA7050">
        <w:rPr>
          <w:rFonts w:ascii="Arial" w:hAnsi="Arial" w:cs="Arial"/>
          <w:i w:val="0"/>
          <w:color w:val="auto"/>
          <w:lang w:val="en-GB"/>
        </w:rPr>
        <w:t xml:space="preserve"> </w:t>
      </w:r>
      <w:r>
        <w:rPr>
          <w:rFonts w:ascii="Arial" w:hAnsi="Arial" w:cs="Arial"/>
          <w:i w:val="0"/>
          <w:color w:val="auto"/>
          <w:lang w:val="en-GB"/>
        </w:rPr>
        <w:t>V</w:t>
      </w:r>
      <w:r w:rsidRPr="00AA7050">
        <w:rPr>
          <w:rFonts w:ascii="Arial" w:hAnsi="Arial" w:cs="Arial"/>
          <w:i w:val="0"/>
          <w:color w:val="auto"/>
          <w:lang w:val="en-GB"/>
        </w:rPr>
        <w:t>ertical flux</w:t>
      </w:r>
      <w:r>
        <w:rPr>
          <w:rFonts w:ascii="Arial" w:hAnsi="Arial" w:cs="Arial"/>
          <w:i w:val="0"/>
          <w:color w:val="auto"/>
          <w:lang w:val="en-GB"/>
        </w:rPr>
        <w:t>es</w:t>
      </w:r>
      <w:r w:rsidRPr="00AA7050">
        <w:rPr>
          <w:rFonts w:ascii="Arial" w:hAnsi="Arial" w:cs="Arial"/>
          <w:i w:val="0"/>
          <w:color w:val="auto"/>
          <w:lang w:val="en-GB"/>
        </w:rPr>
        <w:t xml:space="preserve"> of sterols</w:t>
      </w:r>
      <w:r>
        <w:rPr>
          <w:rFonts w:ascii="Arial" w:hAnsi="Arial" w:cs="Arial"/>
          <w:i w:val="0"/>
          <w:color w:val="auto"/>
          <w:lang w:val="en-GB"/>
        </w:rPr>
        <w:t xml:space="preserve"> (arrows, left axis) and a</w:t>
      </w:r>
      <w:r w:rsidRPr="00AA7050">
        <w:rPr>
          <w:rFonts w:ascii="Arial" w:hAnsi="Arial" w:cs="Arial"/>
          <w:i w:val="0"/>
          <w:color w:val="auto"/>
          <w:lang w:val="en-GB"/>
        </w:rPr>
        <w:t>ccumulation efficienc</w:t>
      </w:r>
      <w:r>
        <w:rPr>
          <w:rFonts w:ascii="Arial" w:hAnsi="Arial" w:cs="Arial"/>
          <w:i w:val="0"/>
          <w:color w:val="auto"/>
          <w:lang w:val="en-GB"/>
        </w:rPr>
        <w:t>ies</w:t>
      </w:r>
      <w:r w:rsidRPr="00AA7050">
        <w:rPr>
          <w:rFonts w:ascii="Arial" w:hAnsi="Arial" w:cs="Arial"/>
          <w:i w:val="0"/>
          <w:color w:val="auto"/>
          <w:lang w:val="en-GB"/>
        </w:rPr>
        <w:t xml:space="preserve"> from settling mater</w:t>
      </w:r>
      <w:r>
        <w:rPr>
          <w:rFonts w:ascii="Arial" w:hAnsi="Arial" w:cs="Arial"/>
          <w:i w:val="0"/>
          <w:color w:val="auto"/>
          <w:lang w:val="en-GB"/>
        </w:rPr>
        <w:t>ial in superficial sediments (%, bars, right axis)</w:t>
      </w:r>
      <w:r w:rsidRPr="00AA7050">
        <w:rPr>
          <w:rFonts w:ascii="Arial" w:hAnsi="Arial" w:cs="Arial"/>
          <w:i w:val="0"/>
          <w:color w:val="auto"/>
          <w:lang w:val="en-GB"/>
        </w:rPr>
        <w:t xml:space="preserve"> for BA </w:t>
      </w:r>
      <w:r>
        <w:rPr>
          <w:rFonts w:ascii="Arial" w:hAnsi="Arial" w:cs="Arial"/>
          <w:i w:val="0"/>
          <w:color w:val="auto"/>
          <w:lang w:val="en-GB"/>
        </w:rPr>
        <w:t xml:space="preserve">(upper panel) and </w:t>
      </w:r>
      <w:r w:rsidRPr="00AA7050">
        <w:rPr>
          <w:rFonts w:ascii="Arial" w:hAnsi="Arial" w:cs="Arial"/>
          <w:i w:val="0"/>
          <w:color w:val="auto"/>
          <w:lang w:val="en-GB"/>
        </w:rPr>
        <w:t>N</w:t>
      </w:r>
      <w:r>
        <w:rPr>
          <w:rFonts w:ascii="Arial" w:hAnsi="Arial" w:cs="Arial"/>
          <w:i w:val="0"/>
          <w:color w:val="auto"/>
          <w:lang w:val="en-GB"/>
        </w:rPr>
        <w:t xml:space="preserve"> (bottom panel</w:t>
      </w:r>
      <w:r w:rsidRPr="00AA7050">
        <w:rPr>
          <w:rFonts w:ascii="Arial" w:hAnsi="Arial" w:cs="Arial"/>
          <w:i w:val="0"/>
          <w:color w:val="auto"/>
          <w:lang w:val="en-GB"/>
        </w:rPr>
        <w:t xml:space="preserve">). </w:t>
      </w:r>
      <w:r>
        <w:rPr>
          <w:rFonts w:ascii="Arial" w:hAnsi="Arial" w:cs="Arial"/>
          <w:i w:val="0"/>
          <w:color w:val="auto"/>
          <w:lang w:val="en-GB"/>
        </w:rPr>
        <w:t xml:space="preserve">Horizontal dotted lines indicate accumulation efficiency of total sterols. </w:t>
      </w:r>
      <w:r w:rsidRPr="00AA7050">
        <w:rPr>
          <w:rFonts w:ascii="Arial" w:hAnsi="Arial" w:cs="Arial"/>
          <w:i w:val="0"/>
          <w:color w:val="auto"/>
          <w:lang w:val="en-GB"/>
        </w:rPr>
        <w:t>Minor sterols (&lt;1% of total sterols) were excluded from calculations.</w:t>
      </w:r>
    </w:p>
    <w:p w14:paraId="14A7519A" w14:textId="74D30732" w:rsidR="004D383C" w:rsidRDefault="004D383C" w:rsidP="004D383C">
      <w:pPr>
        <w:ind w:firstLine="708"/>
        <w:jc w:val="both"/>
        <w:rPr>
          <w:rFonts w:ascii="Arial" w:hAnsi="Arial" w:cs="Arial"/>
          <w:lang w:val="en-US"/>
        </w:rPr>
      </w:pPr>
      <w:r>
        <w:rPr>
          <w:rFonts w:ascii="Arial" w:hAnsi="Arial" w:cs="Arial"/>
          <w:lang w:val="en-US"/>
        </w:rPr>
        <w:lastRenderedPageBreak/>
        <w:t xml:space="preserve">In order to discriminate different organic matter sources and to assess different pathways of sterol degradation in settling material, several sterol ratios </w:t>
      </w:r>
      <w:proofErr w:type="gramStart"/>
      <w:r>
        <w:rPr>
          <w:rFonts w:ascii="Arial" w:hAnsi="Arial" w:cs="Arial"/>
          <w:lang w:val="en-US"/>
        </w:rPr>
        <w:t>were evaluated</w:t>
      </w:r>
      <w:proofErr w:type="gramEnd"/>
      <w:r>
        <w:rPr>
          <w:rFonts w:ascii="Arial" w:hAnsi="Arial" w:cs="Arial"/>
          <w:lang w:val="en-US"/>
        </w:rPr>
        <w:t xml:space="preserve"> (Fig. </w:t>
      </w:r>
      <w:r w:rsidR="001A5443">
        <w:rPr>
          <w:rFonts w:ascii="Arial" w:hAnsi="Arial" w:cs="Arial"/>
          <w:lang w:val="en-US"/>
        </w:rPr>
        <w:t>4</w:t>
      </w:r>
      <w:r>
        <w:rPr>
          <w:rFonts w:ascii="Arial" w:hAnsi="Arial" w:cs="Arial"/>
          <w:lang w:val="en-US"/>
        </w:rPr>
        <w:t>). All the ratios presented highly significant differences between BA and N (</w:t>
      </w:r>
      <w:r w:rsidR="00C8747D" w:rsidRPr="00C8747D">
        <w:rPr>
          <w:rFonts w:ascii="Arial" w:hAnsi="Arial" w:cs="Arial"/>
          <w:i/>
          <w:lang w:val="en-US"/>
        </w:rPr>
        <w:t>t</w:t>
      </w:r>
      <w:r w:rsidR="00C8747D">
        <w:rPr>
          <w:rFonts w:ascii="Arial" w:hAnsi="Arial" w:cs="Arial"/>
          <w:lang w:val="en-US"/>
        </w:rPr>
        <w:t xml:space="preserve">-test; </w:t>
      </w:r>
      <w:r w:rsidRPr="005C00A6">
        <w:rPr>
          <w:rFonts w:ascii="Arial" w:hAnsi="Arial" w:cs="Arial"/>
          <w:i/>
          <w:lang w:val="en-US"/>
        </w:rPr>
        <w:t>p</w:t>
      </w:r>
      <w:r w:rsidR="00AA7050">
        <w:rPr>
          <w:rFonts w:ascii="Arial" w:hAnsi="Arial" w:cs="Arial"/>
          <w:lang w:val="en-US"/>
        </w:rPr>
        <w:t>&lt;0.0001). The ratio between f</w:t>
      </w:r>
      <w:r>
        <w:rPr>
          <w:rFonts w:ascii="Arial" w:hAnsi="Arial" w:cs="Arial"/>
          <w:lang w:val="en-US"/>
        </w:rPr>
        <w:t xml:space="preserve">ecal sterols and </w:t>
      </w:r>
      <w:proofErr w:type="spellStart"/>
      <w:r>
        <w:rPr>
          <w:rFonts w:ascii="Arial" w:hAnsi="Arial" w:cs="Arial"/>
          <w:lang w:val="en-US"/>
        </w:rPr>
        <w:t>phytosterols</w:t>
      </w:r>
      <w:proofErr w:type="spellEnd"/>
      <w:r>
        <w:rPr>
          <w:rFonts w:ascii="Arial" w:hAnsi="Arial" w:cs="Arial"/>
          <w:lang w:val="en-US"/>
        </w:rPr>
        <w:t xml:space="preserve"> was </w:t>
      </w:r>
      <w:r w:rsidR="00C8747D">
        <w:rPr>
          <w:rFonts w:ascii="Arial" w:hAnsi="Arial" w:cs="Arial"/>
          <w:lang w:val="en-US"/>
        </w:rPr>
        <w:t>8 times</w:t>
      </w:r>
      <w:r>
        <w:rPr>
          <w:rFonts w:ascii="Arial" w:hAnsi="Arial" w:cs="Arial"/>
          <w:lang w:val="en-US"/>
        </w:rPr>
        <w:t xml:space="preserve"> 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w:t>
      </w:r>
      <w:r w:rsidR="00C8747D">
        <w:rPr>
          <w:rFonts w:ascii="Arial" w:hAnsi="Arial" w:cs="Arial"/>
          <w:lang w:val="en-US"/>
        </w:rPr>
        <w:t xml:space="preserve">2 times </w:t>
      </w:r>
      <w:r>
        <w:rPr>
          <w:rFonts w:ascii="Arial" w:hAnsi="Arial" w:cs="Arial"/>
          <w:lang w:val="en-US"/>
        </w:rPr>
        <w:t xml:space="preserve">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and the </w:t>
      </w:r>
      <w:proofErr w:type="spellStart"/>
      <w:r>
        <w:rPr>
          <w:rFonts w:ascii="Arial" w:hAnsi="Arial" w:cs="Arial"/>
          <w:lang w:val="en-US"/>
        </w:rPr>
        <w:t>cholestanol</w:t>
      </w:r>
      <w:proofErr w:type="spellEnd"/>
      <w:r>
        <w:rPr>
          <w:rFonts w:ascii="Arial" w:hAnsi="Arial" w:cs="Arial"/>
          <w:lang w:val="en-US"/>
        </w:rPr>
        <w:t xml:space="preserve">/cholesterol ratios, used to assess the </w:t>
      </w:r>
      <w:commentRangeStart w:id="11"/>
      <w:r>
        <w:rPr>
          <w:rFonts w:ascii="Arial" w:hAnsi="Arial" w:cs="Arial"/>
          <w:lang w:val="en-US"/>
        </w:rPr>
        <w:t xml:space="preserve">degradation </w:t>
      </w:r>
      <w:commentRangeEnd w:id="11"/>
      <w:r w:rsidR="001A1D9E">
        <w:rPr>
          <w:rStyle w:val="Refdecomentario"/>
        </w:rPr>
        <w:commentReference w:id="11"/>
      </w:r>
      <w:r>
        <w:rPr>
          <w:rFonts w:ascii="Arial" w:hAnsi="Arial" w:cs="Arial"/>
          <w:lang w:val="en-US"/>
        </w:rPr>
        <w:t>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w:t>
      </w:r>
      <w:r w:rsidR="00C8747D">
        <w:rPr>
          <w:rFonts w:ascii="Arial" w:hAnsi="Arial" w:cs="Arial"/>
          <w:lang w:val="en-US"/>
        </w:rPr>
        <w:t xml:space="preserve">2-3 times </w:t>
      </w:r>
      <w:r>
        <w:rPr>
          <w:rFonts w:ascii="Arial" w:hAnsi="Arial" w:cs="Arial"/>
          <w:lang w:val="en-US"/>
        </w:rPr>
        <w:t xml:space="preserve">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24-ethylcoprostanol, useful to dist</w:t>
      </w:r>
      <w:r w:rsidR="00AA7050">
        <w:rPr>
          <w:rFonts w:ascii="Arial" w:hAnsi="Arial" w:cs="Arial"/>
          <w:lang w:val="en-US"/>
        </w:rPr>
        <w:t>inguish between different f</w:t>
      </w:r>
      <w:r>
        <w:rPr>
          <w:rFonts w:ascii="Arial" w:hAnsi="Arial" w:cs="Arial"/>
          <w:lang w:val="en-US"/>
        </w:rPr>
        <w:t xml:space="preserve">ecal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w:t>
      </w:r>
      <w:r w:rsidR="00C8747D">
        <w:rPr>
          <w:rFonts w:ascii="Arial" w:hAnsi="Arial" w:cs="Arial"/>
          <w:lang w:val="en-US"/>
        </w:rPr>
        <w:t xml:space="preserve">2 times </w:t>
      </w:r>
      <w:r>
        <w:rPr>
          <w:rFonts w:ascii="Arial" w:hAnsi="Arial" w:cs="Arial"/>
          <w:lang w:val="en-US"/>
        </w:rPr>
        <w:t>higher at BA (0.86±0.064 vs 0.35±0.19).</w:t>
      </w:r>
    </w:p>
    <w:p w14:paraId="71F238EA" w14:textId="18986BE2" w:rsidR="004D383C" w:rsidRDefault="007529F6" w:rsidP="004D383C">
      <w:pPr>
        <w:keepNext/>
        <w:jc w:val="center"/>
      </w:pPr>
      <w:r>
        <w:rPr>
          <w:noProof/>
          <w:lang w:val="en-GB" w:eastAsia="en-GB"/>
        </w:rPr>
        <w:drawing>
          <wp:inline distT="0" distB="0" distL="0" distR="0" wp14:anchorId="2A6F8795" wp14:editId="475226F2">
            <wp:extent cx="5100339" cy="2575562"/>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tiosboxplot.png"/>
                    <pic:cNvPicPr/>
                  </pic:nvPicPr>
                  <pic:blipFill>
                    <a:blip r:embed="rId17">
                      <a:extLst>
                        <a:ext uri="{28A0092B-C50C-407E-A947-70E740481C1C}">
                          <a14:useLocalDpi xmlns:a14="http://schemas.microsoft.com/office/drawing/2010/main" val="0"/>
                        </a:ext>
                      </a:extLst>
                    </a:blip>
                    <a:stretch>
                      <a:fillRect/>
                    </a:stretch>
                  </pic:blipFill>
                  <pic:spPr>
                    <a:xfrm>
                      <a:off x="0" y="0"/>
                      <a:ext cx="5120055" cy="2585518"/>
                    </a:xfrm>
                    <a:prstGeom prst="rect">
                      <a:avLst/>
                    </a:prstGeom>
                  </pic:spPr>
                </pic:pic>
              </a:graphicData>
            </a:graphic>
          </wp:inline>
        </w:drawing>
      </w:r>
    </w:p>
    <w:p w14:paraId="747E5D25" w14:textId="4296A76A"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AA7050">
        <w:rPr>
          <w:rFonts w:ascii="Arial" w:hAnsi="Arial" w:cs="Arial"/>
          <w:b/>
          <w:i w:val="0"/>
          <w:noProof/>
          <w:color w:val="auto"/>
          <w:lang w:val="en-GB"/>
        </w:rPr>
        <w:t>5</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Box plots of diff</w:t>
      </w:r>
      <w:r w:rsidR="00287FB1">
        <w:rPr>
          <w:rFonts w:ascii="Arial" w:hAnsi="Arial" w:cs="Arial"/>
          <w:i w:val="0"/>
          <w:color w:val="auto"/>
          <w:lang w:val="en-GB"/>
        </w:rPr>
        <w:t xml:space="preserve">erent sterol ratios </w:t>
      </w:r>
      <w:r w:rsidRPr="002A3EF4">
        <w:rPr>
          <w:rFonts w:ascii="Arial" w:hAnsi="Arial" w:cs="Arial"/>
          <w:i w:val="0"/>
          <w:color w:val="auto"/>
          <w:lang w:val="en-GB"/>
        </w:rPr>
        <w:t xml:space="preserve">from </w:t>
      </w:r>
      <w:r w:rsidR="00180C87" w:rsidRPr="002A3EF4">
        <w:rPr>
          <w:rFonts w:ascii="Arial" w:hAnsi="Arial" w:cs="Arial"/>
          <w:i w:val="0"/>
          <w:color w:val="auto"/>
          <w:lang w:val="en-GB"/>
        </w:rPr>
        <w:t>B</w:t>
      </w:r>
      <w:r w:rsidR="00180C87">
        <w:rPr>
          <w:rFonts w:ascii="Arial" w:hAnsi="Arial" w:cs="Arial"/>
          <w:i w:val="0"/>
          <w:color w:val="auto"/>
          <w:lang w:val="en-GB"/>
        </w:rPr>
        <w:t xml:space="preserve">uenos </w:t>
      </w:r>
      <w:r w:rsidR="00180C87" w:rsidRPr="002A3EF4">
        <w:rPr>
          <w:rFonts w:ascii="Arial" w:hAnsi="Arial" w:cs="Arial"/>
          <w:i w:val="0"/>
          <w:color w:val="auto"/>
          <w:lang w:val="en-GB"/>
        </w:rPr>
        <w:t>A</w:t>
      </w:r>
      <w:r w:rsidR="00180C87">
        <w:rPr>
          <w:rFonts w:ascii="Arial" w:hAnsi="Arial" w:cs="Arial"/>
          <w:i w:val="0"/>
          <w:color w:val="auto"/>
          <w:lang w:val="en-GB"/>
        </w:rPr>
        <w:t>ires</w:t>
      </w:r>
      <w:r w:rsidR="00180C87" w:rsidRPr="002A3EF4">
        <w:rPr>
          <w:rFonts w:ascii="Arial" w:hAnsi="Arial" w:cs="Arial"/>
          <w:i w:val="0"/>
          <w:color w:val="auto"/>
          <w:lang w:val="en-GB"/>
        </w:rPr>
        <w:t xml:space="preserve"> (red)</w:t>
      </w:r>
      <w:r w:rsidR="00180C87">
        <w:rPr>
          <w:rFonts w:ascii="Arial" w:hAnsi="Arial" w:cs="Arial"/>
          <w:i w:val="0"/>
          <w:color w:val="auto"/>
          <w:lang w:val="en-GB"/>
        </w:rPr>
        <w:t xml:space="preserve"> </w:t>
      </w:r>
      <w:r w:rsidRPr="002A3EF4">
        <w:rPr>
          <w:rFonts w:ascii="Arial" w:hAnsi="Arial" w:cs="Arial"/>
          <w:i w:val="0"/>
          <w:color w:val="auto"/>
          <w:lang w:val="en-GB"/>
        </w:rPr>
        <w:t xml:space="preserve">and </w:t>
      </w:r>
      <w:r w:rsidR="00180C87" w:rsidRPr="002A3EF4">
        <w:rPr>
          <w:rFonts w:ascii="Arial" w:hAnsi="Arial" w:cs="Arial"/>
          <w:i w:val="0"/>
          <w:color w:val="auto"/>
          <w:lang w:val="en-GB"/>
        </w:rPr>
        <w:t>N</w:t>
      </w:r>
      <w:r w:rsidR="00180C87">
        <w:rPr>
          <w:rFonts w:ascii="Arial" w:hAnsi="Arial" w:cs="Arial"/>
          <w:i w:val="0"/>
          <w:color w:val="auto"/>
          <w:lang w:val="en-GB"/>
        </w:rPr>
        <w:t>orth</w:t>
      </w:r>
      <w:r w:rsidR="00180C87" w:rsidRPr="002A3EF4">
        <w:rPr>
          <w:rFonts w:ascii="Arial" w:hAnsi="Arial" w:cs="Arial"/>
          <w:i w:val="0"/>
          <w:color w:val="auto"/>
          <w:lang w:val="en-GB"/>
        </w:rPr>
        <w:t xml:space="preserve"> (green) </w:t>
      </w:r>
      <w:r w:rsidR="00287FB1">
        <w:rPr>
          <w:rFonts w:ascii="Arial" w:hAnsi="Arial" w:cs="Arial"/>
          <w:i w:val="0"/>
          <w:color w:val="auto"/>
          <w:lang w:val="en-GB"/>
        </w:rPr>
        <w:t>in settling material (</w:t>
      </w:r>
      <w:r w:rsidR="007529F6">
        <w:rPr>
          <w:rFonts w:ascii="Arial" w:hAnsi="Arial" w:cs="Arial"/>
          <w:i w:val="0"/>
          <w:color w:val="auto"/>
          <w:lang w:val="en-GB"/>
        </w:rPr>
        <w:t>hollow boxes</w:t>
      </w:r>
      <w:r w:rsidR="00287FB1">
        <w:rPr>
          <w:rFonts w:ascii="Arial" w:hAnsi="Arial" w:cs="Arial"/>
          <w:i w:val="0"/>
          <w:color w:val="auto"/>
          <w:lang w:val="en-GB"/>
        </w:rPr>
        <w:t>) and sediment (</w:t>
      </w:r>
      <w:r w:rsidR="007529F6">
        <w:rPr>
          <w:rFonts w:ascii="Arial" w:hAnsi="Arial" w:cs="Arial"/>
          <w:i w:val="0"/>
          <w:color w:val="auto"/>
          <w:lang w:val="en-GB"/>
        </w:rPr>
        <w:t>filled boxes</w:t>
      </w:r>
      <w:r w:rsidR="00287FB1">
        <w:rPr>
          <w:rFonts w:ascii="Arial" w:hAnsi="Arial" w:cs="Arial"/>
          <w:i w:val="0"/>
          <w:color w:val="auto"/>
          <w:lang w:val="en-GB"/>
        </w:rPr>
        <w:t>)</w:t>
      </w:r>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 xml:space="preserve">/Cholesterol All ratios were significantly different between </w:t>
      </w:r>
      <w:r w:rsidR="00180C87" w:rsidRPr="002A3EF4">
        <w:rPr>
          <w:rFonts w:ascii="Arial" w:hAnsi="Arial" w:cs="Arial"/>
          <w:i w:val="0"/>
          <w:color w:val="auto"/>
          <w:lang w:val="en-GB"/>
        </w:rPr>
        <w:t>B</w:t>
      </w:r>
      <w:r w:rsidR="00180C87">
        <w:rPr>
          <w:rFonts w:ascii="Arial" w:hAnsi="Arial" w:cs="Arial"/>
          <w:i w:val="0"/>
          <w:color w:val="auto"/>
          <w:lang w:val="en-GB"/>
        </w:rPr>
        <w:t xml:space="preserve">uenos </w:t>
      </w:r>
      <w:r w:rsidR="00180C87" w:rsidRPr="002A3EF4">
        <w:rPr>
          <w:rFonts w:ascii="Arial" w:hAnsi="Arial" w:cs="Arial"/>
          <w:i w:val="0"/>
          <w:color w:val="auto"/>
          <w:lang w:val="en-GB"/>
        </w:rPr>
        <w:t>A</w:t>
      </w:r>
      <w:r w:rsidR="00180C87">
        <w:rPr>
          <w:rFonts w:ascii="Arial" w:hAnsi="Arial" w:cs="Arial"/>
          <w:i w:val="0"/>
          <w:color w:val="auto"/>
          <w:lang w:val="en-GB"/>
        </w:rPr>
        <w:t>ires</w:t>
      </w:r>
      <w:r w:rsidR="00180C87" w:rsidRPr="002A3EF4">
        <w:rPr>
          <w:rFonts w:ascii="Arial" w:hAnsi="Arial" w:cs="Arial"/>
          <w:i w:val="0"/>
          <w:color w:val="auto"/>
          <w:lang w:val="en-GB"/>
        </w:rPr>
        <w:t xml:space="preserve"> </w:t>
      </w:r>
      <w:r w:rsidRPr="002A3EF4">
        <w:rPr>
          <w:rFonts w:ascii="Arial" w:hAnsi="Arial" w:cs="Arial"/>
          <w:i w:val="0"/>
          <w:color w:val="auto"/>
          <w:lang w:val="en-GB"/>
        </w:rPr>
        <w:t xml:space="preserve">and </w:t>
      </w:r>
      <w:r w:rsidR="00180C87" w:rsidRPr="002A3EF4">
        <w:rPr>
          <w:rFonts w:ascii="Arial" w:hAnsi="Arial" w:cs="Arial"/>
          <w:i w:val="0"/>
          <w:color w:val="auto"/>
          <w:lang w:val="en-GB"/>
        </w:rPr>
        <w:t>N</w:t>
      </w:r>
      <w:r w:rsidR="00180C87">
        <w:rPr>
          <w:rFonts w:ascii="Arial" w:hAnsi="Arial" w:cs="Arial"/>
          <w:i w:val="0"/>
          <w:color w:val="auto"/>
          <w:lang w:val="en-GB"/>
        </w:rPr>
        <w:t>orth</w:t>
      </w:r>
      <w:r w:rsidR="00180C87" w:rsidRPr="002A3EF4">
        <w:rPr>
          <w:rFonts w:ascii="Arial" w:hAnsi="Arial" w:cs="Arial"/>
          <w:i w:val="0"/>
          <w:color w:val="auto"/>
          <w:lang w:val="en-GB"/>
        </w:rPr>
        <w:t xml:space="preserve"> </w:t>
      </w:r>
      <w:r w:rsidRPr="002A3EF4">
        <w:rPr>
          <w:rFonts w:ascii="Arial" w:hAnsi="Arial" w:cs="Arial"/>
          <w:i w:val="0"/>
          <w:color w:val="auto"/>
          <w:lang w:val="en-GB"/>
        </w:rPr>
        <w:t>(p&lt;0.0001).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5240971F" w:rsidR="00441311" w:rsidRPr="009C192F" w:rsidRDefault="009C192F" w:rsidP="009C192F">
      <w:pPr>
        <w:keepNext/>
        <w:ind w:firstLine="708"/>
        <w:jc w:val="center"/>
        <w:rPr>
          <w:lang w:val="en-US"/>
        </w:rPr>
      </w:pPr>
      <w:r>
        <w:rPr>
          <w:noProof/>
          <w:lang w:val="en-GB" w:eastAsia="en-GB"/>
        </w:rPr>
        <w:lastRenderedPageBreak/>
        <w:drawing>
          <wp:inline distT="0" distB="0" distL="0" distR="0" wp14:anchorId="12F25529" wp14:editId="130384EF">
            <wp:extent cx="5127634" cy="3405659"/>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ng"/>
                    <pic:cNvPicPr/>
                  </pic:nvPicPr>
                  <pic:blipFill>
                    <a:blip r:embed="rId18">
                      <a:extLst>
                        <a:ext uri="{28A0092B-C50C-407E-A947-70E740481C1C}">
                          <a14:useLocalDpi xmlns:a14="http://schemas.microsoft.com/office/drawing/2010/main" val="0"/>
                        </a:ext>
                      </a:extLst>
                    </a:blip>
                    <a:stretch>
                      <a:fillRect/>
                    </a:stretch>
                  </pic:blipFill>
                  <pic:spPr>
                    <a:xfrm>
                      <a:off x="0" y="0"/>
                      <a:ext cx="5143364" cy="3416106"/>
                    </a:xfrm>
                    <a:prstGeom prst="rect">
                      <a:avLst/>
                    </a:prstGeom>
                  </pic:spPr>
                </pic:pic>
              </a:graphicData>
            </a:graphic>
          </wp:inline>
        </w:drawing>
      </w:r>
    </w:p>
    <w:p w14:paraId="20DCD10A" w14:textId="783A6038"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00AA7050">
        <w:rPr>
          <w:rFonts w:ascii="Arial" w:hAnsi="Arial" w:cs="Arial"/>
          <w:b/>
          <w:i w:val="0"/>
          <w:noProof/>
          <w:color w:val="auto"/>
          <w:lang w:val="en-GB"/>
        </w:rPr>
        <w:t>6</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w:t>
      </w:r>
      <w:r w:rsidR="008A2FD4">
        <w:rPr>
          <w:rFonts w:ascii="Arial" w:hAnsi="Arial" w:cs="Arial"/>
          <w:i w:val="0"/>
          <w:color w:val="auto"/>
          <w:lang w:val="en-GB"/>
        </w:rPr>
        <w:t>empty</w:t>
      </w:r>
      <w:r w:rsidR="00130840">
        <w:rPr>
          <w:rFonts w:ascii="Arial" w:hAnsi="Arial" w:cs="Arial"/>
          <w:i w:val="0"/>
          <w:color w:val="auto"/>
          <w:lang w:val="en-GB"/>
        </w:rPr>
        <w:t xml:space="preserve"> squares)</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53D9274"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differences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w:t>
      </w:r>
      <w:r w:rsidR="00683F7E">
        <w:rPr>
          <w:rFonts w:ascii="Arial" w:hAnsi="Arial" w:cs="Arial"/>
          <w:lang w:val="en-US"/>
        </w:rPr>
        <w:t xml:space="preserve">ariation </w:t>
      </w:r>
      <w:r>
        <w:rPr>
          <w:rFonts w:ascii="Arial" w:hAnsi="Arial" w:cs="Arial"/>
          <w:lang w:val="en-US"/>
        </w:rPr>
        <w:t>(</w:t>
      </w:r>
      <w:r w:rsidR="00683F7E">
        <w:rPr>
          <w:rFonts w:ascii="Arial" w:hAnsi="Arial" w:cs="Arial"/>
          <w:lang w:val="en-US"/>
        </w:rPr>
        <w:t>6.2±4.0</w:t>
      </w:r>
      <w:r>
        <w:rPr>
          <w:rFonts w:ascii="Arial" w:hAnsi="Arial" w:cs="Arial"/>
          <w:lang w:val="en-US"/>
        </w:rPr>
        <w:t xml:space="preserve"> vs. </w:t>
      </w:r>
      <w:r w:rsidR="00683F7E">
        <w:rPr>
          <w:rFonts w:ascii="Arial" w:hAnsi="Arial" w:cs="Arial"/>
          <w:lang w:val="en-US"/>
        </w:rPr>
        <w:t>3.2</w:t>
      </w:r>
      <w:r>
        <w:rPr>
          <w:rFonts w:ascii="Arial" w:hAnsi="Arial" w:cs="Arial"/>
          <w:lang w:val="en-US"/>
        </w:rPr>
        <w:t>±</w:t>
      </w:r>
      <w:r w:rsidR="00683F7E">
        <w:rPr>
          <w:rFonts w:ascii="Arial" w:hAnsi="Arial" w:cs="Arial"/>
          <w:lang w:val="en-US"/>
        </w:rPr>
        <w:t>1.9</w:t>
      </w:r>
      <w:r>
        <w:rPr>
          <w:rFonts w:ascii="Arial" w:hAnsi="Arial" w:cs="Arial"/>
          <w:lang w:val="en-US"/>
        </w:rPr>
        <w:t xml:space="preserve">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sidR="009C192F">
        <w:rPr>
          <w:rFonts w:ascii="Arial" w:hAnsi="Arial" w:cs="Arial"/>
          <w:lang w:val="en-US"/>
        </w:rPr>
        <w:t>.</w:t>
      </w:r>
      <w:r>
        <w:rPr>
          <w:rFonts w:ascii="Arial" w:hAnsi="Arial" w:cs="Arial"/>
          <w:lang w:val="en-US"/>
        </w:rPr>
        <w:t xml:space="preserve"> </w:t>
      </w:r>
      <w:r w:rsidR="009C192F">
        <w:rPr>
          <w:rFonts w:ascii="Arial" w:hAnsi="Arial" w:cs="Arial"/>
          <w:lang w:val="en-US"/>
        </w:rPr>
        <w:t>Total s</w:t>
      </w:r>
      <w:r w:rsidR="00441311">
        <w:rPr>
          <w:rFonts w:ascii="Arial" w:hAnsi="Arial" w:cs="Arial"/>
          <w:lang w:val="en-US"/>
        </w:rPr>
        <w:t>terol</w:t>
      </w:r>
      <w:r w:rsidR="009C192F">
        <w:rPr>
          <w:rFonts w:ascii="Arial" w:hAnsi="Arial" w:cs="Arial"/>
          <w:lang w:val="en-US"/>
        </w:rPr>
        <w:t xml:space="preserve"> concentration at BA </w:t>
      </w:r>
      <w:r w:rsidR="00441311">
        <w:rPr>
          <w:rFonts w:ascii="Arial" w:hAnsi="Arial" w:cs="Arial"/>
          <w:lang w:val="en-US"/>
        </w:rPr>
        <w:t xml:space="preserve">were significantly correlated with total particle flux (r = 0.64, </w:t>
      </w:r>
      <w:r w:rsidR="00441311" w:rsidRPr="00CF44E2">
        <w:rPr>
          <w:rFonts w:ascii="Arial" w:hAnsi="Arial" w:cs="Arial"/>
          <w:i/>
          <w:lang w:val="en-US"/>
        </w:rPr>
        <w:t>p</w:t>
      </w:r>
      <w:r w:rsidR="00441311">
        <w:rPr>
          <w:rFonts w:ascii="Arial" w:hAnsi="Arial" w:cs="Arial"/>
          <w:lang w:val="en-US"/>
        </w:rPr>
        <w:t xml:space="preserve">&lt;0.05) </w:t>
      </w:r>
      <w:r w:rsidR="009C192F">
        <w:rPr>
          <w:rFonts w:ascii="Arial" w:hAnsi="Arial" w:cs="Arial"/>
          <w:lang w:val="en-US"/>
        </w:rPr>
        <w:t xml:space="preserve">and follows </w:t>
      </w:r>
      <w:r w:rsidR="00441311">
        <w:rPr>
          <w:rFonts w:ascii="Arial" w:hAnsi="Arial" w:cs="Arial"/>
          <w:lang w:val="en-US"/>
        </w:rPr>
        <w:t>its temporal variation,</w:t>
      </w:r>
      <w:r w:rsidR="009C192F">
        <w:rPr>
          <w:rFonts w:ascii="Arial" w:hAnsi="Arial" w:cs="Arial"/>
          <w:lang w:val="en-US"/>
        </w:rPr>
        <w:t xml:space="preserve"> raising</w:t>
      </w:r>
      <w:r w:rsidR="00441311">
        <w:rPr>
          <w:rFonts w:ascii="Arial" w:hAnsi="Arial" w:cs="Arial"/>
          <w:lang w:val="en-US"/>
        </w:rPr>
        <w:t xml:space="preserve"> </w:t>
      </w:r>
      <w:r w:rsidR="009C192F">
        <w:rPr>
          <w:rFonts w:ascii="Arial" w:hAnsi="Arial" w:cs="Arial"/>
          <w:lang w:val="en-US"/>
        </w:rPr>
        <w:t>during warm months (</w:t>
      </w:r>
      <w:r w:rsidR="00441311">
        <w:rPr>
          <w:rFonts w:ascii="Arial" w:hAnsi="Arial" w:cs="Arial"/>
          <w:lang w:val="en-US"/>
        </w:rPr>
        <w:t>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9C192F" w:rsidRPr="009C192F">
        <w:rPr>
          <w:rFonts w:ascii="Arial" w:hAnsi="Arial" w:cs="Arial"/>
          <w:lang w:val="en-US"/>
        </w:rPr>
        <w:t>)</w:t>
      </w:r>
      <w:r w:rsidR="00441311">
        <w:rPr>
          <w:rFonts w:ascii="Arial" w:hAnsi="Arial" w:cs="Arial"/>
          <w:lang w:val="en-US"/>
        </w:rPr>
        <w:t xml:space="preserve"> and </w:t>
      </w:r>
      <w:r w:rsidR="009C192F">
        <w:rPr>
          <w:rFonts w:ascii="Arial" w:hAnsi="Arial" w:cs="Arial"/>
          <w:lang w:val="en-US"/>
        </w:rPr>
        <w:t>decreasing significantly during cold ones (</w:t>
      </w:r>
      <w:r w:rsidR="00441311">
        <w:rPr>
          <w:rFonts w:ascii="Arial" w:hAnsi="Arial" w:cs="Arial"/>
          <w:lang w:val="en-US"/>
        </w:rPr>
        <w:t>3564±3711</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9C192F">
        <w:rPr>
          <w:rFonts w:ascii="Arial" w:hAnsi="Arial" w:cs="Arial"/>
          <w:lang w:val="en-US"/>
        </w:rPr>
        <w:t xml:space="preserve">;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AA7050">
        <w:rPr>
          <w:rFonts w:ascii="Arial" w:hAnsi="Arial" w:cs="Arial"/>
          <w:b/>
          <w:i w:val="0"/>
          <w:noProof/>
          <w:color w:val="auto"/>
          <w:lang w:val="en-GB"/>
        </w:rPr>
        <w:t>7</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367FC58A"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212318">
        <w:rPr>
          <w:rFonts w:ascii="Arial" w:hAnsi="Arial" w:cs="Arial"/>
          <w:lang w:val="en-US"/>
        </w:rPr>
        <w:t xml:space="preserve">contributes to the natural particle load of the Rio de la Plata, </w:t>
      </w:r>
      <w:r w:rsidR="00E20BF6">
        <w:rPr>
          <w:rFonts w:ascii="Arial" w:hAnsi="Arial" w:cs="Arial"/>
          <w:lang w:val="en-US"/>
        </w:rPr>
        <w:t>result</w:t>
      </w:r>
      <w:r w:rsidR="00212318">
        <w:rPr>
          <w:rFonts w:ascii="Arial" w:hAnsi="Arial" w:cs="Arial"/>
          <w:lang w:val="en-US"/>
        </w:rPr>
        <w:t>ing</w:t>
      </w:r>
      <w:r w:rsidR="00E20BF6">
        <w:rPr>
          <w:rFonts w:ascii="Arial" w:hAnsi="Arial" w:cs="Arial"/>
          <w:lang w:val="en-US"/>
        </w:rPr>
        <w:t xml:space="preserve">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w:t>
      </w:r>
      <w:r w:rsidR="00741D20">
        <w:rPr>
          <w:rFonts w:ascii="Arial" w:hAnsi="Arial" w:cs="Arial"/>
          <w:lang w:val="en-US"/>
        </w:rPr>
        <w:lastRenderedPageBreak/>
        <w:t xml:space="preserve">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In contrast to BA settling material</w:t>
      </w:r>
      <w:r w:rsidR="002A660D">
        <w:rPr>
          <w:rFonts w:ascii="Arial" w:hAnsi="Arial" w:cs="Arial"/>
          <w:lang w:val="en-US"/>
        </w:rPr>
        <w:t xml:space="preserve"> composed </w:t>
      </w:r>
      <w:r w:rsidR="009C192F">
        <w:rPr>
          <w:rFonts w:ascii="Arial" w:hAnsi="Arial" w:cs="Arial"/>
          <w:lang w:val="en-US"/>
        </w:rPr>
        <w:t xml:space="preserve">of </w:t>
      </w:r>
      <w:r w:rsidR="00E54AD4">
        <w:rPr>
          <w:rFonts w:ascii="Arial" w:hAnsi="Arial" w:cs="Arial"/>
          <w:lang w:val="en-US"/>
        </w:rPr>
        <w:t>anthropogenic</w:t>
      </w:r>
      <w:r w:rsidR="009C192F">
        <w:rPr>
          <w:rFonts w:ascii="Arial" w:hAnsi="Arial" w:cs="Arial"/>
          <w:lang w:val="en-US"/>
        </w:rPr>
        <w:t xml:space="preserve"> detritus over the background particle load derived from Parana River</w:t>
      </w:r>
      <w:r w:rsidR="00B50E2F">
        <w:rPr>
          <w:rFonts w:ascii="Arial" w:hAnsi="Arial" w:cs="Arial"/>
          <w:lang w:val="en-US"/>
        </w:rPr>
        <w:t xml:space="preserve">, the settling material at N came basically from </w:t>
      </w:r>
      <w:r w:rsidR="00727C64">
        <w:rPr>
          <w:rFonts w:ascii="Arial" w:hAnsi="Arial" w:cs="Arial"/>
          <w:lang w:val="en-US"/>
        </w:rPr>
        <w:t>t</w:t>
      </w:r>
      <w:r w:rsidR="0055643D">
        <w:rPr>
          <w:rFonts w:ascii="Arial" w:hAnsi="Arial" w:cs="Arial"/>
          <w:lang w:val="en-US"/>
        </w:rPr>
        <w:t xml:space="preserve">he </w:t>
      </w:r>
      <w:r w:rsidR="002A660D">
        <w:rPr>
          <w:rFonts w:ascii="Arial" w:hAnsi="Arial" w:cs="Arial"/>
          <w:lang w:val="en-US"/>
        </w:rPr>
        <w:t xml:space="preserve">much smaller </w:t>
      </w:r>
      <w:r w:rsidR="0055643D">
        <w:rPr>
          <w:rFonts w:ascii="Arial" w:hAnsi="Arial" w:cs="Arial"/>
          <w:lang w:val="en-US"/>
        </w:rPr>
        <w:t>s</w:t>
      </w:r>
      <w:r w:rsidR="00FD228C">
        <w:rPr>
          <w:rFonts w:ascii="Arial" w:hAnsi="Arial" w:cs="Arial"/>
          <w:lang w:val="en-US"/>
        </w:rPr>
        <w:t>olid discharge of the Uruguay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has been </w:t>
      </w:r>
      <w:r w:rsidR="00FF3F60">
        <w:rPr>
          <w:rFonts w:ascii="Arial" w:hAnsi="Arial" w:cs="Arial"/>
          <w:lang w:val="en-US"/>
        </w:rPr>
        <w:t xml:space="preserve">previously </w:t>
      </w:r>
      <w:r w:rsidR="00E12A63">
        <w:rPr>
          <w:rFonts w:ascii="Arial" w:hAnsi="Arial" w:cs="Arial"/>
          <w:lang w:val="en-US"/>
        </w:rPr>
        <w:t>observed at the Uruguay River and reflects the enhanced transport of eroded material as river flow increases (Colombo et al. 2015).</w:t>
      </w:r>
    </w:p>
    <w:p w14:paraId="1C656838" w14:textId="270AE859"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xml:space="preserve"> due to their</w:t>
      </w:r>
      <w:r w:rsidR="000D7D1B">
        <w:rPr>
          <w:rFonts w:ascii="Arial" w:hAnsi="Arial" w:cs="Arial"/>
          <w:lang w:val="en-US"/>
        </w:rPr>
        <w:t xml:space="preserve"> high</w:t>
      </w:r>
      <w:r w:rsidR="00076E83">
        <w:rPr>
          <w:rFonts w:ascii="Arial" w:hAnsi="Arial" w:cs="Arial"/>
          <w:lang w:val="en-US"/>
        </w:rPr>
        <w:t xml:space="preserve"> hydrophobicity </w:t>
      </w:r>
      <w:r w:rsidR="00D34211">
        <w:rPr>
          <w:rFonts w:ascii="Arial" w:hAnsi="Arial" w:cs="Arial"/>
          <w:lang w:val="en-US"/>
        </w:rPr>
        <w:t xml:space="preserve">is enhanced by the high organic content of settling particles at BA (total organic carbon: 7.7±5.5%; Colombo et al. 2007), </w:t>
      </w:r>
      <w:r w:rsidR="00F934B9">
        <w:rPr>
          <w:rFonts w:ascii="Arial" w:hAnsi="Arial" w:cs="Arial"/>
          <w:lang w:val="en-US"/>
        </w:rPr>
        <w:t>resulting in very high sterol concentration</w:t>
      </w:r>
      <w:r w:rsidR="0079003A">
        <w:rPr>
          <w:rFonts w:ascii="Arial" w:hAnsi="Arial" w:cs="Arial"/>
          <w:lang w:val="en-US"/>
        </w:rPr>
        <w:t>s</w:t>
      </w:r>
      <w:r w:rsidR="00F934B9">
        <w:rPr>
          <w:rFonts w:ascii="Arial" w:hAnsi="Arial" w:cs="Arial"/>
          <w:lang w:val="en-US"/>
        </w:rPr>
        <w:t xml:space="preserve">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t>
      </w:r>
      <w:proofErr w:type="gramStart"/>
      <w:r w:rsidR="007623F0">
        <w:rPr>
          <w:rFonts w:ascii="Arial" w:hAnsi="Arial" w:cs="Arial"/>
          <w:lang w:val="en-US"/>
        </w:rPr>
        <w:t>were mostly based</w:t>
      </w:r>
      <w:proofErr w:type="gramEnd"/>
      <w:r w:rsidR="007623F0">
        <w:rPr>
          <w:rFonts w:ascii="Arial" w:hAnsi="Arial" w:cs="Arial"/>
          <w:lang w:val="en-US"/>
        </w:rPr>
        <w:t xml:space="preserve"> in ocean waters, </w:t>
      </w:r>
      <w:commentRangeStart w:id="12"/>
      <w:commentRangeStart w:id="13"/>
      <w:r w:rsidR="007623F0">
        <w:rPr>
          <w:rFonts w:ascii="Arial" w:hAnsi="Arial" w:cs="Arial"/>
          <w:lang w:val="en-US"/>
        </w:rPr>
        <w:t xml:space="preserve">relatively deep and </w:t>
      </w:r>
      <w:r w:rsidR="00DF60A3">
        <w:rPr>
          <w:rFonts w:ascii="Arial" w:hAnsi="Arial" w:cs="Arial"/>
          <w:lang w:val="en-US"/>
        </w:rPr>
        <w:t>clear</w:t>
      </w:r>
      <w:commentRangeEnd w:id="12"/>
      <w:r w:rsidR="00AE5408">
        <w:rPr>
          <w:rStyle w:val="Refdecomentario"/>
        </w:rPr>
        <w:commentReference w:id="12"/>
      </w:r>
      <w:commentRangeEnd w:id="13"/>
      <w:r w:rsidR="00A46893">
        <w:rPr>
          <w:rStyle w:val="Refdecomentario"/>
        </w:rPr>
        <w:commentReference w:id="13"/>
      </w:r>
      <w:r w:rsidR="00DF60A3">
        <w:rPr>
          <w:rFonts w:ascii="Arial" w:hAnsi="Arial" w:cs="Arial"/>
          <w:lang w:val="en-US"/>
        </w:rPr>
        <w:t xml:space="preserve">,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ct, total sterol concentration</w:t>
      </w:r>
      <w:r w:rsidR="0079003A">
        <w:rPr>
          <w:rFonts w:ascii="Arial" w:hAnsi="Arial" w:cs="Arial"/>
          <w:lang w:val="en-US"/>
        </w:rPr>
        <w:t>s</w:t>
      </w:r>
      <w:r w:rsidR="00684593">
        <w:rPr>
          <w:rFonts w:ascii="Arial" w:hAnsi="Arial" w:cs="Arial"/>
          <w:lang w:val="en-US"/>
        </w:rPr>
        <w:t xml:space="preserve"> </w:t>
      </w:r>
      <w:r w:rsidR="000D7D1B">
        <w:rPr>
          <w:rFonts w:ascii="Arial" w:hAnsi="Arial" w:cs="Arial"/>
          <w:lang w:val="en-US"/>
        </w:rPr>
        <w:t>in</w:t>
      </w:r>
      <w:r w:rsidR="00684593">
        <w:rPr>
          <w:rFonts w:ascii="Arial" w:hAnsi="Arial" w:cs="Arial"/>
          <w:lang w:val="en-US"/>
        </w:rPr>
        <w:t xml:space="preserve"> BA settling material </w:t>
      </w:r>
      <w:r w:rsidR="0079003A">
        <w:rPr>
          <w:rFonts w:ascii="Arial" w:hAnsi="Arial" w:cs="Arial"/>
          <w:lang w:val="en-US"/>
        </w:rPr>
        <w:t>are</w:t>
      </w:r>
      <w:r w:rsidR="00684593">
        <w:rPr>
          <w:rFonts w:ascii="Arial" w:hAnsi="Arial" w:cs="Arial"/>
          <w:lang w:val="en-US"/>
        </w:rPr>
        <w:t xml:space="preserve"> comparable to </w:t>
      </w:r>
      <w:r w:rsidR="0079003A">
        <w:rPr>
          <w:rFonts w:ascii="Arial" w:hAnsi="Arial" w:cs="Arial"/>
          <w:lang w:val="en-US"/>
        </w:rPr>
        <w:t>values reported for</w:t>
      </w:r>
      <w:r w:rsidR="00684593">
        <w:rPr>
          <w:rFonts w:ascii="Arial" w:hAnsi="Arial" w:cs="Arial"/>
          <w:lang w:val="en-US"/>
        </w:rPr>
        <w:t xml:space="preserve"> sewage sludge </w:t>
      </w:r>
      <w:r w:rsidR="0079003A">
        <w:rPr>
          <w:rFonts w:ascii="Arial" w:hAnsi="Arial" w:cs="Arial"/>
          <w:lang w:val="en-US"/>
        </w:rPr>
        <w:t xml:space="preserve">from </w:t>
      </w:r>
      <w:r w:rsidR="00684593">
        <w:rPr>
          <w:rFonts w:ascii="Arial" w:hAnsi="Arial" w:cs="Arial"/>
          <w:lang w:val="en-US"/>
        </w:rPr>
        <w:t xml:space="preserve">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xml:space="preserve">, reflecting the massive discharges of </w:t>
      </w:r>
      <w:r w:rsidR="000D7D1B">
        <w:rPr>
          <w:rFonts w:ascii="Arial" w:hAnsi="Arial" w:cs="Arial"/>
          <w:lang w:val="en-US"/>
        </w:rPr>
        <w:t>crude</w:t>
      </w:r>
      <w:r w:rsidR="005448F9">
        <w:rPr>
          <w:rFonts w:ascii="Arial" w:hAnsi="Arial" w:cs="Arial"/>
          <w:lang w:val="en-US"/>
        </w:rPr>
        <w:t xml:space="preserve">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B84EAE">
        <w:rPr>
          <w:rFonts w:ascii="Arial" w:hAnsi="Arial" w:cs="Arial"/>
          <w:lang w:val="en-US"/>
        </w:rPr>
        <w:t>.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0D7D1B">
        <w:rPr>
          <w:rFonts w:ascii="Arial" w:hAnsi="Arial" w:cs="Arial"/>
          <w:lang w:val="en-US"/>
        </w:rPr>
        <w:t xml:space="preserve">the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xml:space="preserve">. </w:t>
      </w:r>
      <w:r w:rsidR="00A46893">
        <w:rPr>
          <w:rFonts w:ascii="Arial" w:hAnsi="Arial" w:cs="Arial"/>
          <w:lang w:val="en-US"/>
        </w:rPr>
        <w:t xml:space="preserve">Considering the large residence time of fecal material in the </w:t>
      </w:r>
      <w:proofErr w:type="spellStart"/>
      <w:r w:rsidR="00A46893">
        <w:rPr>
          <w:rFonts w:ascii="Arial" w:hAnsi="Arial" w:cs="Arial"/>
          <w:lang w:val="en-US"/>
        </w:rPr>
        <w:t>extense</w:t>
      </w:r>
      <w:proofErr w:type="spellEnd"/>
      <w:r w:rsidR="00A46893">
        <w:rPr>
          <w:rFonts w:ascii="Arial" w:hAnsi="Arial" w:cs="Arial"/>
          <w:lang w:val="en-US"/>
        </w:rPr>
        <w:t xml:space="preserve"> Buenos Aires sewer network </w:t>
      </w:r>
      <w:r w:rsidR="004F30F6">
        <w:rPr>
          <w:rFonts w:ascii="Arial" w:hAnsi="Arial" w:cs="Arial"/>
          <w:lang w:val="en-US"/>
        </w:rPr>
        <w:t>(</w:t>
      </w:r>
      <w:r w:rsidR="00705AF6">
        <w:rPr>
          <w:rFonts w:ascii="Arial" w:hAnsi="Arial" w:cs="Arial"/>
          <w:highlight w:val="yellow"/>
          <w:lang w:val="en-US"/>
        </w:rPr>
        <w:t>99</w:t>
      </w:r>
      <w:r w:rsidR="004F30F6" w:rsidRPr="005616B3">
        <w:rPr>
          <w:rFonts w:ascii="Arial" w:hAnsi="Arial" w:cs="Arial"/>
          <w:highlight w:val="yellow"/>
          <w:lang w:val="en-US"/>
        </w:rPr>
        <w:t>00</w:t>
      </w:r>
      <w:r w:rsidR="000D4A19" w:rsidRPr="005616B3">
        <w:rPr>
          <w:rFonts w:ascii="Arial" w:hAnsi="Arial" w:cs="Arial"/>
          <w:highlight w:val="yellow"/>
          <w:lang w:val="en-US"/>
        </w:rPr>
        <w:t xml:space="preserve"> </w:t>
      </w:r>
      <w:commentRangeStart w:id="14"/>
      <w:commentRangeStart w:id="15"/>
      <w:r w:rsidR="000D4A19" w:rsidRPr="005616B3">
        <w:rPr>
          <w:rFonts w:ascii="Arial" w:hAnsi="Arial" w:cs="Arial"/>
          <w:highlight w:val="yellow"/>
          <w:lang w:val="en-US"/>
        </w:rPr>
        <w:t>k</w:t>
      </w:r>
      <w:r w:rsidR="000D4A19">
        <w:rPr>
          <w:rFonts w:ascii="Arial" w:hAnsi="Arial" w:cs="Arial"/>
          <w:lang w:val="en-US"/>
        </w:rPr>
        <w:t>m</w:t>
      </w:r>
      <w:commentRangeEnd w:id="14"/>
      <w:r w:rsidR="005616B3">
        <w:rPr>
          <w:rStyle w:val="Refdecomentario"/>
        </w:rPr>
        <w:commentReference w:id="14"/>
      </w:r>
      <w:commentRangeEnd w:id="15"/>
      <w:r w:rsidR="00705AF6">
        <w:rPr>
          <w:rStyle w:val="Refdecomentario"/>
        </w:rPr>
        <w:commentReference w:id="15"/>
      </w:r>
      <w:r w:rsidR="000D4A19">
        <w:rPr>
          <w:rFonts w:ascii="Arial" w:hAnsi="Arial" w:cs="Arial"/>
          <w:lang w:val="en-US"/>
        </w:rPr>
        <w:t>, main sewer</w:t>
      </w:r>
      <w:r w:rsidR="007C17B5">
        <w:rPr>
          <w:rFonts w:ascii="Arial" w:hAnsi="Arial" w:cs="Arial"/>
          <w:lang w:val="en-US"/>
        </w:rPr>
        <w:t>s</w:t>
      </w:r>
      <w:r w:rsidR="000D4A19">
        <w:rPr>
          <w:rFonts w:ascii="Arial" w:hAnsi="Arial" w:cs="Arial"/>
          <w:lang w:val="en-US"/>
        </w:rPr>
        <w:t xml:space="preserve">: </w:t>
      </w:r>
      <w:r w:rsidR="007C17B5">
        <w:rPr>
          <w:rFonts w:ascii="Arial" w:hAnsi="Arial" w:cs="Arial"/>
          <w:lang w:val="en-US"/>
        </w:rPr>
        <w:t>&gt;100</w:t>
      </w:r>
      <w:bookmarkStart w:id="16" w:name="_GoBack"/>
      <w:bookmarkEnd w:id="16"/>
      <w:r w:rsidR="000D4A19">
        <w:rPr>
          <w:rFonts w:ascii="Arial" w:hAnsi="Arial" w:cs="Arial"/>
          <w:lang w:val="en-US"/>
        </w:rPr>
        <w:t xml:space="preserve">km, </w:t>
      </w:r>
      <w:proofErr w:type="spellStart"/>
      <w:r w:rsidR="00705AF6">
        <w:rPr>
          <w:rFonts w:ascii="Arial" w:hAnsi="Arial" w:cs="Arial"/>
          <w:lang w:val="en-US"/>
        </w:rPr>
        <w:t>AySA</w:t>
      </w:r>
      <w:proofErr w:type="spellEnd"/>
      <w:r w:rsidR="00705AF6">
        <w:rPr>
          <w:rFonts w:ascii="Arial" w:hAnsi="Arial" w:cs="Arial"/>
          <w:lang w:val="en-US"/>
        </w:rPr>
        <w:t xml:space="preserve"> 2017; </w:t>
      </w:r>
      <w:r w:rsidR="000D4A19">
        <w:rPr>
          <w:rFonts w:ascii="Arial" w:hAnsi="Arial" w:cs="Arial"/>
          <w:lang w:val="en-US"/>
        </w:rPr>
        <w:t>Roberts and Villegas, 2016)</w:t>
      </w:r>
      <w:r w:rsidR="004F30F6">
        <w:rPr>
          <w:rFonts w:ascii="Arial" w:hAnsi="Arial" w:cs="Arial"/>
          <w:lang w:val="en-US"/>
        </w:rPr>
        <w:t>,</w:t>
      </w:r>
      <w:r w:rsidR="009C31C3">
        <w:rPr>
          <w:rFonts w:ascii="Arial" w:hAnsi="Arial" w:cs="Arial"/>
          <w:lang w:val="en-US"/>
        </w:rPr>
        <w:t xml:space="preserve"> </w:t>
      </w:r>
      <w:r w:rsidR="005616B3">
        <w:rPr>
          <w:rFonts w:ascii="Arial" w:hAnsi="Arial" w:cs="Arial"/>
          <w:lang w:val="en-US"/>
        </w:rPr>
        <w:t xml:space="preserve">a preliminary </w:t>
      </w:r>
      <w:r w:rsidR="004F30F6">
        <w:rPr>
          <w:rFonts w:ascii="Arial" w:hAnsi="Arial" w:cs="Arial"/>
          <w:lang w:val="en-US"/>
        </w:rPr>
        <w:t xml:space="preserve">degradation </w:t>
      </w:r>
      <w:r w:rsidR="000D4A19">
        <w:rPr>
          <w:rFonts w:ascii="Arial" w:hAnsi="Arial" w:cs="Arial"/>
          <w:lang w:val="en-US"/>
        </w:rPr>
        <w:t>is likely to</w:t>
      </w:r>
      <w:r w:rsidR="004F30F6">
        <w:rPr>
          <w:rFonts w:ascii="Arial" w:hAnsi="Arial" w:cs="Arial"/>
          <w:lang w:val="en-US"/>
        </w:rPr>
        <w:t xml:space="preserve"> </w:t>
      </w:r>
      <w:r w:rsidR="005616B3">
        <w:rPr>
          <w:rFonts w:ascii="Arial" w:hAnsi="Arial" w:cs="Arial"/>
          <w:lang w:val="en-US"/>
        </w:rPr>
        <w:t>occur in</w:t>
      </w:r>
      <w:r w:rsidR="009C31C3">
        <w:rPr>
          <w:rFonts w:ascii="Arial" w:hAnsi="Arial" w:cs="Arial"/>
          <w:lang w:val="en-US"/>
        </w:rPr>
        <w:t xml:space="preserve"> sewer pipeline </w:t>
      </w:r>
      <w:r w:rsidR="004F30F6">
        <w:rPr>
          <w:rFonts w:ascii="Arial" w:hAnsi="Arial" w:cs="Arial"/>
          <w:lang w:val="en-US"/>
        </w:rPr>
        <w:t xml:space="preserve">rather than </w:t>
      </w:r>
      <w:r w:rsidR="009D059D">
        <w:rPr>
          <w:rFonts w:ascii="Arial" w:hAnsi="Arial" w:cs="Arial"/>
          <w:lang w:val="en-US"/>
        </w:rPr>
        <w:t>in the very shallow (3-4 m)</w:t>
      </w:r>
      <w:r w:rsidR="004F30F6">
        <w:rPr>
          <w:rFonts w:ascii="Arial" w:hAnsi="Arial" w:cs="Arial"/>
          <w:lang w:val="en-US"/>
        </w:rPr>
        <w:t xml:space="preserve"> water column. </w:t>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cannot be unambiguously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of interconversions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proofErr w:type="spellStart"/>
      <w:r w:rsidR="00AE5408">
        <w:rPr>
          <w:rFonts w:ascii="Arial" w:hAnsi="Arial" w:cs="Arial"/>
          <w:lang w:val="en-US"/>
        </w:rPr>
        <w:t>P</w:t>
      </w:r>
      <w:r w:rsidR="002F24AD">
        <w:rPr>
          <w:rFonts w:ascii="Arial" w:hAnsi="Arial" w:cs="Arial"/>
          <w:lang w:val="en-US"/>
        </w:rPr>
        <w:t>hytosterol</w:t>
      </w:r>
      <w:r w:rsidR="00F56055">
        <w:rPr>
          <w:rFonts w:ascii="Arial" w:hAnsi="Arial" w:cs="Arial"/>
          <w:lang w:val="en-US"/>
        </w:rPr>
        <w:t>s</w:t>
      </w:r>
      <w:proofErr w:type="spellEnd"/>
      <w:r w:rsidR="00F56055">
        <w:rPr>
          <w:rFonts w:ascii="Arial" w:hAnsi="Arial" w:cs="Arial"/>
          <w:lang w:val="en-US"/>
        </w:rPr>
        <w:t xml:space="preserve"> </w:t>
      </w:r>
      <w:r w:rsidR="00AE5408">
        <w:rPr>
          <w:rFonts w:ascii="Arial" w:hAnsi="Arial" w:cs="Arial"/>
          <w:lang w:val="en-US"/>
        </w:rPr>
        <w:t>in</w:t>
      </w:r>
      <w:r w:rsidR="00F56055">
        <w:rPr>
          <w:rFonts w:ascii="Arial" w:hAnsi="Arial" w:cs="Arial"/>
          <w:lang w:val="en-US"/>
        </w:rPr>
        <w:t xml:space="preserve"> BA settling material</w:t>
      </w:r>
      <w:r w:rsidR="00A53AEA">
        <w:rPr>
          <w:rFonts w:ascii="Arial" w:hAnsi="Arial" w:cs="Arial"/>
          <w:lang w:val="en-US"/>
        </w:rPr>
        <w:t xml:space="preserve"> we</w:t>
      </w:r>
      <w:r w:rsidR="002F24AD">
        <w:rPr>
          <w:rFonts w:ascii="Arial" w:hAnsi="Arial" w:cs="Arial"/>
          <w:lang w:val="en-US"/>
        </w:rPr>
        <w:t>re present in</w:t>
      </w:r>
      <w:r w:rsidR="00AE5408">
        <w:rPr>
          <w:rFonts w:ascii="Arial" w:hAnsi="Arial" w:cs="Arial"/>
          <w:lang w:val="en-US"/>
        </w:rPr>
        <w:t xml:space="preserve"> low </w:t>
      </w:r>
      <w:r w:rsidR="002F24AD">
        <w:rPr>
          <w:rFonts w:ascii="Arial" w:hAnsi="Arial" w:cs="Arial"/>
          <w:lang w:val="en-US"/>
        </w:rPr>
        <w:t xml:space="preserve">proportions reflecting the minor contribution of </w:t>
      </w:r>
      <w:r w:rsidR="00A53AEA">
        <w:rPr>
          <w:rFonts w:ascii="Arial" w:hAnsi="Arial" w:cs="Arial"/>
          <w:lang w:val="en-US"/>
        </w:rPr>
        <w:t>vegetal</w:t>
      </w:r>
      <w:r w:rsidR="002F24AD">
        <w:rPr>
          <w:rFonts w:ascii="Arial" w:hAnsi="Arial" w:cs="Arial"/>
          <w:lang w:val="en-US"/>
        </w:rPr>
        <w:t xml:space="preserve"> inputs at </w:t>
      </w:r>
      <w:r w:rsidR="00AE5408">
        <w:rPr>
          <w:rFonts w:ascii="Arial" w:hAnsi="Arial" w:cs="Arial"/>
          <w:lang w:val="en-US"/>
        </w:rPr>
        <w:t>this site</w:t>
      </w:r>
      <w:r w:rsidR="002F24AD">
        <w:rPr>
          <w:rFonts w:ascii="Arial" w:hAnsi="Arial" w:cs="Arial"/>
          <w:lang w:val="en-US"/>
        </w:rPr>
        <w:t xml:space="preserve">.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223AD58" w:rsidR="0043522B" w:rsidRDefault="005528E2" w:rsidP="00560B6C">
      <w:pPr>
        <w:ind w:firstLine="708"/>
        <w:jc w:val="both"/>
        <w:rPr>
          <w:rFonts w:ascii="Arial" w:hAnsi="Arial" w:cs="Arial"/>
          <w:lang w:val="en-US"/>
        </w:rPr>
      </w:pPr>
      <w:r>
        <w:rPr>
          <w:rFonts w:ascii="Arial" w:hAnsi="Arial" w:cs="Arial"/>
          <w:lang w:val="en-US"/>
        </w:rPr>
        <w:lastRenderedPageBreak/>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w:t>
      </w:r>
      <w:r w:rsidR="00EB78A4">
        <w:rPr>
          <w:rFonts w:ascii="Arial" w:hAnsi="Arial" w:cs="Arial"/>
          <w:lang w:val="en-US"/>
        </w:rPr>
        <w:t>s</w:t>
      </w:r>
      <w:r w:rsidR="009A2B14">
        <w:rPr>
          <w:rFonts w:ascii="Arial" w:hAnsi="Arial" w:cs="Arial"/>
          <w:lang w:val="en-US"/>
        </w:rPr>
        <w:t xml:space="preserve"> </w:t>
      </w:r>
      <w:r w:rsidR="00EB78A4">
        <w:rPr>
          <w:rFonts w:ascii="Arial" w:hAnsi="Arial" w:cs="Arial"/>
          <w:lang w:val="en-US"/>
        </w:rPr>
        <w:t>are</w:t>
      </w:r>
      <w:r w:rsidR="009A2B14">
        <w:rPr>
          <w:rFonts w:ascii="Arial" w:hAnsi="Arial" w:cs="Arial"/>
          <w:lang w:val="en-US"/>
        </w:rPr>
        <w:t xml:space="preserve"> comparable to </w:t>
      </w:r>
      <w:r w:rsidR="00EB78A4">
        <w:rPr>
          <w:rFonts w:ascii="Arial" w:hAnsi="Arial" w:cs="Arial"/>
          <w:lang w:val="en-US"/>
        </w:rPr>
        <w:t>values</w:t>
      </w:r>
      <w:r w:rsidR="009C5C75">
        <w:rPr>
          <w:rFonts w:ascii="Arial" w:hAnsi="Arial" w:cs="Arial"/>
          <w:lang w:val="en-US"/>
        </w:rPr>
        <w:t xml:space="preserve"> reported in particulate matter </w:t>
      </w:r>
      <w:r w:rsidR="00EB78A4">
        <w:rPr>
          <w:rFonts w:ascii="Arial" w:hAnsi="Arial" w:cs="Arial"/>
          <w:lang w:val="en-US"/>
        </w:rPr>
        <w:t>from</w:t>
      </w:r>
      <w:r w:rsidR="009C5C75">
        <w:rPr>
          <w:rFonts w:ascii="Arial" w:hAnsi="Arial" w:cs="Arial"/>
          <w:lang w:val="en-US"/>
        </w:rPr>
        <w:t xml:space="preserve">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reflect</w:t>
      </w:r>
      <w:r w:rsidR="00EB78A4">
        <w:rPr>
          <w:rFonts w:ascii="Arial" w:hAnsi="Arial" w:cs="Arial"/>
          <w:lang w:val="en-US"/>
        </w:rPr>
        <w:t>ing natural organic matter inputs</w:t>
      </w:r>
      <w:r w:rsidR="009A2B14">
        <w:rPr>
          <w:rFonts w:ascii="Arial" w:hAnsi="Arial" w:cs="Arial"/>
          <w:lang w:val="en-US"/>
        </w:rPr>
        <w:t>.</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w:t>
      </w:r>
      <w:r w:rsidR="006D1AFB">
        <w:rPr>
          <w:rFonts w:ascii="Arial" w:hAnsi="Arial" w:cs="Arial"/>
          <w:lang w:val="en-US"/>
        </w:rPr>
        <w:t>probably reflects</w:t>
      </w:r>
      <w:r w:rsidR="00CC454B">
        <w:rPr>
          <w:rFonts w:ascii="Arial" w:hAnsi="Arial" w:cs="Arial"/>
          <w:lang w:val="en-US"/>
        </w:rPr>
        <w:t xml:space="preserve"> </w:t>
      </w:r>
      <w:r w:rsidR="006D1AFB">
        <w:rPr>
          <w:rFonts w:ascii="Arial" w:hAnsi="Arial" w:cs="Arial"/>
          <w:lang w:val="en-US"/>
        </w:rPr>
        <w:t>the contribution of</w:t>
      </w:r>
      <w:r w:rsidR="00CC454B">
        <w:rPr>
          <w:rFonts w:ascii="Arial" w:hAnsi="Arial" w:cs="Arial"/>
          <w:lang w:val="en-US"/>
        </w:rPr>
        <w:t xml:space="preserve"> cattle fecal </w:t>
      </w:r>
      <w:r w:rsidR="006D1AFB">
        <w:rPr>
          <w:rFonts w:ascii="Arial" w:hAnsi="Arial" w:cs="Arial"/>
          <w:lang w:val="en-US"/>
        </w:rPr>
        <w:t>matter</w:t>
      </w:r>
      <w:r w:rsidR="00CC454B">
        <w:rPr>
          <w:rFonts w:ascii="Arial" w:hAnsi="Arial" w:cs="Arial"/>
          <w:lang w:val="en-US"/>
        </w:rPr>
        <w:t xml:space="preserve"> from the neighboring livestock establishments. </w:t>
      </w:r>
    </w:p>
    <w:p w14:paraId="3F15C626" w14:textId="059E77A8"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w:t>
      </w:r>
      <w:r w:rsidR="006D1AFB">
        <w:rPr>
          <w:rFonts w:ascii="Arial" w:hAnsi="Arial" w:cs="Arial"/>
          <w:lang w:val="en-US"/>
        </w:rPr>
        <w:t>i</w:t>
      </w:r>
      <w:r>
        <w:rPr>
          <w:rFonts w:ascii="Arial" w:hAnsi="Arial" w:cs="Arial"/>
          <w:lang w:val="en-US"/>
        </w:rPr>
        <w:t xml:space="preserve">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xml:space="preserve">, especially of fecal sterols. </w:t>
      </w:r>
      <w:proofErr w:type="spellStart"/>
      <w:r w:rsidR="008D52BA">
        <w:rPr>
          <w:rFonts w:ascii="Arial" w:hAnsi="Arial" w:cs="Arial"/>
          <w:lang w:val="en-US"/>
        </w:rPr>
        <w:t>C</w:t>
      </w:r>
      <w:r w:rsidR="007C7149">
        <w:rPr>
          <w:rFonts w:ascii="Arial" w:hAnsi="Arial" w:cs="Arial"/>
          <w:lang w:val="en-US"/>
        </w:rPr>
        <w:t>oprostanol</w:t>
      </w:r>
      <w:proofErr w:type="spellEnd"/>
      <w:r w:rsidR="00AE7D10">
        <w:rPr>
          <w:rFonts w:ascii="Arial" w:hAnsi="Arial" w:cs="Arial"/>
          <w:lang w:val="en-US"/>
        </w:rPr>
        <w:t xml:space="preserve"> </w:t>
      </w:r>
      <w:r w:rsidR="007C7149">
        <w:rPr>
          <w:rFonts w:ascii="Arial" w:hAnsi="Arial" w:cs="Arial"/>
          <w:lang w:val="en-US"/>
        </w:rPr>
        <w:t xml:space="preserve">concentration </w:t>
      </w:r>
      <w:r w:rsidR="008D52BA">
        <w:rPr>
          <w:rFonts w:ascii="Arial" w:hAnsi="Arial" w:cs="Arial"/>
          <w:lang w:val="en-US"/>
        </w:rPr>
        <w:t>is</w:t>
      </w:r>
      <w:r w:rsidR="007C7149">
        <w:rPr>
          <w:rFonts w:ascii="Arial" w:hAnsi="Arial" w:cs="Arial"/>
          <w:lang w:val="en-US"/>
        </w:rPr>
        <w:t xml:space="preserve"> among the highest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were measured in freshwater locations or in relatively enclosed seawater environments where </w:t>
      </w:r>
      <w:r w:rsidR="008D52BA">
        <w:rPr>
          <w:rFonts w:ascii="Arial" w:hAnsi="Arial" w:cs="Arial"/>
          <w:lang w:val="en-US"/>
        </w:rPr>
        <w:t>ocean dilution</w:t>
      </w:r>
      <w:r w:rsidR="00AE7D10">
        <w:rPr>
          <w:rFonts w:ascii="Arial" w:hAnsi="Arial" w:cs="Arial"/>
          <w:lang w:val="en-US"/>
        </w:rPr>
        <w:t xml:space="preserve"> is </w:t>
      </w:r>
      <w:r w:rsidR="008D52BA">
        <w:rPr>
          <w:rFonts w:ascii="Arial" w:hAnsi="Arial" w:cs="Arial"/>
          <w:lang w:val="en-US"/>
        </w:rPr>
        <w:t>reduced</w:t>
      </w:r>
      <w:r w:rsidR="00AE7D10">
        <w:rPr>
          <w:rFonts w:ascii="Arial" w:hAnsi="Arial" w:cs="Arial"/>
          <w:lang w:val="en-US"/>
        </w:rPr>
        <w:t>.</w:t>
      </w:r>
      <w:r w:rsidR="002F2406">
        <w:rPr>
          <w:rFonts w:ascii="Arial" w:hAnsi="Arial" w:cs="Arial"/>
          <w:lang w:val="en-US"/>
        </w:rPr>
        <w:t xml:space="preserve"> In sediments from the </w:t>
      </w:r>
      <w:r w:rsidR="008D52BA">
        <w:rPr>
          <w:rFonts w:ascii="Arial" w:hAnsi="Arial" w:cs="Arial"/>
          <w:lang w:val="en-US"/>
        </w:rPr>
        <w:t>Uruguayan</w:t>
      </w:r>
      <w:r w:rsidR="002F2406">
        <w:rPr>
          <w:rFonts w:ascii="Arial" w:hAnsi="Arial" w:cs="Arial"/>
          <w:lang w:val="en-US"/>
        </w:rPr>
        <w:t xml:space="preserve"> coast of the Rio de la Plata near Montevideo,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w:t>
      </w:r>
      <w:r w:rsidR="008D52BA">
        <w:rPr>
          <w:rFonts w:ascii="Arial" w:hAnsi="Arial" w:cs="Arial"/>
          <w:lang w:val="en-US"/>
        </w:rPr>
        <w:t xml:space="preserve">17-400 times lower </w:t>
      </w:r>
      <w:r w:rsidR="002F2406">
        <w:rPr>
          <w:rFonts w:ascii="Arial" w:hAnsi="Arial" w:cs="Arial"/>
          <w:lang w:val="en-US"/>
        </w:rPr>
        <w:t xml:space="preserve">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w:t>
      </w:r>
      <w:commentRangeStart w:id="17"/>
      <w:commentRangeStart w:id="18"/>
      <w:r w:rsidR="002F2406">
        <w:rPr>
          <w:rFonts w:ascii="Arial" w:hAnsi="Arial" w:cs="Arial"/>
          <w:lang w:val="en-US"/>
        </w:rPr>
        <w:t>evidencing that these sterols derive mainly from the urban discharges at BA</w:t>
      </w:r>
      <w:commentRangeEnd w:id="17"/>
      <w:r w:rsidR="008D52BA">
        <w:rPr>
          <w:rStyle w:val="Refdecomentario"/>
        </w:rPr>
        <w:commentReference w:id="17"/>
      </w:r>
      <w:commentRangeEnd w:id="18"/>
      <w:r w:rsidR="00705AF6">
        <w:rPr>
          <w:rStyle w:val="Refdecomentario"/>
        </w:rPr>
        <w:commentReference w:id="18"/>
      </w:r>
      <w:r w:rsidR="002F2406">
        <w:rPr>
          <w:rFonts w:ascii="Arial" w:hAnsi="Arial" w:cs="Arial"/>
          <w:lang w:val="en-US"/>
        </w:rPr>
        <w:t xml:space="preserve">.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which was 6-70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w:t>
      </w:r>
      <w:r w:rsidR="00C50473">
        <w:rPr>
          <w:rFonts w:ascii="Arial" w:hAnsi="Arial" w:cs="Arial"/>
          <w:lang w:val="en-US"/>
        </w:rPr>
        <w:t>sewage discharge contributes significantly to β–</w:t>
      </w:r>
      <w:proofErr w:type="spellStart"/>
      <w:r w:rsidR="00C50473">
        <w:rPr>
          <w:rFonts w:ascii="Arial" w:hAnsi="Arial" w:cs="Arial"/>
          <w:lang w:val="en-US"/>
        </w:rPr>
        <w:t>sitosterol</w:t>
      </w:r>
      <w:proofErr w:type="spellEnd"/>
      <w:r w:rsidR="00C50473">
        <w:rPr>
          <w:rFonts w:ascii="Arial" w:hAnsi="Arial" w:cs="Arial"/>
          <w:lang w:val="en-US"/>
        </w:rPr>
        <w:t xml:space="preserve"> levels</w:t>
      </w:r>
      <w:r w:rsidR="00C50473" w:rsidRPr="00C50473">
        <w:rPr>
          <w:rFonts w:ascii="Arial" w:hAnsi="Arial" w:cs="Arial"/>
          <w:lang w:val="en-US"/>
        </w:rPr>
        <w:t xml:space="preserve"> </w:t>
      </w:r>
      <w:r w:rsidR="00C50473">
        <w:rPr>
          <w:rFonts w:ascii="Arial" w:hAnsi="Arial" w:cs="Arial"/>
          <w:lang w:val="en-US"/>
        </w:rPr>
        <w:t xml:space="preserve">at BA sediments, the </w:t>
      </w:r>
      <w:r w:rsidR="00331751">
        <w:rPr>
          <w:rFonts w:ascii="Arial" w:hAnsi="Arial" w:cs="Arial"/>
          <w:lang w:val="en-US"/>
        </w:rPr>
        <w:t xml:space="preserve">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C50473">
        <w:rPr>
          <w:rFonts w:ascii="Arial" w:hAnsi="Arial" w:cs="Arial"/>
          <w:lang w:val="en-US"/>
        </w:rPr>
        <w:t>/</w:t>
      </w:r>
      <w:r w:rsidR="00331751">
        <w:rPr>
          <w:rFonts w:ascii="Arial" w:hAnsi="Arial" w:cs="Arial"/>
          <w:lang w:val="en-US"/>
        </w:rPr>
        <w:t xml:space="preserve"> </w:t>
      </w:r>
      <w:proofErr w:type="gramStart"/>
      <w:r w:rsidR="00331751">
        <w:rPr>
          <w:rFonts w:ascii="Arial" w:hAnsi="Arial" w:cs="Arial"/>
          <w:lang w:val="en-US"/>
        </w:rPr>
        <w:t>These</w:t>
      </w:r>
      <w:proofErr w:type="gramEnd"/>
      <w:r w:rsidR="00331751">
        <w:rPr>
          <w:rFonts w:ascii="Arial" w:hAnsi="Arial" w:cs="Arial"/>
          <w:lang w:val="en-US"/>
        </w:rPr>
        <w:t xml:space="preserv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687070FA"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w:t>
      </w:r>
      <w:proofErr w:type="spellStart"/>
      <w:r w:rsidR="001842C0">
        <w:rPr>
          <w:rFonts w:ascii="Arial" w:hAnsi="Arial" w:cs="Arial"/>
          <w:lang w:val="en-US"/>
        </w:rPr>
        <w:t>phytosterols</w:t>
      </w:r>
      <w:proofErr w:type="spellEnd"/>
      <w:r w:rsidR="00BB48C1">
        <w:rPr>
          <w:rFonts w:ascii="Arial" w:hAnsi="Arial" w:cs="Arial"/>
          <w:lang w:val="en-US"/>
        </w:rPr>
        <w:t xml:space="preserve"> and cholesterol, </w:t>
      </w:r>
      <w:r>
        <w:rPr>
          <w:rFonts w:ascii="Arial" w:hAnsi="Arial" w:cs="Arial"/>
          <w:lang w:val="en-US"/>
        </w:rPr>
        <w:t xml:space="preserve">indicate that plant-derived terrestrial inputs </w:t>
      </w:r>
      <w:r w:rsidR="001842C0">
        <w:rPr>
          <w:rFonts w:ascii="Arial" w:hAnsi="Arial" w:cs="Arial"/>
          <w:lang w:val="en-US"/>
        </w:rPr>
        <w:t xml:space="preserve">is </w:t>
      </w:r>
      <w:r>
        <w:rPr>
          <w:rFonts w:ascii="Arial" w:hAnsi="Arial" w:cs="Arial"/>
          <w:lang w:val="en-US"/>
        </w:rPr>
        <w:t xml:space="preserve">the main organic matter source as observed </w:t>
      </w:r>
      <w:r w:rsidR="001842C0">
        <w:rPr>
          <w:rFonts w:ascii="Arial" w:hAnsi="Arial" w:cs="Arial"/>
          <w:lang w:val="en-US"/>
        </w:rPr>
        <w:t>in the</w:t>
      </w:r>
      <w:r>
        <w:rPr>
          <w:rFonts w:ascii="Arial" w:hAnsi="Arial" w:cs="Arial"/>
          <w:lang w:val="en-US"/>
        </w:rPr>
        <w:t xml:space="preserve"> settling material. The </w:t>
      </w:r>
      <w:r w:rsidR="00D703D3">
        <w:rPr>
          <w:rFonts w:ascii="Arial" w:hAnsi="Arial" w:cs="Arial"/>
          <w:lang w:val="en-US"/>
        </w:rPr>
        <w:t xml:space="preserve">marginal impact of sewage pollution at N sediments </w:t>
      </w:r>
      <w:r w:rsidR="001842C0">
        <w:rPr>
          <w:rFonts w:ascii="Arial" w:hAnsi="Arial" w:cs="Arial"/>
          <w:lang w:val="en-US"/>
        </w:rPr>
        <w:t xml:space="preserve">is evidenced </w:t>
      </w:r>
      <w:r w:rsidR="00D703D3">
        <w:rPr>
          <w:rFonts w:ascii="Arial" w:hAnsi="Arial" w:cs="Arial"/>
          <w:lang w:val="en-US"/>
        </w:rPr>
        <w:t>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 xml:space="preserve">s, which </w:t>
      </w:r>
      <w:r w:rsidR="001842C0">
        <w:rPr>
          <w:rFonts w:ascii="Arial" w:hAnsi="Arial" w:cs="Arial"/>
          <w:lang w:val="en-US"/>
        </w:rPr>
        <w:t>are</w:t>
      </w:r>
      <w:r w:rsidR="00BB48C1">
        <w:rPr>
          <w:rFonts w:ascii="Arial" w:hAnsi="Arial" w:cs="Arial"/>
          <w:lang w:val="en-US"/>
        </w:rPr>
        <w:t xml:space="preserve"> well</w:t>
      </w:r>
      <w:r>
        <w:rPr>
          <w:rFonts w:ascii="Arial" w:hAnsi="Arial" w:cs="Arial"/>
          <w:lang w:val="en-US"/>
        </w:rPr>
        <w:t xml:space="preserve"> below the </w:t>
      </w:r>
      <w:r w:rsidR="001842C0">
        <w:rPr>
          <w:rFonts w:ascii="Arial" w:hAnsi="Arial" w:cs="Arial"/>
          <w:lang w:val="en-US"/>
        </w:rPr>
        <w:t>threshold values</w:t>
      </w:r>
      <w:r>
        <w:rPr>
          <w:rFonts w:ascii="Arial" w:hAnsi="Arial" w:cs="Arial"/>
          <w:lang w:val="en-US"/>
        </w:rPr>
        <w:t xml:space="preserve"> </w:t>
      </w:r>
      <w:r w:rsidR="001842C0">
        <w:rPr>
          <w:rFonts w:ascii="Arial" w:hAnsi="Arial" w:cs="Arial"/>
          <w:lang w:val="en-US"/>
        </w:rPr>
        <w:t xml:space="preserve">reported </w:t>
      </w:r>
      <w:r>
        <w:rPr>
          <w:rFonts w:ascii="Arial" w:hAnsi="Arial" w:cs="Arial"/>
          <w:lang w:val="en-US"/>
        </w:rPr>
        <w:t>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commentRangeStart w:id="19"/>
      <w:commentRangeStart w:id="20"/>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commentRangeEnd w:id="19"/>
      <w:r w:rsidR="00A6758D">
        <w:rPr>
          <w:rStyle w:val="Refdecomentario"/>
          <w:i w:val="0"/>
          <w:iCs w:val="0"/>
          <w:color w:val="auto"/>
        </w:rPr>
        <w:commentReference w:id="19"/>
      </w:r>
      <w:commentRangeEnd w:id="20"/>
      <w:r w:rsidR="005348E5">
        <w:rPr>
          <w:rStyle w:val="Refdecomentario"/>
          <w:i w:val="0"/>
          <w:iCs w:val="0"/>
          <w:color w:val="auto"/>
        </w:rPr>
        <w:commentReference w:id="20"/>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lastRenderedPageBreak/>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6176D36A" w:rsidR="006502F7" w:rsidRDefault="00AE7D10" w:rsidP="002E7B06">
      <w:pPr>
        <w:ind w:firstLine="708"/>
        <w:jc w:val="both"/>
        <w:rPr>
          <w:rFonts w:ascii="Arial" w:hAnsi="Arial" w:cs="Arial"/>
          <w:lang w:val="en-US"/>
        </w:rPr>
      </w:pPr>
      <w:r>
        <w:rPr>
          <w:rFonts w:ascii="Arial" w:hAnsi="Arial" w:cs="Arial"/>
          <w:lang w:val="en-US"/>
        </w:rPr>
        <w:t>The accumulation efficiencies, obtained from the difference between sterol deposition</w:t>
      </w:r>
      <w:r w:rsidR="00582129">
        <w:rPr>
          <w:rFonts w:ascii="Arial" w:hAnsi="Arial" w:cs="Arial"/>
          <w:lang w:val="en-US"/>
        </w:rPr>
        <w:t xml:space="preserve"> (trap fluxes)</w:t>
      </w:r>
      <w:r>
        <w:rPr>
          <w:rFonts w:ascii="Arial" w:hAnsi="Arial" w:cs="Arial"/>
          <w:lang w:val="en-US"/>
        </w:rPr>
        <w:t xml:space="preserve"> and </w:t>
      </w:r>
      <w:r w:rsidR="00582129">
        <w:rPr>
          <w:rFonts w:ascii="Arial" w:hAnsi="Arial" w:cs="Arial"/>
          <w:lang w:val="en-US"/>
        </w:rPr>
        <w:t>sediment c</w:t>
      </w:r>
      <w:r>
        <w:rPr>
          <w:rFonts w:ascii="Arial" w:hAnsi="Arial" w:cs="Arial"/>
          <w:lang w:val="en-US"/>
        </w:rPr>
        <w:t>oncentrations</w:t>
      </w:r>
      <w:r w:rsidR="00582129">
        <w:rPr>
          <w:rFonts w:ascii="Arial" w:hAnsi="Arial" w:cs="Arial"/>
          <w:lang w:val="en-US"/>
        </w:rPr>
        <w:t xml:space="preserve"> al</w:t>
      </w:r>
      <w:r>
        <w:rPr>
          <w:rFonts w:ascii="Arial" w:hAnsi="Arial" w:cs="Arial"/>
          <w:lang w:val="en-US"/>
        </w:rPr>
        <w:t xml:space="preserve">low </w:t>
      </w:r>
      <w:r w:rsidR="00582129">
        <w:rPr>
          <w:rFonts w:ascii="Arial" w:hAnsi="Arial" w:cs="Arial"/>
          <w:lang w:val="en-US"/>
        </w:rPr>
        <w:t>an evaluation of</w:t>
      </w:r>
      <w:r>
        <w:rPr>
          <w:rFonts w:ascii="Arial" w:hAnsi="Arial" w:cs="Arial"/>
          <w:lang w:val="en-US"/>
        </w:rPr>
        <w:t xml:space="preserve">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 xml:space="preserve">the high sedimentation rate rapidly moves the sterols </w:t>
      </w:r>
      <w:r w:rsidR="00D40A5A">
        <w:rPr>
          <w:rFonts w:ascii="Arial" w:hAnsi="Arial" w:cs="Arial"/>
          <w:lang w:val="en-US"/>
        </w:rPr>
        <w:t xml:space="preserve">to </w:t>
      </w:r>
      <w:r>
        <w:rPr>
          <w:rFonts w:ascii="Arial" w:hAnsi="Arial" w:cs="Arial"/>
          <w:lang w:val="en-US"/>
        </w:rPr>
        <w:t>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t>
      </w:r>
      <w:r w:rsidR="00D40A5A">
        <w:rPr>
          <w:rFonts w:ascii="Arial" w:hAnsi="Arial" w:cs="Arial"/>
          <w:lang w:val="en-US"/>
        </w:rPr>
        <w:t xml:space="preserve">is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might be related to its higher </w:t>
      </w:r>
      <w:r w:rsidR="00F34E55">
        <w:rPr>
          <w:rFonts w:ascii="Arial" w:hAnsi="Arial" w:cs="Arial"/>
          <w:lang w:val="en-US"/>
        </w:rPr>
        <w:t xml:space="preserve">resistance to </w:t>
      </w:r>
      <w:r w:rsidR="005E65BF">
        <w:rPr>
          <w:rFonts w:ascii="Arial" w:hAnsi="Arial" w:cs="Arial"/>
          <w:lang w:val="en-US"/>
        </w:rPr>
        <w:t>biodegradation (</w:t>
      </w:r>
      <w:proofErr w:type="spellStart"/>
      <w:r w:rsidR="00B5416A">
        <w:rPr>
          <w:rFonts w:ascii="Arial" w:hAnsi="Arial" w:cs="Arial"/>
          <w:lang w:val="en-US"/>
        </w:rPr>
        <w:t>Wakeham</w:t>
      </w:r>
      <w:proofErr w:type="spellEnd"/>
      <w:r w:rsidR="00B5416A">
        <w:rPr>
          <w:rFonts w:ascii="Arial" w:hAnsi="Arial" w:cs="Arial"/>
          <w:lang w:val="en-US"/>
        </w:rPr>
        <w:t xml:space="preserve"> 1989;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r w:rsidR="00D40A5A">
        <w:rPr>
          <w:rFonts w:ascii="Arial" w:hAnsi="Arial" w:cs="Arial"/>
          <w:lang w:val="en-US"/>
        </w:rPr>
        <w:t>efficiency</w:t>
      </w:r>
      <w:r w:rsidR="00F34E55">
        <w:rPr>
          <w:rFonts w:ascii="Arial" w:hAnsi="Arial" w:cs="Arial"/>
          <w:lang w:val="en-US"/>
        </w:rPr>
        <w:t xml:space="preserve"> of plant sterols 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w:t>
      </w:r>
      <w:proofErr w:type="spellStart"/>
      <w:r w:rsidR="00F34E55">
        <w:rPr>
          <w:rFonts w:ascii="Arial" w:hAnsi="Arial" w:cs="Arial"/>
          <w:lang w:val="en-US"/>
        </w:rPr>
        <w:t>cholest</w:t>
      </w:r>
      <w:r w:rsidR="00CD2835">
        <w:rPr>
          <w:rFonts w:ascii="Arial" w:hAnsi="Arial" w:cs="Arial"/>
          <w:lang w:val="en-US"/>
        </w:rPr>
        <w:t>a</w:t>
      </w:r>
      <w:r w:rsidR="00F34E55">
        <w:rPr>
          <w:rFonts w:ascii="Arial" w:hAnsi="Arial" w:cs="Arial"/>
          <w:lang w:val="en-US"/>
        </w:rPr>
        <w:t>nol</w:t>
      </w:r>
      <w:proofErr w:type="spellEnd"/>
      <w:r w:rsidR="00F34E55">
        <w:rPr>
          <w:rFonts w:ascii="Arial" w:hAnsi="Arial" w:cs="Arial"/>
          <w:lang w:val="en-US"/>
        </w:rPr>
        <w:t xml:space="preserve">. </w:t>
      </w:r>
    </w:p>
    <w:p w14:paraId="1DE182A7" w14:textId="68D88252"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r w:rsidR="00DE6405">
        <w:rPr>
          <w:rFonts w:ascii="Arial" w:hAnsi="Arial" w:cs="Arial"/>
          <w:lang w:val="en-US"/>
        </w:rPr>
        <w:t>literature</w:t>
      </w:r>
      <w:r>
        <w:rPr>
          <w:rFonts w:ascii="Arial" w:hAnsi="Arial" w:cs="Arial"/>
          <w:lang w:val="en-US"/>
        </w:rPr>
        <w:t>) has been routinely used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t>Quemeneur</w:t>
      </w:r>
      <w:proofErr w:type="spellEnd"/>
      <w:r w:rsidR="00C26A6D" w:rsidRPr="00C26A6D">
        <w:rPr>
          <w:rFonts w:ascii="Arial" w:hAnsi="Arial" w:cs="Arial"/>
          <w:lang w:val="en-US"/>
        </w:rPr>
        <w:t xml:space="preserve"> </w:t>
      </w:r>
      <w:r w:rsidR="00C26A6D" w:rsidRPr="00C26A6D">
        <w:rPr>
          <w:rFonts w:ascii="Arial" w:hAnsi="Arial" w:cs="Arial"/>
          <w:lang w:val="en-US"/>
        </w:rPr>
        <w:lastRenderedPageBreak/>
        <w:t xml:space="preserve">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have been applied </w:t>
      </w:r>
      <w:r w:rsidR="00266704">
        <w:rPr>
          <w:rFonts w:ascii="Arial" w:hAnsi="Arial" w:cs="Arial"/>
          <w:lang w:val="en-US"/>
        </w:rPr>
        <w:t xml:space="preserve">to settling 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w:t>
      </w:r>
      <w:r w:rsidR="00D40A5A">
        <w:rPr>
          <w:rFonts w:ascii="Arial" w:hAnsi="Arial" w:cs="Arial"/>
          <w:lang w:val="en-US"/>
        </w:rPr>
        <w:t>s i</w:t>
      </w:r>
      <w:r w:rsidR="003005EC">
        <w:rPr>
          <w:rFonts w:ascii="Arial" w:hAnsi="Arial" w:cs="Arial"/>
          <w:lang w:val="en-US"/>
        </w:rPr>
        <w:t>n this basin showing the ample variation of the contribution of sewage-derived material over the background i</w:t>
      </w:r>
      <w:r w:rsidR="00D40A5A">
        <w:rPr>
          <w:rFonts w:ascii="Arial" w:hAnsi="Arial" w:cs="Arial"/>
          <w:lang w:val="en-US"/>
        </w:rPr>
        <w:t>nputs of terrestrial land plant</w:t>
      </w:r>
      <w:r w:rsidR="003005EC">
        <w:rPr>
          <w:rFonts w:ascii="Arial" w:hAnsi="Arial" w:cs="Arial"/>
          <w:lang w:val="en-US"/>
        </w:rPr>
        <w:t xml:space="preserve">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w:t>
      </w:r>
      <w:proofErr w:type="spellStart"/>
      <w:r w:rsidR="000B0091" w:rsidRPr="00287FB1">
        <w:rPr>
          <w:rFonts w:ascii="Arial" w:hAnsi="Arial" w:cs="Arial"/>
          <w:lang w:val="en-US"/>
        </w:rPr>
        <w:t>Coprostanol</w:t>
      </w:r>
      <w:proofErr w:type="spellEnd"/>
      <w:r w:rsidR="000B0091" w:rsidRPr="00287FB1">
        <w:rPr>
          <w:rFonts w:ascii="Arial" w:hAnsi="Arial" w:cs="Arial"/>
          <w:lang w:val="en-US"/>
        </w:rPr>
        <w:t xml:space="preserve"> degradation continues after </w:t>
      </w:r>
      <w:r w:rsidR="00287FB1">
        <w:rPr>
          <w:rFonts w:ascii="Arial" w:hAnsi="Arial" w:cs="Arial"/>
          <w:lang w:val="en-US"/>
        </w:rPr>
        <w:t xml:space="preserve">particle </w:t>
      </w:r>
      <w:r w:rsidR="00D40A5A">
        <w:rPr>
          <w:rFonts w:ascii="Arial" w:hAnsi="Arial" w:cs="Arial"/>
          <w:lang w:val="en-US"/>
        </w:rPr>
        <w:t>deposition</w:t>
      </w:r>
      <w:r w:rsidR="000B0091" w:rsidRPr="00287FB1">
        <w:rPr>
          <w:rFonts w:ascii="Arial" w:hAnsi="Arial" w:cs="Arial"/>
          <w:lang w:val="en-US"/>
        </w:rPr>
        <w:t xml:space="preserve">, resulting in </w:t>
      </w:r>
      <w:r w:rsidR="00287FB1">
        <w:rPr>
          <w:rFonts w:ascii="Arial" w:hAnsi="Arial" w:cs="Arial"/>
          <w:lang w:val="en-US"/>
        </w:rPr>
        <w:t>low</w:t>
      </w:r>
      <w:r w:rsidR="000B0091" w:rsidRPr="00287FB1">
        <w:rPr>
          <w:rFonts w:ascii="Arial" w:hAnsi="Arial" w:cs="Arial"/>
          <w:lang w:val="en-US"/>
        </w:rPr>
        <w:t xml:space="preserve">er </w:t>
      </w:r>
      <w:proofErr w:type="spellStart"/>
      <w:r w:rsidR="0075268F" w:rsidRPr="00287FB1">
        <w:rPr>
          <w:rFonts w:ascii="Arial" w:hAnsi="Arial" w:cs="Arial"/>
          <w:lang w:val="en-US"/>
        </w:rPr>
        <w:t>coprostanol</w:t>
      </w:r>
      <w:proofErr w:type="spellEnd"/>
      <w:r w:rsidR="0075268F" w:rsidRPr="00287FB1">
        <w:rPr>
          <w:rFonts w:ascii="Arial" w:hAnsi="Arial" w:cs="Arial"/>
          <w:lang w:val="en-US"/>
        </w:rPr>
        <w:t xml:space="preserve">/epicoprostanol </w:t>
      </w:r>
      <w:r w:rsidR="000B0091" w:rsidRPr="00287FB1">
        <w:rPr>
          <w:rFonts w:ascii="Arial" w:hAnsi="Arial" w:cs="Arial"/>
          <w:lang w:val="en-US"/>
        </w:rPr>
        <w:t xml:space="preserve">ratios in sediments </w:t>
      </w:r>
      <w:r w:rsidR="00D40A5A">
        <w:rPr>
          <w:rFonts w:ascii="Arial" w:hAnsi="Arial" w:cs="Arial"/>
          <w:lang w:val="en-US"/>
        </w:rPr>
        <w:t xml:space="preserve">relative to </w:t>
      </w:r>
      <w:r w:rsidR="000B0091" w:rsidRPr="00287FB1">
        <w:rPr>
          <w:rFonts w:ascii="Arial" w:hAnsi="Arial" w:cs="Arial"/>
          <w:lang w:val="en-US"/>
        </w:rPr>
        <w:t xml:space="preserve">settling material. </w:t>
      </w:r>
      <w:r w:rsidR="000301CC" w:rsidRPr="00287FB1">
        <w:rPr>
          <w:rFonts w:ascii="Arial" w:hAnsi="Arial" w:cs="Arial"/>
          <w:lang w:val="en-US"/>
        </w:rPr>
        <w:t>As</w:t>
      </w:r>
      <w:r w:rsidR="000301CC">
        <w:rPr>
          <w:rFonts w:ascii="Arial" w:hAnsi="Arial" w:cs="Arial"/>
          <w:lang w:val="en-US"/>
        </w:rPr>
        <w:t xml:space="preserve"> previously noted, the fecal sterol profile differs qualitatively between </w:t>
      </w:r>
      <w:r w:rsidR="00D40A5A">
        <w:rPr>
          <w:rFonts w:ascii="Arial" w:hAnsi="Arial" w:cs="Arial"/>
          <w:lang w:val="en-US"/>
        </w:rPr>
        <w:t>both</w:t>
      </w:r>
      <w:r w:rsidR="000301CC">
        <w:rPr>
          <w:rFonts w:ascii="Arial" w:hAnsi="Arial" w:cs="Arial"/>
          <w:lang w:val="en-US"/>
        </w:rPr>
        <w:t xml:space="preserve"> contrasting sites as demonstrate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287FB1">
        <w:rPr>
          <w:rFonts w:ascii="Arial" w:hAnsi="Arial" w:cs="Arial"/>
          <w:lang w:val="en-US"/>
        </w:rPr>
        <w:t xml:space="preserve"> mammal</w:t>
      </w:r>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at BA may lead to erroneously neglect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herbivore fecal pollution, was below the threshold of 1.0 (equivalent to 0.5 for the equation used in this work) proposed as typical of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the fecal contribution of other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 also affect this ratio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 non-human contribution 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that typically takes places in anoxic conditions (Reeves 2005; Nishimura and Koyama, 1977)</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w:t>
      </w:r>
      <w:r w:rsidR="007C17B5">
        <w:rPr>
          <w:rFonts w:ascii="Arial" w:hAnsi="Arial" w:cs="Arial"/>
          <w:noProof/>
          <w:lang w:val="en-US"/>
        </w:rPr>
        <w:t>a</w:t>
      </w:r>
      <w:r w:rsidR="00D00636" w:rsidRPr="00FD0617">
        <w:rPr>
          <w:rFonts w:ascii="Arial" w:hAnsi="Arial" w:cs="Arial"/>
          <w:noProof/>
          <w:lang w:val="en-US"/>
        </w:rPr>
        <w:t>nol</w:t>
      </w:r>
      <w:r w:rsidR="00D00636">
        <w:rPr>
          <w:rFonts w:ascii="Arial" w:hAnsi="Arial" w:cs="Arial"/>
          <w:lang w:val="en-US"/>
        </w:rPr>
        <w:t xml:space="preserve"> (Nishimura and Koyama, 1977).</w:t>
      </w:r>
      <w:r w:rsidR="00CD2835">
        <w:rPr>
          <w:rFonts w:ascii="Arial" w:hAnsi="Arial" w:cs="Arial"/>
          <w:lang w:val="en-US"/>
        </w:rPr>
        <w:t xml:space="preserve"> This microbial degradation of cholesterol intensifies at the sediment surface further increasing this ratio </w:t>
      </w:r>
      <w:r w:rsidR="00D40A5A">
        <w:rPr>
          <w:rFonts w:ascii="Arial" w:hAnsi="Arial" w:cs="Arial"/>
          <w:lang w:val="en-US"/>
        </w:rPr>
        <w:t>in</w:t>
      </w:r>
      <w:r w:rsidR="00CD2835">
        <w:rPr>
          <w:rFonts w:ascii="Arial" w:hAnsi="Arial" w:cs="Arial"/>
          <w:lang w:val="en-US"/>
        </w:rPr>
        <w:t xml:space="preserve"> sediments.</w:t>
      </w:r>
    </w:p>
    <w:p w14:paraId="32F96ABB" w14:textId="77777777" w:rsidR="006A441B" w:rsidRDefault="006A441B" w:rsidP="00BB4240">
      <w:pPr>
        <w:ind w:firstLine="708"/>
        <w:jc w:val="both"/>
        <w:rPr>
          <w:rFonts w:ascii="Arial" w:hAnsi="Arial" w:cs="Arial"/>
          <w:lang w:val="en-US"/>
        </w:rPr>
      </w:pPr>
    </w:p>
    <w:p w14:paraId="1849C1C7" w14:textId="77777777" w:rsidR="00F80512" w:rsidRDefault="00F80512">
      <w:pPr>
        <w:rPr>
          <w:rFonts w:ascii="Arial" w:hAnsi="Arial" w:cs="Arial"/>
          <w:b/>
          <w:lang w:val="en-US"/>
        </w:rPr>
      </w:pPr>
      <w:r>
        <w:rPr>
          <w:rFonts w:ascii="Arial" w:hAnsi="Arial" w:cs="Arial"/>
          <w:b/>
          <w:lang w:val="en-US"/>
        </w:rPr>
        <w:br w:type="page"/>
      </w:r>
    </w:p>
    <w:p w14:paraId="493306E4" w14:textId="3B431A03"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20"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7-02-16T13:42:00Z" w:initials="J">
    <w:p w14:paraId="21172357" w14:textId="4CB955C0" w:rsidR="00705AF6" w:rsidRDefault="00705AF6">
      <w:pPr>
        <w:pStyle w:val="Textocomentario"/>
      </w:pPr>
      <w:r>
        <w:rPr>
          <w:rStyle w:val="Refdecomentario"/>
        </w:rPr>
        <w:annotationRef/>
      </w:r>
      <w:r>
        <w:t xml:space="preserve">Supongo que </w:t>
      </w:r>
      <w:proofErr w:type="spellStart"/>
      <w:r>
        <w:t>iria</w:t>
      </w:r>
      <w:proofErr w:type="spellEnd"/>
      <w:r>
        <w:t xml:space="preserve"> mejor en </w:t>
      </w:r>
      <w:proofErr w:type="spellStart"/>
      <w:r>
        <w:t>supplementary</w:t>
      </w:r>
      <w:proofErr w:type="spellEnd"/>
      <w:r>
        <w:t xml:space="preserve"> material según estilo de la revista </w:t>
      </w:r>
    </w:p>
  </w:comment>
  <w:comment w:id="1" w:author="Eric" w:date="2017-02-16T21:35:00Z" w:initials="E">
    <w:p w14:paraId="608898E8" w14:textId="1B31B371" w:rsidR="00705AF6" w:rsidRDefault="00705AF6">
      <w:pPr>
        <w:pStyle w:val="Textocomentario"/>
      </w:pPr>
      <w:r>
        <w:rPr>
          <w:rStyle w:val="Refdecomentario"/>
        </w:rPr>
        <w:annotationRef/>
      </w:r>
      <w:r>
        <w:t>OK</w:t>
      </w:r>
    </w:p>
  </w:comment>
  <w:comment w:id="2" w:author="JCC" w:date="2017-02-16T14:16:00Z" w:initials="J">
    <w:p w14:paraId="3239DC51" w14:textId="5A133D8F" w:rsidR="00705AF6" w:rsidRDefault="00705AF6">
      <w:pPr>
        <w:pStyle w:val="Textocomentario"/>
      </w:pPr>
      <w:r>
        <w:rPr>
          <w:rStyle w:val="Refdecomentario"/>
        </w:rPr>
        <w:annotationRef/>
      </w:r>
      <w:r>
        <w:t>No se permiten subdivisiones por tema supongo</w:t>
      </w:r>
    </w:p>
  </w:comment>
  <w:comment w:id="3" w:author="JCC" w:date="2017-02-16T14:10:00Z" w:initials="J">
    <w:p w14:paraId="76FA8747" w14:textId="77777777" w:rsidR="00705AF6" w:rsidRDefault="00705AF6" w:rsidP="007431A2">
      <w:pPr>
        <w:pStyle w:val="Textocomentario"/>
      </w:pPr>
      <w:r>
        <w:rPr>
          <w:rStyle w:val="Refdecomentario"/>
        </w:rPr>
        <w:annotationRef/>
      </w:r>
      <w:r>
        <w:t xml:space="preserve">Fíjate consistencia entre </w:t>
      </w:r>
      <w:proofErr w:type="spellStart"/>
      <w:r>
        <w:t>captions</w:t>
      </w:r>
      <w:proofErr w:type="spellEnd"/>
      <w:r>
        <w:t xml:space="preserve"> de figuras, siempre primero N o BA??</w:t>
      </w:r>
    </w:p>
  </w:comment>
  <w:comment w:id="4" w:author="Eric" w:date="2017-02-20T14:59:00Z" w:initials="E">
    <w:p w14:paraId="28A16075" w14:textId="64FFF5AF" w:rsidR="00705AF6" w:rsidRDefault="00705AF6">
      <w:pPr>
        <w:pStyle w:val="Textocomentario"/>
      </w:pPr>
      <w:r>
        <w:rPr>
          <w:rStyle w:val="Refdecomentario"/>
        </w:rPr>
        <w:annotationRef/>
      </w:r>
      <w:r>
        <w:t>1ero BA</w:t>
      </w:r>
    </w:p>
  </w:comment>
  <w:comment w:id="5" w:author="JCC" w:date="2017-02-16T14:12:00Z" w:initials="J">
    <w:p w14:paraId="0DB82491" w14:textId="37C80131" w:rsidR="00705AF6" w:rsidRDefault="00705AF6">
      <w:pPr>
        <w:pStyle w:val="Textocomentario"/>
      </w:pPr>
      <w:r>
        <w:rPr>
          <w:rStyle w:val="Refdecomentario"/>
        </w:rPr>
        <w:annotationRef/>
      </w:r>
      <w:r>
        <w:t xml:space="preserve">No tienen relación con </w:t>
      </w:r>
      <w:proofErr w:type="spellStart"/>
      <w:r>
        <w:t>river</w:t>
      </w:r>
      <w:proofErr w:type="spellEnd"/>
      <w:r>
        <w:t xml:space="preserve"> </w:t>
      </w:r>
      <w:proofErr w:type="spellStart"/>
      <w:r>
        <w:t>discharge</w:t>
      </w:r>
      <w:proofErr w:type="spellEnd"/>
      <w:r>
        <w:t xml:space="preserve">?? Debería ser inversa mayor descarga </w:t>
      </w:r>
      <w:proofErr w:type="spellStart"/>
      <w:r>
        <w:t>mas</w:t>
      </w:r>
      <w:proofErr w:type="spellEnd"/>
      <w:r>
        <w:t xml:space="preserve"> arena con menor concentración</w:t>
      </w:r>
    </w:p>
  </w:comment>
  <w:comment w:id="6" w:author="Eric" w:date="2017-02-20T15:31:00Z" w:initials="E">
    <w:p w14:paraId="156AF46F" w14:textId="68DD008F" w:rsidR="00705AF6" w:rsidRDefault="00705AF6">
      <w:pPr>
        <w:pStyle w:val="Textocomentario"/>
      </w:pPr>
      <w:r>
        <w:rPr>
          <w:rStyle w:val="Refdecomentario"/>
        </w:rPr>
        <w:annotationRef/>
      </w:r>
      <w:r>
        <w:t xml:space="preserve">Hay una ligera </w:t>
      </w:r>
      <w:proofErr w:type="spellStart"/>
      <w:r>
        <w:t>correlacion</w:t>
      </w:r>
      <w:proofErr w:type="spellEnd"/>
      <w:r>
        <w:t xml:space="preserve"> positiva en BA y no hay en N. </w:t>
      </w:r>
    </w:p>
  </w:comment>
  <w:comment w:id="7" w:author="JCC" w:date="2017-02-16T14:00:00Z" w:initials="J">
    <w:p w14:paraId="3D9C4612" w14:textId="062E9394" w:rsidR="00705AF6" w:rsidRDefault="00705AF6">
      <w:pPr>
        <w:pStyle w:val="Textocomentario"/>
      </w:pPr>
      <w:r>
        <w:rPr>
          <w:rStyle w:val="Refdecomentario"/>
        </w:rPr>
        <w:annotationRef/>
      </w:r>
      <w:r>
        <w:t xml:space="preserve">En la figura la composición está como peso seco pero en el texto de discute como %. NO sería mejor las barras </w:t>
      </w:r>
      <w:proofErr w:type="spellStart"/>
      <w:r>
        <w:t>como</w:t>
      </w:r>
      <w:proofErr w:type="spellEnd"/>
      <w:r>
        <w:t xml:space="preserve"> %??</w:t>
      </w:r>
      <w:proofErr w:type="spellStart"/>
      <w:r>
        <w:t>Fijate</w:t>
      </w:r>
      <w:proofErr w:type="spellEnd"/>
    </w:p>
  </w:comment>
  <w:comment w:id="8" w:author="Eric" w:date="2017-02-20T15:35:00Z" w:initials="E">
    <w:p w14:paraId="016B4B3D" w14:textId="3065B14D" w:rsidR="00705AF6" w:rsidRDefault="00705AF6">
      <w:pPr>
        <w:pStyle w:val="Textocomentario"/>
      </w:pPr>
      <w:r>
        <w:rPr>
          <w:rStyle w:val="Refdecomentario"/>
        </w:rPr>
        <w:annotationRef/>
      </w:r>
      <w:r>
        <w:t xml:space="preserve">Puede ser. Me pareció que al poner las tortas con % podía aprovechar para mostrar </w:t>
      </w:r>
      <w:proofErr w:type="spellStart"/>
      <w:r>
        <w:t>info</w:t>
      </w:r>
      <w:proofErr w:type="spellEnd"/>
      <w:r>
        <w:t xml:space="preserve"> de concentración, que de paso también muestran las diferencias relativas. En el texto puse % porque las diferencias de concentración e/BA y N son todas demasiado grandes. </w:t>
      </w:r>
    </w:p>
  </w:comment>
  <w:comment w:id="9" w:author="JCC" w:date="2017-02-16T14:03:00Z" w:initials="J">
    <w:p w14:paraId="427CB641" w14:textId="266D728C" w:rsidR="00705AF6" w:rsidRDefault="00705AF6">
      <w:pPr>
        <w:pStyle w:val="Textocomentario"/>
      </w:pPr>
      <w:r>
        <w:rPr>
          <w:rStyle w:val="Refdecomentario"/>
        </w:rPr>
        <w:annotationRef/>
      </w:r>
      <w:r>
        <w:t>Ojo verifican las diferencias no son  ordenes de magnitud sino 4 veces menos</w:t>
      </w:r>
    </w:p>
  </w:comment>
  <w:comment w:id="10" w:author="Eric" w:date="2017-02-20T15:46:00Z" w:initials="E">
    <w:p w14:paraId="078780A5" w14:textId="102F1A33" w:rsidR="00705AF6" w:rsidRDefault="00705AF6">
      <w:pPr>
        <w:pStyle w:val="Textocomentario"/>
      </w:pPr>
      <w:r>
        <w:rPr>
          <w:rStyle w:val="Refdecomentario"/>
        </w:rPr>
        <w:annotationRef/>
      </w:r>
      <w:r>
        <w:t xml:space="preserve">Si, son ordenes de magnitud. Lo puse en las mismas unidades para que sea </w:t>
      </w:r>
      <w:proofErr w:type="spellStart"/>
      <w:r>
        <w:t>mas</w:t>
      </w:r>
      <w:proofErr w:type="spellEnd"/>
      <w:r>
        <w:t xml:space="preserve"> claro</w:t>
      </w:r>
    </w:p>
  </w:comment>
  <w:comment w:id="11" w:author="JCC" w:date="2017-02-16T14:09:00Z" w:initials="J">
    <w:p w14:paraId="7E367D01" w14:textId="166199E3" w:rsidR="00705AF6" w:rsidRDefault="00705AF6">
      <w:pPr>
        <w:pStyle w:val="Textocomentario"/>
      </w:pPr>
      <w:r>
        <w:rPr>
          <w:rStyle w:val="Refdecomentario"/>
        </w:rPr>
        <w:annotationRef/>
      </w:r>
      <w:r>
        <w:t xml:space="preserve">Ojo con la contradicción entre mayor flujo implica </w:t>
      </w:r>
      <w:proofErr w:type="spellStart"/>
      <w:r>
        <w:t>mas</w:t>
      </w:r>
      <w:proofErr w:type="spellEnd"/>
      <w:r>
        <w:t xml:space="preserve"> preservación y menor </w:t>
      </w:r>
      <w:proofErr w:type="spellStart"/>
      <w:r>
        <w:t>degradacion</w:t>
      </w:r>
      <w:proofErr w:type="spellEnd"/>
    </w:p>
  </w:comment>
  <w:comment w:id="12" w:author="JCC" w:date="2017-02-16T14:28:00Z" w:initials="J">
    <w:p w14:paraId="3F18809D" w14:textId="35471099" w:rsidR="00705AF6" w:rsidRDefault="00705AF6">
      <w:pPr>
        <w:pStyle w:val="Textocomentario"/>
      </w:pPr>
      <w:r>
        <w:rPr>
          <w:rStyle w:val="Refdecomentario"/>
        </w:rPr>
        <w:annotationRef/>
      </w:r>
      <w:r>
        <w:t>Pero al comparar N citas de ríos???</w:t>
      </w:r>
    </w:p>
  </w:comment>
  <w:comment w:id="13" w:author="Eric" w:date="2017-02-20T19:50:00Z" w:initials="E">
    <w:p w14:paraId="0C3466A2" w14:textId="7905ECFD" w:rsidR="00705AF6" w:rsidRDefault="00705AF6">
      <w:pPr>
        <w:pStyle w:val="Textocomentario"/>
      </w:pPr>
      <w:r>
        <w:rPr>
          <w:rStyle w:val="Refdecomentario"/>
        </w:rPr>
        <w:annotationRef/>
      </w:r>
      <w:proofErr w:type="spellStart"/>
      <w:r>
        <w:t>Si</w:t>
      </w:r>
      <w:proofErr w:type="spellEnd"/>
      <w:r>
        <w:t>, pero son solo unas pocas. Las cito en este párrafo?</w:t>
      </w:r>
    </w:p>
  </w:comment>
  <w:comment w:id="14" w:author="JCC" w:date="2017-02-16T14:25:00Z" w:initials="J">
    <w:p w14:paraId="18FDC072" w14:textId="6AB0F2F5" w:rsidR="00705AF6" w:rsidRDefault="00705AF6">
      <w:pPr>
        <w:pStyle w:val="Textocomentario"/>
      </w:pPr>
      <w:r>
        <w:rPr>
          <w:rStyle w:val="Refdecomentario"/>
        </w:rPr>
        <w:annotationRef/>
      </w:r>
      <w:r>
        <w:t>Pare exagerado 7000 km??</w:t>
      </w:r>
    </w:p>
  </w:comment>
  <w:comment w:id="15" w:author="Eric" w:date="2017-02-20T20:53:00Z" w:initials="E">
    <w:p w14:paraId="3B691BAC" w14:textId="47C30B52" w:rsidR="00705AF6" w:rsidRDefault="00705AF6">
      <w:pPr>
        <w:pStyle w:val="Textocomentario"/>
      </w:pPr>
      <w:r>
        <w:rPr>
          <w:rStyle w:val="Refdecomentario"/>
        </w:rPr>
        <w:annotationRef/>
      </w:r>
      <w:r>
        <w:t xml:space="preserve">SI a </w:t>
      </w:r>
      <w:proofErr w:type="spellStart"/>
      <w:r>
        <w:t>mi</w:t>
      </w:r>
      <w:proofErr w:type="spellEnd"/>
      <w:r>
        <w:t xml:space="preserve"> </w:t>
      </w:r>
      <w:proofErr w:type="spellStart"/>
      <w:r>
        <w:t>tambien</w:t>
      </w:r>
      <w:proofErr w:type="spellEnd"/>
      <w:r>
        <w:t xml:space="preserve">. Pero </w:t>
      </w:r>
      <w:proofErr w:type="spellStart"/>
      <w:r>
        <w:t>AySA</w:t>
      </w:r>
      <w:proofErr w:type="spellEnd"/>
      <w:r>
        <w:t xml:space="preserve"> dice que son 9900km de red cloacal. </w:t>
      </w:r>
    </w:p>
  </w:comment>
  <w:comment w:id="17" w:author="JCC" w:date="2017-02-16T14:43:00Z" w:initials="J">
    <w:p w14:paraId="0584416B" w14:textId="51FFA5A1" w:rsidR="00705AF6" w:rsidRDefault="00705AF6">
      <w:pPr>
        <w:pStyle w:val="Textocomentario"/>
      </w:pPr>
      <w:r>
        <w:rPr>
          <w:rStyle w:val="Refdecomentario"/>
        </w:rPr>
        <w:annotationRef/>
      </w:r>
      <w:r>
        <w:t xml:space="preserve">Los dos son de fuentes cloacales, ver que dice </w:t>
      </w:r>
      <w:proofErr w:type="spellStart"/>
      <w:r>
        <w:t>Venturini</w:t>
      </w:r>
      <w:proofErr w:type="spellEnd"/>
      <w:r>
        <w:t>, pero en BA es mucho mayor!</w:t>
      </w:r>
    </w:p>
  </w:comment>
  <w:comment w:id="18" w:author="Eric" w:date="2017-02-20T21:02:00Z" w:initials="E">
    <w:p w14:paraId="20962EEB" w14:textId="1688D906" w:rsidR="00705AF6" w:rsidRDefault="00705AF6">
      <w:pPr>
        <w:pStyle w:val="Textocomentario"/>
      </w:pPr>
      <w:r>
        <w:rPr>
          <w:rStyle w:val="Refdecomentario"/>
        </w:rPr>
        <w:annotationRef/>
      </w:r>
      <w:r>
        <w:t xml:space="preserve">Solo una parte de Montevideo desagua por cloaca. </w:t>
      </w:r>
      <w:proofErr w:type="spellStart"/>
      <w:r>
        <w:t>Ademas</w:t>
      </w:r>
      <w:proofErr w:type="spellEnd"/>
      <w:r>
        <w:t xml:space="preserve"> parece que tienen </w:t>
      </w:r>
      <w:proofErr w:type="spellStart"/>
      <w:r>
        <w:t>trat</w:t>
      </w:r>
      <w:proofErr w:type="spellEnd"/>
      <w:r>
        <w:t xml:space="preserve"> 1rio. </w:t>
      </w:r>
      <w:proofErr w:type="spellStart"/>
      <w:r>
        <w:t>Quizas</w:t>
      </w:r>
      <w:proofErr w:type="spellEnd"/>
      <w:r>
        <w:t xml:space="preserve"> x eso tienen </w:t>
      </w:r>
      <w:proofErr w:type="spellStart"/>
      <w:r>
        <w:t>mas</w:t>
      </w:r>
      <w:proofErr w:type="spellEnd"/>
      <w:r>
        <w:t xml:space="preserve"> </w:t>
      </w:r>
      <w:proofErr w:type="spellStart"/>
      <w:r>
        <w:t>contaminacion</w:t>
      </w:r>
      <w:proofErr w:type="spellEnd"/>
      <w:r>
        <w:t xml:space="preserve"> en la bahía de Montevideo que cerca de las cloacas</w:t>
      </w:r>
    </w:p>
  </w:comment>
  <w:comment w:id="19" w:author="JCC" w:date="2017-02-16T14:50:00Z" w:initials="J">
    <w:p w14:paraId="711762C3" w14:textId="2E0CF495" w:rsidR="00705AF6" w:rsidRDefault="00705AF6">
      <w:pPr>
        <w:pStyle w:val="Textocomentario"/>
      </w:pPr>
      <w:r>
        <w:rPr>
          <w:rStyle w:val="Refdecomentario"/>
        </w:rPr>
        <w:annotationRef/>
      </w:r>
      <w:r>
        <w:t xml:space="preserve">No sería bueno tener también las concentraciones en </w:t>
      </w:r>
      <w:proofErr w:type="spellStart"/>
      <w:r>
        <w:t>background</w:t>
      </w:r>
      <w:proofErr w:type="spellEnd"/>
      <w:r>
        <w:t xml:space="preserve"> </w:t>
      </w:r>
      <w:proofErr w:type="spellStart"/>
      <w:r>
        <w:t>sites</w:t>
      </w:r>
      <w:proofErr w:type="spellEnd"/>
      <w:r>
        <w:t xml:space="preserve"> para comparar las del Norte</w:t>
      </w:r>
    </w:p>
  </w:comment>
  <w:comment w:id="20" w:author="Eric" w:date="2017-02-21T00:23:00Z" w:initials="E">
    <w:p w14:paraId="479FCD1B" w14:textId="5E29311B" w:rsidR="005348E5" w:rsidRDefault="005348E5">
      <w:pPr>
        <w:pStyle w:val="Textocomentario"/>
      </w:pPr>
      <w:r>
        <w:rPr>
          <w:rStyle w:val="Refdecomentario"/>
        </w:rPr>
        <w:annotationRef/>
      </w:r>
      <w:r>
        <w:t>Voy a agregar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172357" w15:done="0"/>
  <w15:commentEx w15:paraId="608898E8" w15:paraIdParent="21172357" w15:done="0"/>
  <w15:commentEx w15:paraId="3239DC51" w15:done="0"/>
  <w15:commentEx w15:paraId="76FA8747" w15:done="0"/>
  <w15:commentEx w15:paraId="28A16075" w15:paraIdParent="76FA8747" w15:done="0"/>
  <w15:commentEx w15:paraId="0DB82491" w15:done="0"/>
  <w15:commentEx w15:paraId="156AF46F" w15:paraIdParent="0DB82491" w15:done="0"/>
  <w15:commentEx w15:paraId="3D9C4612" w15:done="0"/>
  <w15:commentEx w15:paraId="016B4B3D" w15:paraIdParent="3D9C4612" w15:done="0"/>
  <w15:commentEx w15:paraId="427CB641" w15:done="0"/>
  <w15:commentEx w15:paraId="078780A5" w15:paraIdParent="427CB641" w15:done="0"/>
  <w15:commentEx w15:paraId="7E367D01" w15:done="0"/>
  <w15:commentEx w15:paraId="3F18809D" w15:done="0"/>
  <w15:commentEx w15:paraId="0C3466A2" w15:paraIdParent="3F18809D" w15:done="0"/>
  <w15:commentEx w15:paraId="18FDC072" w15:done="0"/>
  <w15:commentEx w15:paraId="3B691BAC" w15:paraIdParent="18FDC072" w15:done="0"/>
  <w15:commentEx w15:paraId="0584416B" w15:done="0"/>
  <w15:commentEx w15:paraId="20962EEB" w15:paraIdParent="0584416B" w15:done="0"/>
  <w15:commentEx w15:paraId="711762C3" w15:done="0"/>
  <w15:commentEx w15:paraId="479FCD1B" w15:paraIdParent="711762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KsFAGUh4GYtAAAA"/>
  </w:docVars>
  <w:rsids>
    <w:rsidRoot w:val="000964E8"/>
    <w:rsid w:val="0000182B"/>
    <w:rsid w:val="0000274D"/>
    <w:rsid w:val="00003756"/>
    <w:rsid w:val="000160B7"/>
    <w:rsid w:val="000160DD"/>
    <w:rsid w:val="000217C2"/>
    <w:rsid w:val="000240F7"/>
    <w:rsid w:val="000276B5"/>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0091"/>
    <w:rsid w:val="000B36D9"/>
    <w:rsid w:val="000B6221"/>
    <w:rsid w:val="000B7DB8"/>
    <w:rsid w:val="000D4A19"/>
    <w:rsid w:val="000D6CE7"/>
    <w:rsid w:val="000D7D1B"/>
    <w:rsid w:val="000E233E"/>
    <w:rsid w:val="000E40F6"/>
    <w:rsid w:val="000E4C95"/>
    <w:rsid w:val="000E611C"/>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53B"/>
    <w:rsid w:val="001567AB"/>
    <w:rsid w:val="00157B00"/>
    <w:rsid w:val="00166888"/>
    <w:rsid w:val="00180C87"/>
    <w:rsid w:val="00183549"/>
    <w:rsid w:val="0018408A"/>
    <w:rsid w:val="001842C0"/>
    <w:rsid w:val="001A1D9E"/>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12318"/>
    <w:rsid w:val="00223344"/>
    <w:rsid w:val="00225394"/>
    <w:rsid w:val="002260FD"/>
    <w:rsid w:val="002270FA"/>
    <w:rsid w:val="002306CE"/>
    <w:rsid w:val="002333C6"/>
    <w:rsid w:val="00243760"/>
    <w:rsid w:val="00244579"/>
    <w:rsid w:val="00244B21"/>
    <w:rsid w:val="002547E0"/>
    <w:rsid w:val="00256396"/>
    <w:rsid w:val="0026300A"/>
    <w:rsid w:val="00263F74"/>
    <w:rsid w:val="00266704"/>
    <w:rsid w:val="00273346"/>
    <w:rsid w:val="002756DB"/>
    <w:rsid w:val="002778E9"/>
    <w:rsid w:val="00281009"/>
    <w:rsid w:val="0028260F"/>
    <w:rsid w:val="002837C2"/>
    <w:rsid w:val="002876AE"/>
    <w:rsid w:val="00287FB1"/>
    <w:rsid w:val="00292CC7"/>
    <w:rsid w:val="00295FC8"/>
    <w:rsid w:val="0029610C"/>
    <w:rsid w:val="00297E69"/>
    <w:rsid w:val="002A3EF4"/>
    <w:rsid w:val="002A4928"/>
    <w:rsid w:val="002A660D"/>
    <w:rsid w:val="002B7E8C"/>
    <w:rsid w:val="002C0E39"/>
    <w:rsid w:val="002C2DBF"/>
    <w:rsid w:val="002C3874"/>
    <w:rsid w:val="002C766C"/>
    <w:rsid w:val="002D0713"/>
    <w:rsid w:val="002D24E5"/>
    <w:rsid w:val="002D5787"/>
    <w:rsid w:val="002D5BFD"/>
    <w:rsid w:val="002E47C0"/>
    <w:rsid w:val="002E7B06"/>
    <w:rsid w:val="002F122E"/>
    <w:rsid w:val="002F2406"/>
    <w:rsid w:val="002F24AD"/>
    <w:rsid w:val="002F5DED"/>
    <w:rsid w:val="003005EC"/>
    <w:rsid w:val="003009FB"/>
    <w:rsid w:val="003056F8"/>
    <w:rsid w:val="00306A50"/>
    <w:rsid w:val="0031710E"/>
    <w:rsid w:val="00320FFE"/>
    <w:rsid w:val="0032151B"/>
    <w:rsid w:val="00327530"/>
    <w:rsid w:val="00331751"/>
    <w:rsid w:val="00331B4F"/>
    <w:rsid w:val="00332BA5"/>
    <w:rsid w:val="00336842"/>
    <w:rsid w:val="00341D49"/>
    <w:rsid w:val="00344ADC"/>
    <w:rsid w:val="00345243"/>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E2A96"/>
    <w:rsid w:val="004F30F6"/>
    <w:rsid w:val="004F501D"/>
    <w:rsid w:val="00501134"/>
    <w:rsid w:val="005101A6"/>
    <w:rsid w:val="00516828"/>
    <w:rsid w:val="0051793D"/>
    <w:rsid w:val="00520FA6"/>
    <w:rsid w:val="00522CC9"/>
    <w:rsid w:val="00524D58"/>
    <w:rsid w:val="005302B2"/>
    <w:rsid w:val="005323F8"/>
    <w:rsid w:val="00532941"/>
    <w:rsid w:val="005348E5"/>
    <w:rsid w:val="00537A62"/>
    <w:rsid w:val="005436A9"/>
    <w:rsid w:val="00543F07"/>
    <w:rsid w:val="005448F9"/>
    <w:rsid w:val="005528E2"/>
    <w:rsid w:val="005536A8"/>
    <w:rsid w:val="0055643D"/>
    <w:rsid w:val="00560B6C"/>
    <w:rsid w:val="005616B3"/>
    <w:rsid w:val="00563A11"/>
    <w:rsid w:val="00566DD0"/>
    <w:rsid w:val="00574029"/>
    <w:rsid w:val="005821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D79B4"/>
    <w:rsid w:val="005E5560"/>
    <w:rsid w:val="005E65BF"/>
    <w:rsid w:val="005E77FF"/>
    <w:rsid w:val="00602D51"/>
    <w:rsid w:val="00613561"/>
    <w:rsid w:val="00615325"/>
    <w:rsid w:val="006166B8"/>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25C8"/>
    <w:rsid w:val="00683F7E"/>
    <w:rsid w:val="00684593"/>
    <w:rsid w:val="0068690D"/>
    <w:rsid w:val="006A441B"/>
    <w:rsid w:val="006A4F7E"/>
    <w:rsid w:val="006A5222"/>
    <w:rsid w:val="006B3BC1"/>
    <w:rsid w:val="006C09B8"/>
    <w:rsid w:val="006C0C9F"/>
    <w:rsid w:val="006C2F32"/>
    <w:rsid w:val="006C3B72"/>
    <w:rsid w:val="006D087B"/>
    <w:rsid w:val="006D107C"/>
    <w:rsid w:val="006D1AFB"/>
    <w:rsid w:val="006D1E92"/>
    <w:rsid w:val="006D29D6"/>
    <w:rsid w:val="006D32A6"/>
    <w:rsid w:val="006E3AC9"/>
    <w:rsid w:val="006E574D"/>
    <w:rsid w:val="006E7008"/>
    <w:rsid w:val="006F07DD"/>
    <w:rsid w:val="00700B6E"/>
    <w:rsid w:val="00703114"/>
    <w:rsid w:val="00705099"/>
    <w:rsid w:val="007052F7"/>
    <w:rsid w:val="00705AF6"/>
    <w:rsid w:val="007149B5"/>
    <w:rsid w:val="00726F48"/>
    <w:rsid w:val="0072724A"/>
    <w:rsid w:val="00727A39"/>
    <w:rsid w:val="00727C64"/>
    <w:rsid w:val="00731909"/>
    <w:rsid w:val="00733A86"/>
    <w:rsid w:val="00735745"/>
    <w:rsid w:val="00741D20"/>
    <w:rsid w:val="0074279E"/>
    <w:rsid w:val="007431A2"/>
    <w:rsid w:val="00747350"/>
    <w:rsid w:val="00750BC4"/>
    <w:rsid w:val="00751881"/>
    <w:rsid w:val="0075268F"/>
    <w:rsid w:val="007529F6"/>
    <w:rsid w:val="0075356C"/>
    <w:rsid w:val="007572FF"/>
    <w:rsid w:val="00757355"/>
    <w:rsid w:val="007623F0"/>
    <w:rsid w:val="00765B05"/>
    <w:rsid w:val="00767E99"/>
    <w:rsid w:val="00777D5D"/>
    <w:rsid w:val="00783EDA"/>
    <w:rsid w:val="0079003A"/>
    <w:rsid w:val="0079242B"/>
    <w:rsid w:val="007978AF"/>
    <w:rsid w:val="00797BA2"/>
    <w:rsid w:val="007A0E15"/>
    <w:rsid w:val="007B1E86"/>
    <w:rsid w:val="007B420F"/>
    <w:rsid w:val="007C17B5"/>
    <w:rsid w:val="007C5B5C"/>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A2FD4"/>
    <w:rsid w:val="008B4CB3"/>
    <w:rsid w:val="008B7B98"/>
    <w:rsid w:val="008C3286"/>
    <w:rsid w:val="008C64AF"/>
    <w:rsid w:val="008D42B0"/>
    <w:rsid w:val="008D52BA"/>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192F"/>
    <w:rsid w:val="009C31C3"/>
    <w:rsid w:val="009C32D6"/>
    <w:rsid w:val="009C35D3"/>
    <w:rsid w:val="009C5C75"/>
    <w:rsid w:val="009D059D"/>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46893"/>
    <w:rsid w:val="00A511DD"/>
    <w:rsid w:val="00A53AEA"/>
    <w:rsid w:val="00A54AA2"/>
    <w:rsid w:val="00A61242"/>
    <w:rsid w:val="00A61F2D"/>
    <w:rsid w:val="00A6758D"/>
    <w:rsid w:val="00A76986"/>
    <w:rsid w:val="00A86C96"/>
    <w:rsid w:val="00A91925"/>
    <w:rsid w:val="00A93BB3"/>
    <w:rsid w:val="00AA65D8"/>
    <w:rsid w:val="00AA7050"/>
    <w:rsid w:val="00AA71E1"/>
    <w:rsid w:val="00AB23D1"/>
    <w:rsid w:val="00AB66B1"/>
    <w:rsid w:val="00AC1C71"/>
    <w:rsid w:val="00AC3057"/>
    <w:rsid w:val="00AC76B7"/>
    <w:rsid w:val="00AD2696"/>
    <w:rsid w:val="00AD79CC"/>
    <w:rsid w:val="00AE077B"/>
    <w:rsid w:val="00AE2BDC"/>
    <w:rsid w:val="00AE2FB2"/>
    <w:rsid w:val="00AE3F7D"/>
    <w:rsid w:val="00AE5408"/>
    <w:rsid w:val="00AE7D10"/>
    <w:rsid w:val="00AE7F4D"/>
    <w:rsid w:val="00B01C32"/>
    <w:rsid w:val="00B022FA"/>
    <w:rsid w:val="00B05E37"/>
    <w:rsid w:val="00B2082F"/>
    <w:rsid w:val="00B2388F"/>
    <w:rsid w:val="00B23AB8"/>
    <w:rsid w:val="00B307CD"/>
    <w:rsid w:val="00B32E0B"/>
    <w:rsid w:val="00B368E9"/>
    <w:rsid w:val="00B45F01"/>
    <w:rsid w:val="00B50E2F"/>
    <w:rsid w:val="00B5416A"/>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50473"/>
    <w:rsid w:val="00C63767"/>
    <w:rsid w:val="00C71DE9"/>
    <w:rsid w:val="00C82BC0"/>
    <w:rsid w:val="00C8467E"/>
    <w:rsid w:val="00C85B1E"/>
    <w:rsid w:val="00C8747D"/>
    <w:rsid w:val="00C9220C"/>
    <w:rsid w:val="00CA507A"/>
    <w:rsid w:val="00CB6743"/>
    <w:rsid w:val="00CC3940"/>
    <w:rsid w:val="00CC454B"/>
    <w:rsid w:val="00CC48D9"/>
    <w:rsid w:val="00CD022D"/>
    <w:rsid w:val="00CD2835"/>
    <w:rsid w:val="00CD417E"/>
    <w:rsid w:val="00CD4ED0"/>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0A5A"/>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3E4C"/>
    <w:rsid w:val="00DE6405"/>
    <w:rsid w:val="00DE7356"/>
    <w:rsid w:val="00DF21D7"/>
    <w:rsid w:val="00DF60A3"/>
    <w:rsid w:val="00E01F83"/>
    <w:rsid w:val="00E02D60"/>
    <w:rsid w:val="00E110A8"/>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2FE3"/>
    <w:rsid w:val="00E54AD4"/>
    <w:rsid w:val="00E8171B"/>
    <w:rsid w:val="00E828C7"/>
    <w:rsid w:val="00E83E29"/>
    <w:rsid w:val="00E8782B"/>
    <w:rsid w:val="00E87ACB"/>
    <w:rsid w:val="00E925FD"/>
    <w:rsid w:val="00EA218C"/>
    <w:rsid w:val="00EB15C6"/>
    <w:rsid w:val="00EB5F19"/>
    <w:rsid w:val="00EB78A4"/>
    <w:rsid w:val="00EB7CC3"/>
    <w:rsid w:val="00EC1479"/>
    <w:rsid w:val="00EC375D"/>
    <w:rsid w:val="00EC6A38"/>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0512"/>
    <w:rsid w:val="00F81EB7"/>
    <w:rsid w:val="00F8262B"/>
    <w:rsid w:val="00F84AFF"/>
    <w:rsid w:val="00F91E40"/>
    <w:rsid w:val="00F934B9"/>
    <w:rsid w:val="00F936DD"/>
    <w:rsid w:val="00FA13BE"/>
    <w:rsid w:val="00FA74C9"/>
    <w:rsid w:val="00FB6FE8"/>
    <w:rsid w:val="00FC2BD9"/>
    <w:rsid w:val="00FD0617"/>
    <w:rsid w:val="00FD228C"/>
    <w:rsid w:val="00FD2945"/>
    <w:rsid w:val="00FE509A"/>
    <w:rsid w:val="00FE6782"/>
    <w:rsid w:val="00FF291A"/>
    <w:rsid w:val="00FF3F60"/>
    <w:rsid w:val="00FF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2AF767C3-575D-4017-B76E-456600A8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gmaaldrich.com" TargetMode="External"/><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applichem.com" TargetMode="Externa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doi.org/10.1016/j.watres.2005.04.063" TargetMode="External"/><Relationship Id="rId1" Type="http://schemas.openxmlformats.org/officeDocument/2006/relationships/customXml" Target="../customXml/item1.xml"/><Relationship Id="rId6" Type="http://schemas.openxmlformats.org/officeDocument/2006/relationships/hyperlink" Target="http://www.bdhi.hidricosargentina.gov.ar" TargetMode="External"/><Relationship Id="rId11" Type="http://schemas.openxmlformats.org/officeDocument/2006/relationships/hyperlink" Target="http://www.quadrexcorp.com" TargetMode="External"/><Relationship Id="rId5" Type="http://schemas.openxmlformats.org/officeDocument/2006/relationships/hyperlink" Target="http://www.cammesa.com"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www.perkinelmer.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2854-D9A4-42EA-A13F-8B729DD51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18</Pages>
  <Words>5044</Words>
  <Characters>28757</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33734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17</cp:revision>
  <dcterms:created xsi:type="dcterms:W3CDTF">2017-02-17T00:10:00Z</dcterms:created>
  <dcterms:modified xsi:type="dcterms:W3CDTF">2017-02-21T15:49:00Z</dcterms:modified>
</cp:coreProperties>
</file>