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proofErr w:type="spellStart"/>
      <w:r w:rsidRPr="00E17AB4">
        <w:rPr>
          <w:rFonts w:ascii="Arial" w:hAnsi="Arial" w:cs="Arial"/>
        </w:rPr>
        <w:t>Speranza</w:t>
      </w:r>
      <w:proofErr w:type="spellEnd"/>
      <w:r w:rsidRPr="00E17AB4">
        <w:rPr>
          <w:rFonts w:ascii="Arial" w:hAnsi="Arial" w:cs="Arial"/>
        </w:rPr>
        <w:t>,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3EFD1B95" w14:textId="77777777" w:rsidR="002321F0" w:rsidRDefault="002321F0">
      <w:pPr>
        <w:rPr>
          <w:rFonts w:ascii="Arial" w:hAnsi="Arial" w:cs="Arial"/>
          <w:lang w:val="en-US"/>
        </w:rPr>
      </w:pPr>
    </w:p>
    <w:p w14:paraId="145CE8F2" w14:textId="48AB9A7F" w:rsidR="001601DD" w:rsidRPr="00BF3E35" w:rsidRDefault="001E1B57" w:rsidP="00BF3E35">
      <w:pPr>
        <w:ind w:firstLine="567"/>
        <w:jc w:val="both"/>
        <w:rPr>
          <w:rFonts w:ascii="Arial" w:hAnsi="Arial" w:cs="Arial"/>
          <w:lang w:val="en-US"/>
        </w:rPr>
      </w:pPr>
      <w:r w:rsidRPr="00BF3E35">
        <w:rPr>
          <w:rFonts w:ascii="Arial" w:hAnsi="Arial" w:cs="Arial"/>
          <w:lang w:val="en-US"/>
        </w:rPr>
        <w:t>The runoff of solid and dissolved material from land into l</w:t>
      </w:r>
      <w:proofErr w:type="spellStart"/>
      <w:r w:rsidRPr="00BF3E35">
        <w:rPr>
          <w:rFonts w:ascii="Arial" w:hAnsi="Arial" w:cs="Arial"/>
          <w:lang w:val="en-GB"/>
        </w:rPr>
        <w:t>arge</w:t>
      </w:r>
      <w:proofErr w:type="spellEnd"/>
      <w:r w:rsidRPr="00BF3E35">
        <w:rPr>
          <w:rFonts w:ascii="Arial" w:hAnsi="Arial" w:cs="Arial"/>
          <w:lang w:val="en-GB"/>
        </w:rPr>
        <w:t xml:space="preserve"> river basins are a major source of sediments and organic matter to the ocean. Among the major river system worldwide, the Rio de la Plata basin ranks 5</w:t>
      </w:r>
      <w:r w:rsidRPr="00BF3E35">
        <w:rPr>
          <w:rFonts w:ascii="Arial" w:hAnsi="Arial" w:cs="Arial"/>
          <w:vertAlign w:val="superscript"/>
          <w:lang w:val="en-GB"/>
        </w:rPr>
        <w:t>th</w:t>
      </w:r>
      <w:r w:rsidRPr="00BF3E35">
        <w:rPr>
          <w:rFonts w:ascii="Arial" w:hAnsi="Arial" w:cs="Arial"/>
          <w:lang w:val="en-GB"/>
        </w:rPr>
        <w:t xml:space="preserve"> in terms of drainage area (2</w:t>
      </w:r>
      <w:r w:rsidR="001601DD" w:rsidRPr="00BF3E35">
        <w:rPr>
          <w:rFonts w:ascii="Arial" w:hAnsi="Arial" w:cs="Arial"/>
          <w:lang w:val="en-GB"/>
        </w:rPr>
        <w:t>.</w:t>
      </w:r>
      <w:r w:rsidRPr="00BF3E35">
        <w:rPr>
          <w:rFonts w:ascii="Arial" w:hAnsi="Arial" w:cs="Arial"/>
          <w:lang w:val="en-GB"/>
        </w:rPr>
        <w:t>83</w:t>
      </w:r>
      <w:r w:rsidR="001601DD" w:rsidRPr="00BF3E35">
        <w:rPr>
          <w:rFonts w:ascii="Arial" w:hAnsi="Arial" w:cs="Arial"/>
          <w:lang w:val="en-GB"/>
        </w:rPr>
        <w:t>x</w:t>
      </w:r>
      <w:r w:rsidRPr="00BF3E35">
        <w:rPr>
          <w:rFonts w:ascii="Arial" w:hAnsi="Arial" w:cs="Arial"/>
          <w:lang w:val="en-GB"/>
        </w:rPr>
        <w:t>10</w:t>
      </w:r>
      <w:r w:rsidRPr="00BF3E35">
        <w:rPr>
          <w:rFonts w:ascii="Arial" w:hAnsi="Arial" w:cs="Arial"/>
          <w:vertAlign w:val="superscript"/>
          <w:lang w:val="en-GB"/>
        </w:rPr>
        <w:t>6</w:t>
      </w:r>
      <w:r w:rsidR="001601DD" w:rsidRPr="00BF3E35">
        <w:rPr>
          <w:rFonts w:ascii="Arial" w:hAnsi="Arial" w:cs="Arial"/>
          <w:vertAlign w:val="superscript"/>
          <w:lang w:val="en-GB"/>
        </w:rPr>
        <w:t xml:space="preserve"> </w:t>
      </w:r>
      <w:r w:rsidRPr="00BF3E35">
        <w:rPr>
          <w:rFonts w:ascii="Arial" w:hAnsi="Arial" w:cs="Arial"/>
          <w:lang w:val="en-GB"/>
        </w:rPr>
        <w:t>km</w:t>
      </w:r>
      <w:r w:rsidRPr="00BF3E35">
        <w:rPr>
          <w:rFonts w:ascii="Arial" w:hAnsi="Arial" w:cs="Arial"/>
          <w:vertAlign w:val="superscript"/>
          <w:lang w:val="en-GB"/>
        </w:rPr>
        <w:t>2</w:t>
      </w:r>
      <w:r w:rsidRPr="00BF3E35">
        <w:rPr>
          <w:rFonts w:ascii="Arial" w:hAnsi="Arial" w:cs="Arial"/>
          <w:lang w:val="en-GB"/>
        </w:rPr>
        <w:t>), covering nearly 20% of South America surface area (</w:t>
      </w:r>
      <w:proofErr w:type="spellStart"/>
      <w:r w:rsidRPr="00BF3E35">
        <w:rPr>
          <w:rFonts w:ascii="Arial" w:hAnsi="Arial" w:cs="Arial"/>
          <w:lang w:val="en-GB"/>
        </w:rPr>
        <w:t>Milliman</w:t>
      </w:r>
      <w:proofErr w:type="spellEnd"/>
      <w:r w:rsidRPr="00BF3E35">
        <w:rPr>
          <w:rFonts w:ascii="Arial" w:hAnsi="Arial" w:cs="Arial"/>
          <w:lang w:val="en-GB"/>
        </w:rPr>
        <w:t xml:space="preserve"> and Meade 1983). </w:t>
      </w:r>
      <w:r w:rsidR="001601DD" w:rsidRPr="00BF3E35">
        <w:rPr>
          <w:rFonts w:ascii="Arial" w:hAnsi="Arial" w:cs="Arial"/>
          <w:lang w:val="en-GB"/>
        </w:rPr>
        <w:t>The main rivers of this basin, the Parana and Uruguay rivers (</w:t>
      </w:r>
      <w:r w:rsidR="007E2AB2" w:rsidRPr="00BF3E35">
        <w:rPr>
          <w:rFonts w:ascii="Arial" w:hAnsi="Arial" w:cs="Arial"/>
          <w:lang w:val="en-GB"/>
        </w:rPr>
        <w:t xml:space="preserve">4900 and 1800 </w:t>
      </w:r>
      <w:r w:rsidR="001601DD" w:rsidRPr="00BF3E35">
        <w:rPr>
          <w:rFonts w:ascii="Arial" w:hAnsi="Arial" w:cs="Arial"/>
          <w:lang w:val="en-GB"/>
        </w:rPr>
        <w:t>km</w:t>
      </w:r>
      <w:r w:rsidR="007E2AB2" w:rsidRPr="00BF3E35">
        <w:rPr>
          <w:rFonts w:ascii="Arial" w:hAnsi="Arial" w:cs="Arial"/>
          <w:lang w:val="en-GB"/>
        </w:rPr>
        <w:t>,</w:t>
      </w:r>
      <w:r w:rsidR="001601DD" w:rsidRPr="00BF3E35">
        <w:rPr>
          <w:rFonts w:ascii="Arial" w:hAnsi="Arial" w:cs="Arial"/>
          <w:lang w:val="en-GB"/>
        </w:rPr>
        <w:t xml:space="preserve"> respectively) discharge about 22,000 m</w:t>
      </w:r>
      <w:r w:rsidR="001601DD" w:rsidRPr="00BF3E35">
        <w:rPr>
          <w:rFonts w:ascii="Arial" w:hAnsi="Arial" w:cs="Arial"/>
          <w:vertAlign w:val="superscript"/>
          <w:lang w:val="en-GB"/>
        </w:rPr>
        <w:t>3</w:t>
      </w:r>
      <w:r w:rsidR="001601DD" w:rsidRPr="00BF3E35">
        <w:rPr>
          <w:rFonts w:ascii="Arial" w:hAnsi="Arial" w:cs="Arial"/>
          <w:lang w:val="en-GB"/>
        </w:rPr>
        <w:t>.s</w:t>
      </w:r>
      <w:r w:rsidR="001601DD" w:rsidRPr="00BF3E35">
        <w:rPr>
          <w:rFonts w:ascii="Arial" w:hAnsi="Arial" w:cs="Arial"/>
          <w:vertAlign w:val="superscript"/>
          <w:lang w:val="en-GB"/>
        </w:rPr>
        <w:t>-1</w:t>
      </w:r>
      <w:r w:rsidR="001601DD" w:rsidRPr="00BF3E35">
        <w:rPr>
          <w:rFonts w:ascii="Arial" w:hAnsi="Arial" w:cs="Arial"/>
          <w:lang w:val="en-GB"/>
        </w:rPr>
        <w:t xml:space="preserve"> of water to the Atlantic Ocean through the Rio de la Plata estuary. The discharge, as well as other h</w:t>
      </w:r>
      <w:proofErr w:type="spellStart"/>
      <w:r w:rsidR="001601DD" w:rsidRPr="00BF3E35">
        <w:rPr>
          <w:rFonts w:ascii="Arial" w:hAnsi="Arial" w:cs="Arial"/>
          <w:lang w:val="en-US"/>
        </w:rPr>
        <w:t>ydrological</w:t>
      </w:r>
      <w:proofErr w:type="spellEnd"/>
      <w:r w:rsidR="001601DD" w:rsidRPr="00BF3E35">
        <w:rPr>
          <w:rFonts w:ascii="Arial" w:hAnsi="Arial" w:cs="Arial"/>
          <w:lang w:val="en-US"/>
        </w:rPr>
        <w:t xml:space="preserve"> parameters, have a marked seasonal and </w:t>
      </w:r>
      <w:proofErr w:type="spellStart"/>
      <w:r w:rsidR="001601DD" w:rsidRPr="00BF3E35">
        <w:rPr>
          <w:rFonts w:ascii="Arial" w:hAnsi="Arial" w:cs="Arial"/>
          <w:lang w:val="en-US"/>
        </w:rPr>
        <w:t>interannual</w:t>
      </w:r>
      <w:proofErr w:type="spellEnd"/>
      <w:r w:rsidR="001601DD" w:rsidRPr="00BF3E35">
        <w:rPr>
          <w:rFonts w:ascii="Arial" w:hAnsi="Arial" w:cs="Arial"/>
          <w:lang w:val="en-US"/>
        </w:rPr>
        <w:t xml:space="preserve"> variability, especially in the Uruguay </w:t>
      </w:r>
      <w:proofErr w:type="gramStart"/>
      <w:r w:rsidR="001601DD" w:rsidRPr="00BF3E35">
        <w:rPr>
          <w:rFonts w:ascii="Arial" w:hAnsi="Arial" w:cs="Arial"/>
          <w:lang w:val="en-US"/>
        </w:rPr>
        <w:t>river</w:t>
      </w:r>
      <w:proofErr w:type="gramEnd"/>
      <w:r w:rsidR="001601DD" w:rsidRPr="00BF3E35">
        <w:rPr>
          <w:rFonts w:ascii="Arial" w:hAnsi="Arial" w:cs="Arial"/>
          <w:lang w:val="en-US"/>
        </w:rPr>
        <w:t xml:space="preserve"> which is highly sensitive to ENSO-induced variability (Colombo et al. 2015). </w:t>
      </w:r>
      <w:r w:rsidR="001601DD" w:rsidRPr="00BF3E35">
        <w:rPr>
          <w:rFonts w:ascii="Arial" w:hAnsi="Arial" w:cs="Arial"/>
          <w:lang w:val="en-GB"/>
        </w:rPr>
        <w:t xml:space="preserve">With only </w:t>
      </w:r>
      <w:r w:rsidR="001601DD" w:rsidRPr="00BF3E35">
        <w:rPr>
          <w:rFonts w:ascii="Arial" w:hAnsi="Arial" w:cs="Arial"/>
          <w:lang w:val="en-US"/>
        </w:rPr>
        <w:t xml:space="preserve">5-15m water depth and </w:t>
      </w:r>
      <w:r w:rsidR="001601DD" w:rsidRPr="00BF3E35">
        <w:rPr>
          <w:rFonts w:ascii="Arial" w:hAnsi="Arial" w:cs="Arial"/>
          <w:lang w:val="en-GB"/>
        </w:rPr>
        <w:t>a width of 230 km at its mouth, the Rio de la Plata is a large funnel shaped estuary</w:t>
      </w:r>
      <w:r w:rsidR="00CE566A" w:rsidRPr="00BF3E35">
        <w:rPr>
          <w:rFonts w:ascii="Arial" w:hAnsi="Arial" w:cs="Arial"/>
          <w:lang w:val="en-GB"/>
        </w:rPr>
        <w:t xml:space="preserve"> that</w:t>
      </w:r>
      <w:r w:rsidR="001601DD" w:rsidRPr="00BF3E35">
        <w:rPr>
          <w:rFonts w:ascii="Arial" w:hAnsi="Arial" w:cs="Arial"/>
          <w:lang w:val="en-GB"/>
        </w:rPr>
        <w:t xml:space="preserve"> receives </w:t>
      </w:r>
      <w:r w:rsidR="001601DD" w:rsidRPr="00BF3E35">
        <w:rPr>
          <w:rFonts w:ascii="Arial" w:hAnsi="Arial" w:cs="Arial"/>
          <w:lang w:val="en-US"/>
        </w:rPr>
        <w:t>80x10</w:t>
      </w:r>
      <w:r w:rsidR="001601DD" w:rsidRPr="00BF3E35">
        <w:rPr>
          <w:rFonts w:ascii="Arial" w:hAnsi="Arial" w:cs="Arial"/>
          <w:vertAlign w:val="superscript"/>
          <w:lang w:val="en-US"/>
        </w:rPr>
        <w:t>6</w:t>
      </w:r>
      <w:r w:rsidR="001601DD" w:rsidRPr="00BF3E35">
        <w:rPr>
          <w:rFonts w:ascii="Arial" w:hAnsi="Arial" w:cs="Arial"/>
          <w:lang w:val="en-US"/>
        </w:rPr>
        <w:t xml:space="preserve"> tons.year</w:t>
      </w:r>
      <w:r w:rsidR="001601DD" w:rsidRPr="00BF3E35">
        <w:rPr>
          <w:rFonts w:ascii="Arial" w:hAnsi="Arial" w:cs="Arial"/>
          <w:vertAlign w:val="superscript"/>
          <w:lang w:val="en-US"/>
        </w:rPr>
        <w:t>-1</w:t>
      </w:r>
      <w:r w:rsidR="001601DD" w:rsidRPr="00BF3E35">
        <w:rPr>
          <w:rFonts w:ascii="Arial" w:hAnsi="Arial" w:cs="Arial"/>
          <w:lang w:val="en-US"/>
        </w:rPr>
        <w:t xml:space="preserve"> of particulate load, mostly silt (Gilberto et al 2004), making it one of the most turbid estuaries in the world, with extreme concentrations more than 400gm</w:t>
      </w:r>
      <w:r w:rsidR="001601DD" w:rsidRPr="00BF3E35">
        <w:rPr>
          <w:rFonts w:ascii="Arial" w:hAnsi="Arial" w:cs="Arial"/>
          <w:vertAlign w:val="superscript"/>
          <w:lang w:val="en-US"/>
        </w:rPr>
        <w:t>3</w:t>
      </w:r>
      <w:r w:rsidR="001601DD" w:rsidRPr="00BF3E35">
        <w:rPr>
          <w:rFonts w:ascii="Arial" w:hAnsi="Arial" w:cs="Arial"/>
          <w:lang w:val="en-US"/>
        </w:rPr>
        <w:t xml:space="preserve"> (</w:t>
      </w:r>
      <w:proofErr w:type="spellStart"/>
      <w:r w:rsidR="001601DD" w:rsidRPr="00BF3E35">
        <w:rPr>
          <w:rFonts w:ascii="Arial" w:hAnsi="Arial" w:cs="Arial"/>
          <w:lang w:val="en-US"/>
        </w:rPr>
        <w:t>Framiñan</w:t>
      </w:r>
      <w:proofErr w:type="spellEnd"/>
      <w:r w:rsidR="001601DD" w:rsidRPr="00BF3E35">
        <w:rPr>
          <w:rFonts w:ascii="Arial" w:hAnsi="Arial" w:cs="Arial"/>
          <w:lang w:val="en-US"/>
        </w:rPr>
        <w:t xml:space="preserve"> and Brown,1996). The high amounts of nutrients and organic matter carried on </w:t>
      </w:r>
      <w:proofErr w:type="gramStart"/>
      <w:r w:rsidR="001601DD" w:rsidRPr="00BF3E35">
        <w:rPr>
          <w:rFonts w:ascii="Arial" w:hAnsi="Arial" w:cs="Arial"/>
          <w:lang w:val="en-US"/>
        </w:rPr>
        <w:t>by</w:t>
      </w:r>
      <w:proofErr w:type="gramEnd"/>
      <w:r w:rsidR="001601DD" w:rsidRPr="00BF3E35">
        <w:rPr>
          <w:rFonts w:ascii="Arial" w:hAnsi="Arial" w:cs="Arial"/>
          <w:lang w:val="en-US"/>
        </w:rPr>
        <w:t xml:space="preserve"> these sediments support an abundant fauna, including important fisheries (</w:t>
      </w:r>
      <w:proofErr w:type="spellStart"/>
      <w:r w:rsidR="001601DD" w:rsidRPr="00BF3E35">
        <w:rPr>
          <w:rFonts w:ascii="Arial" w:hAnsi="Arial" w:cs="Arial"/>
          <w:lang w:val="en-US"/>
        </w:rPr>
        <w:t>Acha</w:t>
      </w:r>
      <w:proofErr w:type="spellEnd"/>
      <w:r w:rsidR="001601DD" w:rsidRPr="00BF3E35">
        <w:rPr>
          <w:rFonts w:ascii="Arial" w:hAnsi="Arial" w:cs="Arial"/>
          <w:lang w:val="en-US"/>
        </w:rPr>
        <w:t xml:space="preserve"> et al., 2008). </w:t>
      </w:r>
    </w:p>
    <w:p w14:paraId="77FF7E1F" w14:textId="70A1B28A" w:rsidR="00B5424A" w:rsidRPr="00BF3E35" w:rsidRDefault="003646AA" w:rsidP="00BF3E35">
      <w:pPr>
        <w:ind w:firstLine="567"/>
        <w:jc w:val="both"/>
        <w:rPr>
          <w:rFonts w:ascii="Arial" w:hAnsi="Arial" w:cs="Arial"/>
          <w:lang w:val="en-US"/>
        </w:rPr>
      </w:pPr>
      <w:r w:rsidRPr="00BF3E35">
        <w:rPr>
          <w:rFonts w:ascii="Arial" w:hAnsi="Arial" w:cs="Arial"/>
          <w:lang w:val="en-US"/>
        </w:rPr>
        <w:t>At the metropolitan area of Buenos Aires city,</w:t>
      </w:r>
      <w:r w:rsidR="00CE566A" w:rsidRPr="00BF3E35">
        <w:rPr>
          <w:rFonts w:ascii="Arial" w:hAnsi="Arial" w:cs="Arial"/>
          <w:lang w:val="en-US"/>
        </w:rPr>
        <w:t xml:space="preserve"> which concentrates about 15x10</w:t>
      </w:r>
      <w:r w:rsidR="00CE566A" w:rsidRPr="00BF3E35">
        <w:rPr>
          <w:rFonts w:ascii="Arial" w:hAnsi="Arial" w:cs="Arial"/>
          <w:vertAlign w:val="superscript"/>
          <w:lang w:val="en-US"/>
        </w:rPr>
        <w:t>6</w:t>
      </w:r>
      <w:r w:rsidR="00CE566A" w:rsidRPr="00BF3E35">
        <w:rPr>
          <w:rFonts w:ascii="Arial" w:hAnsi="Arial" w:cs="Arial"/>
          <w:lang w:val="en-US"/>
        </w:rPr>
        <w:t xml:space="preserve"> people,</w:t>
      </w:r>
      <w:r w:rsidRPr="00BF3E35">
        <w:rPr>
          <w:rFonts w:ascii="Arial" w:hAnsi="Arial" w:cs="Arial"/>
          <w:lang w:val="en-US"/>
        </w:rPr>
        <w:t xml:space="preserve"> t</w:t>
      </w:r>
      <w:r w:rsidR="00B5424A" w:rsidRPr="00BF3E35">
        <w:rPr>
          <w:rFonts w:ascii="Arial" w:hAnsi="Arial" w:cs="Arial"/>
          <w:lang w:val="en-US"/>
        </w:rPr>
        <w:t>he</w:t>
      </w:r>
      <w:r w:rsidRPr="00BF3E35">
        <w:rPr>
          <w:rFonts w:ascii="Arial" w:hAnsi="Arial" w:cs="Arial"/>
          <w:lang w:val="en-US"/>
        </w:rPr>
        <w:t xml:space="preserve"> Rio de la Plata estuary </w:t>
      </w:r>
      <w:proofErr w:type="gramStart"/>
      <w:r w:rsidR="00B5424A" w:rsidRPr="00BF3E35">
        <w:rPr>
          <w:rFonts w:ascii="Arial" w:hAnsi="Arial" w:cs="Arial"/>
          <w:lang w:val="en-US"/>
        </w:rPr>
        <w:t>is strongly impacted</w:t>
      </w:r>
      <w:proofErr w:type="gramEnd"/>
      <w:r w:rsidR="00B5424A" w:rsidRPr="00BF3E35">
        <w:rPr>
          <w:rFonts w:ascii="Arial" w:hAnsi="Arial" w:cs="Arial"/>
          <w:lang w:val="en-US"/>
        </w:rPr>
        <w:t xml:space="preserve"> by anthropogenic activities. The </w:t>
      </w:r>
      <w:r w:rsidRPr="00BF3E35">
        <w:rPr>
          <w:rFonts w:ascii="Arial" w:hAnsi="Arial" w:cs="Arial"/>
          <w:lang w:val="en-US"/>
        </w:rPr>
        <w:t>discharge of a large number of urban-industrial effluents and highly polluted streams results in high concentrations hydrocarbons</w:t>
      </w:r>
      <w:r w:rsidR="00B5424A" w:rsidRPr="00BF3E35">
        <w:rPr>
          <w:rFonts w:ascii="Arial" w:hAnsi="Arial" w:cs="Arial"/>
          <w:lang w:val="en-US"/>
        </w:rPr>
        <w:t xml:space="preserve">, organochlorine pesticides (OCPs), and polychlorinated biphenyls (PCBs) </w:t>
      </w:r>
      <w:r w:rsidRPr="00BF3E35">
        <w:rPr>
          <w:rFonts w:ascii="Arial" w:hAnsi="Arial" w:cs="Arial"/>
          <w:lang w:val="en-US"/>
        </w:rPr>
        <w:t xml:space="preserve">and metals </w:t>
      </w:r>
      <w:r w:rsidR="00B5424A" w:rsidRPr="00BF3E35">
        <w:rPr>
          <w:rFonts w:ascii="Arial" w:hAnsi="Arial" w:cs="Arial"/>
          <w:lang w:val="en-US"/>
        </w:rPr>
        <w:t>(Colombo et al</w:t>
      </w:r>
      <w:r w:rsidRPr="00BF3E35">
        <w:rPr>
          <w:rFonts w:ascii="Arial" w:hAnsi="Arial" w:cs="Arial"/>
          <w:lang w:val="en-US"/>
        </w:rPr>
        <w:t>.</w:t>
      </w:r>
      <w:r w:rsidR="00CE566A" w:rsidRPr="00BF3E35">
        <w:rPr>
          <w:rFonts w:ascii="Arial" w:hAnsi="Arial" w:cs="Arial"/>
          <w:lang w:val="en-US"/>
        </w:rPr>
        <w:t xml:space="preserve"> 2005, 2006, 2007</w:t>
      </w:r>
      <w:r w:rsidRPr="00BF3E35">
        <w:rPr>
          <w:rFonts w:ascii="Arial" w:hAnsi="Arial" w:cs="Arial"/>
          <w:lang w:val="en-US"/>
        </w:rPr>
        <w:t>)</w:t>
      </w:r>
      <w:r w:rsidR="00CE566A" w:rsidRPr="00BF3E35">
        <w:rPr>
          <w:rFonts w:ascii="Arial" w:hAnsi="Arial" w:cs="Arial"/>
          <w:lang w:val="en-US"/>
        </w:rPr>
        <w:t>. Owing to its magnitude, the main Buenos Aires sewer outfall stand out among these effluents. It discharge at 2.5 km offshore the domestic wastes of more than 5.6x10</w:t>
      </w:r>
      <w:r w:rsidR="00CE566A" w:rsidRPr="00BF3E35">
        <w:rPr>
          <w:rFonts w:ascii="Arial" w:hAnsi="Arial" w:cs="Arial"/>
          <w:vertAlign w:val="superscript"/>
          <w:lang w:val="en-US"/>
        </w:rPr>
        <w:t>6</w:t>
      </w:r>
      <w:r w:rsidR="00CE566A" w:rsidRPr="00BF3E35">
        <w:rPr>
          <w:rFonts w:ascii="Arial" w:hAnsi="Arial" w:cs="Arial"/>
          <w:lang w:val="en-US"/>
        </w:rPr>
        <w:t xml:space="preserve"> inhabitants as well as industrial and municipal wastes, making a total of 2x10</w:t>
      </w:r>
      <w:r w:rsidR="00CE566A" w:rsidRPr="00BF3E35">
        <w:rPr>
          <w:rFonts w:ascii="Arial" w:hAnsi="Arial" w:cs="Arial"/>
          <w:vertAlign w:val="superscript"/>
          <w:lang w:val="en-US"/>
        </w:rPr>
        <w:t>6</w:t>
      </w:r>
      <w:r w:rsidR="00CE566A" w:rsidRPr="00BF3E35">
        <w:rPr>
          <w:rFonts w:ascii="Arial" w:hAnsi="Arial" w:cs="Arial"/>
          <w:lang w:val="en-US"/>
        </w:rPr>
        <w:t xml:space="preserve"> m</w:t>
      </w:r>
      <w:r w:rsidR="00CE566A" w:rsidRPr="00BF3E35">
        <w:rPr>
          <w:rFonts w:ascii="Arial" w:hAnsi="Arial" w:cs="Arial"/>
          <w:vertAlign w:val="superscript"/>
          <w:lang w:val="en-US"/>
        </w:rPr>
        <w:t>3</w:t>
      </w:r>
      <w:r w:rsidR="00CE566A" w:rsidRPr="00BF3E35">
        <w:rPr>
          <w:rFonts w:ascii="Arial" w:hAnsi="Arial" w:cs="Arial"/>
          <w:lang w:val="en-US"/>
        </w:rPr>
        <w:t>.day</w:t>
      </w:r>
      <w:r w:rsidR="00CE566A" w:rsidRPr="00BF3E35">
        <w:rPr>
          <w:rFonts w:ascii="Arial" w:hAnsi="Arial" w:cs="Arial"/>
          <w:vertAlign w:val="superscript"/>
          <w:lang w:val="en-US"/>
        </w:rPr>
        <w:t>-1</w:t>
      </w:r>
      <w:r w:rsidR="00CE566A" w:rsidRPr="00BF3E35">
        <w:rPr>
          <w:rFonts w:ascii="Arial" w:hAnsi="Arial" w:cs="Arial"/>
          <w:lang w:val="en-US"/>
        </w:rPr>
        <w:t xml:space="preserve"> of effluents (</w:t>
      </w:r>
      <w:proofErr w:type="spellStart"/>
      <w:r w:rsidR="00CE566A" w:rsidRPr="00BF3E35">
        <w:rPr>
          <w:rFonts w:ascii="Arial" w:hAnsi="Arial" w:cs="Arial"/>
          <w:lang w:val="en-US"/>
        </w:rPr>
        <w:t>AySA</w:t>
      </w:r>
      <w:proofErr w:type="spellEnd"/>
      <w:r w:rsidR="00CE566A" w:rsidRPr="00BF3E35">
        <w:rPr>
          <w:rFonts w:ascii="Arial" w:hAnsi="Arial" w:cs="Arial"/>
          <w:lang w:val="en-US"/>
        </w:rPr>
        <w:t xml:space="preserve"> 2017, FREPLATA 2005). This massive sewage load </w:t>
      </w:r>
      <w:proofErr w:type="gramStart"/>
      <w:r w:rsidR="00CE566A" w:rsidRPr="00BF3E35">
        <w:rPr>
          <w:rFonts w:ascii="Arial" w:hAnsi="Arial" w:cs="Arial"/>
          <w:lang w:val="en-US"/>
        </w:rPr>
        <w:t>had been discharged</w:t>
      </w:r>
      <w:proofErr w:type="gramEnd"/>
      <w:r w:rsidR="00CE566A" w:rsidRPr="00BF3E35">
        <w:rPr>
          <w:rFonts w:ascii="Arial" w:hAnsi="Arial" w:cs="Arial"/>
          <w:lang w:val="en-US"/>
        </w:rPr>
        <w:t xml:space="preserve"> untreated to the Rio de la Plata River until 2015 when a primary wastewater treatment plant began to operate. Another important effluent, the </w:t>
      </w:r>
      <w:proofErr w:type="spellStart"/>
      <w:r w:rsidR="00CE566A" w:rsidRPr="00BF3E35">
        <w:rPr>
          <w:rFonts w:ascii="Arial" w:hAnsi="Arial" w:cs="Arial"/>
          <w:lang w:val="en-US"/>
        </w:rPr>
        <w:t>Riachuelo</w:t>
      </w:r>
      <w:proofErr w:type="spellEnd"/>
      <w:r w:rsidR="00CE566A" w:rsidRPr="00BF3E35">
        <w:rPr>
          <w:rFonts w:ascii="Arial" w:hAnsi="Arial" w:cs="Arial"/>
          <w:lang w:val="en-US"/>
        </w:rPr>
        <w:t xml:space="preserve"> channel also discharge large amounts of sewage material and industrial wastes 20 km upstream the main sewer. The combined discharge of both effluents make up to 3.8 m</w:t>
      </w:r>
      <w:r w:rsidR="00CE566A" w:rsidRPr="00BF3E35">
        <w:rPr>
          <w:rFonts w:ascii="Arial" w:hAnsi="Arial" w:cs="Arial"/>
          <w:vertAlign w:val="superscript"/>
          <w:lang w:val="en-US"/>
        </w:rPr>
        <w:t>3</w:t>
      </w:r>
      <w:r w:rsidR="00CE566A" w:rsidRPr="00BF3E35">
        <w:rPr>
          <w:rFonts w:ascii="Arial" w:hAnsi="Arial" w:cs="Arial"/>
          <w:lang w:val="en-US"/>
        </w:rPr>
        <w:t>.day</w:t>
      </w:r>
      <w:r w:rsidR="00CE566A" w:rsidRPr="00BF3E35">
        <w:rPr>
          <w:rFonts w:ascii="Arial" w:hAnsi="Arial" w:cs="Arial"/>
          <w:vertAlign w:val="superscript"/>
          <w:lang w:val="en-US"/>
        </w:rPr>
        <w:t>-1</w:t>
      </w:r>
      <w:r w:rsidR="00CE566A" w:rsidRPr="00BF3E35">
        <w:rPr>
          <w:rFonts w:ascii="Arial" w:hAnsi="Arial" w:cs="Arial"/>
          <w:lang w:val="en-US"/>
        </w:rPr>
        <w:t xml:space="preserve"> of effluents, which is comparable to the flow of the world’s largest sewage outfall in Boston (Roberts and Villegas, 2016).  </w:t>
      </w:r>
    </w:p>
    <w:p w14:paraId="3104D3F3" w14:textId="059993F8" w:rsidR="00BF3E35" w:rsidRPr="00BF3E35" w:rsidRDefault="00BF3E35" w:rsidP="00BF3E35">
      <w:pPr>
        <w:ind w:firstLine="567"/>
        <w:jc w:val="both"/>
        <w:rPr>
          <w:rFonts w:ascii="Arial" w:hAnsi="Arial" w:cs="Arial"/>
          <w:lang w:val="en-US"/>
        </w:rPr>
      </w:pPr>
      <w:r>
        <w:rPr>
          <w:rFonts w:ascii="Arial" w:hAnsi="Arial" w:cs="Arial"/>
          <w:lang w:val="en-US"/>
        </w:rPr>
        <w:t xml:space="preserve">In this context of high turbidity and organic matter load, the analysis of settling material is particularly relevant. </w:t>
      </w:r>
      <w:r w:rsidRPr="00BF3E35">
        <w:rPr>
          <w:rFonts w:ascii="Arial" w:hAnsi="Arial" w:cs="Arial"/>
          <w:lang w:val="en-US"/>
        </w:rPr>
        <w:t xml:space="preserve">Due to its hydrophobicity most of the organic matter reaching to the rivers readily associates with the particles and settled down in superficial sediments, where is intensely degraded by microbial action. The settling material represent thus the fresh inputs of organic matter to aquatic environments and is highly useful to assess the different contributions to the organic matter pool as well as the temporal variability of its composition. The sediments integrate this temporal variability over a wide temporal range, with a composition biased towards the compounds more resistant to degradation. The comparison between settling material and the underlying sediments allows understanding the early diagenesis of organic compounds in aquatic </w:t>
      </w:r>
      <w:proofErr w:type="gramStart"/>
      <w:r w:rsidRPr="00BF3E35">
        <w:rPr>
          <w:rFonts w:ascii="Arial" w:hAnsi="Arial" w:cs="Arial"/>
          <w:lang w:val="en-US"/>
        </w:rPr>
        <w:t>systems</w:t>
      </w:r>
      <w:proofErr w:type="gramEnd"/>
      <w:r w:rsidRPr="00BF3E35">
        <w:rPr>
          <w:rFonts w:ascii="Arial" w:hAnsi="Arial" w:cs="Arial"/>
          <w:lang w:val="en-US"/>
        </w:rPr>
        <w:t>, which depends on multiple factors such as the sedimentation rate, the temperature and the oxidation reduction potential (Colombo et al., 1996)</w:t>
      </w:r>
    </w:p>
    <w:p w14:paraId="4F5CB6F4" w14:textId="29212472" w:rsidR="00BF3E35" w:rsidRPr="00740D1E" w:rsidRDefault="00CE566A" w:rsidP="00BF3E35">
      <w:pPr>
        <w:ind w:firstLine="567"/>
        <w:jc w:val="both"/>
        <w:rPr>
          <w:rFonts w:ascii="Arial" w:hAnsi="Arial" w:cs="Arial"/>
          <w:lang w:val="en-US"/>
        </w:rPr>
      </w:pPr>
      <w:r w:rsidRPr="00BF3E35">
        <w:rPr>
          <w:rFonts w:ascii="Arial" w:hAnsi="Arial" w:cs="Arial"/>
          <w:lang w:val="en-US"/>
        </w:rPr>
        <w:lastRenderedPageBreak/>
        <w:t>.</w:t>
      </w:r>
      <w:r w:rsidR="00C14FD1" w:rsidRPr="00D84497">
        <w:rPr>
          <w:rFonts w:ascii="Arial" w:hAnsi="Arial" w:cs="Arial"/>
          <w:lang w:val="en-US"/>
        </w:rPr>
        <w:t>The molecular composition of the lipid</w:t>
      </w:r>
      <w:r w:rsidR="0092287E">
        <w:rPr>
          <w:rFonts w:ascii="Arial" w:hAnsi="Arial" w:cs="Arial"/>
          <w:lang w:val="en-US"/>
        </w:rPr>
        <w:t>s</w:t>
      </w:r>
      <w:r w:rsidR="00C14FD1">
        <w:rPr>
          <w:rFonts w:ascii="Arial" w:hAnsi="Arial" w:cs="Arial"/>
          <w:lang w:val="en-US"/>
        </w:rPr>
        <w:t xml:space="preserve"> </w:t>
      </w:r>
      <w:r w:rsidR="00C14FD1" w:rsidRPr="00D84497">
        <w:rPr>
          <w:rFonts w:ascii="Arial" w:hAnsi="Arial" w:cs="Arial"/>
          <w:lang w:val="en-US"/>
        </w:rPr>
        <w:t>of</w:t>
      </w:r>
      <w:r w:rsidR="0092287E">
        <w:rPr>
          <w:rFonts w:ascii="Arial" w:hAnsi="Arial" w:cs="Arial"/>
          <w:lang w:val="en-US"/>
        </w:rPr>
        <w:t xml:space="preserve"> settling material and</w:t>
      </w:r>
      <w:r w:rsidR="00C14FD1" w:rsidRPr="00D84497">
        <w:rPr>
          <w:rFonts w:ascii="Arial" w:hAnsi="Arial" w:cs="Arial"/>
          <w:lang w:val="en-US"/>
        </w:rPr>
        <w:t xml:space="preserve"> sediment</w:t>
      </w:r>
      <w:r w:rsidR="0092287E">
        <w:rPr>
          <w:rFonts w:ascii="Arial" w:hAnsi="Arial" w:cs="Arial"/>
          <w:lang w:val="en-US"/>
        </w:rPr>
        <w:t>s</w:t>
      </w:r>
      <w:r w:rsidR="00C14FD1" w:rsidRPr="00D84497">
        <w:rPr>
          <w:rFonts w:ascii="Arial" w:hAnsi="Arial" w:cs="Arial"/>
          <w:lang w:val="en-US"/>
        </w:rPr>
        <w:t xml:space="preserve"> provides particularly</w:t>
      </w:r>
      <w:r w:rsidR="00C14FD1">
        <w:rPr>
          <w:rFonts w:ascii="Arial" w:hAnsi="Arial" w:cs="Arial"/>
          <w:lang w:val="en-US"/>
        </w:rPr>
        <w:t xml:space="preserve"> </w:t>
      </w:r>
      <w:r w:rsidR="00C14FD1" w:rsidRPr="00D84497">
        <w:rPr>
          <w:rFonts w:ascii="Arial" w:hAnsi="Arial" w:cs="Arial"/>
          <w:lang w:val="en-US"/>
        </w:rPr>
        <w:t>useful information about the sources and diagenetic</w:t>
      </w:r>
      <w:r w:rsidR="00C14FD1">
        <w:rPr>
          <w:rFonts w:ascii="Arial" w:hAnsi="Arial" w:cs="Arial"/>
          <w:lang w:val="en-US"/>
        </w:rPr>
        <w:t xml:space="preserve"> </w:t>
      </w:r>
      <w:r w:rsidR="0092287E">
        <w:rPr>
          <w:rFonts w:ascii="Arial" w:hAnsi="Arial" w:cs="Arial"/>
          <w:lang w:val="en-US"/>
        </w:rPr>
        <w:t>alterations of organic matter</w:t>
      </w:r>
      <w:r w:rsidR="00C14FD1">
        <w:rPr>
          <w:rFonts w:ascii="Arial" w:hAnsi="Arial" w:cs="Arial"/>
          <w:lang w:val="en-US"/>
        </w:rPr>
        <w:t xml:space="preserve"> (Meyers</w:t>
      </w:r>
      <w:r w:rsidR="0092287E">
        <w:rPr>
          <w:rFonts w:ascii="Arial" w:hAnsi="Arial" w:cs="Arial"/>
          <w:lang w:val="en-US"/>
        </w:rPr>
        <w:t xml:space="preserve"> and </w:t>
      </w:r>
      <w:proofErr w:type="spellStart"/>
      <w:r w:rsidR="0092287E">
        <w:rPr>
          <w:rFonts w:ascii="Arial" w:hAnsi="Arial" w:cs="Arial"/>
          <w:lang w:val="en-US"/>
        </w:rPr>
        <w:t>Ishiwatari</w:t>
      </w:r>
      <w:proofErr w:type="spellEnd"/>
      <w:r w:rsidR="0092287E">
        <w:rPr>
          <w:rFonts w:ascii="Arial" w:hAnsi="Arial" w:cs="Arial"/>
          <w:lang w:val="en-US"/>
        </w:rPr>
        <w:t>, 19</w:t>
      </w:r>
      <w:r w:rsidR="00C14FD1">
        <w:rPr>
          <w:rFonts w:ascii="Arial" w:hAnsi="Arial" w:cs="Arial"/>
          <w:lang w:val="en-US"/>
        </w:rPr>
        <w:t>93)</w:t>
      </w:r>
      <w:r w:rsidR="0092287E">
        <w:rPr>
          <w:rFonts w:ascii="Arial" w:hAnsi="Arial" w:cs="Arial"/>
          <w:lang w:val="en-US"/>
        </w:rPr>
        <w:t xml:space="preserve">. </w:t>
      </w:r>
      <w:r w:rsidR="00116D96">
        <w:rPr>
          <w:rFonts w:ascii="Arial" w:hAnsi="Arial" w:cs="Arial"/>
          <w:lang w:val="en-US"/>
        </w:rPr>
        <w:t>Among the lipids, the sterols are especially useful as</w:t>
      </w:r>
      <w:r w:rsidR="00116D96" w:rsidRPr="00116D96">
        <w:rPr>
          <w:rFonts w:ascii="Arial" w:hAnsi="Arial" w:cs="Arial"/>
          <w:lang w:val="en-US"/>
        </w:rPr>
        <w:t xml:space="preserve"> </w:t>
      </w:r>
      <w:r w:rsidR="00116D96">
        <w:rPr>
          <w:rFonts w:ascii="Arial" w:hAnsi="Arial" w:cs="Arial"/>
          <w:lang w:val="en-US"/>
        </w:rPr>
        <w:t xml:space="preserve">biomarker compounds due to their </w:t>
      </w:r>
      <w:r w:rsidR="00116D96" w:rsidRPr="009F70DB">
        <w:rPr>
          <w:rFonts w:ascii="Arial" w:hAnsi="Arial" w:cs="Arial"/>
          <w:lang w:val="en-US"/>
        </w:rPr>
        <w:t>widespread environmental occurrence</w:t>
      </w:r>
      <w:r w:rsidR="00116D96">
        <w:rPr>
          <w:rFonts w:ascii="Arial" w:hAnsi="Arial" w:cs="Arial"/>
          <w:lang w:val="en-US"/>
        </w:rPr>
        <w:t>,</w:t>
      </w:r>
      <w:r w:rsidR="00116D96">
        <w:rPr>
          <w:rFonts w:ascii="Arial" w:hAnsi="Arial" w:cs="Arial"/>
          <w:lang w:val="en-US"/>
        </w:rPr>
        <w:t xml:space="preserve"> stability and diversity of their structures.</w:t>
      </w:r>
      <w:r w:rsidR="00116D96" w:rsidRPr="00116D96">
        <w:rPr>
          <w:rFonts w:ascii="Arial" w:hAnsi="Arial" w:cs="Arial"/>
          <w:lang w:val="en-US"/>
        </w:rPr>
        <w:t xml:space="preserve"> </w:t>
      </w:r>
      <w:r w:rsidR="00116D96">
        <w:rPr>
          <w:rFonts w:ascii="Arial" w:hAnsi="Arial" w:cs="Arial"/>
          <w:lang w:val="en-US"/>
        </w:rPr>
        <w:t xml:space="preserve">They are present in all </w:t>
      </w:r>
      <w:proofErr w:type="spellStart"/>
      <w:r w:rsidR="00116D96">
        <w:rPr>
          <w:rFonts w:ascii="Arial" w:hAnsi="Arial" w:cs="Arial"/>
          <w:lang w:val="en-US"/>
        </w:rPr>
        <w:t>eukariotes</w:t>
      </w:r>
      <w:proofErr w:type="spellEnd"/>
      <w:r w:rsidR="00116D96">
        <w:rPr>
          <w:rFonts w:ascii="Arial" w:hAnsi="Arial" w:cs="Arial"/>
          <w:lang w:val="en-US"/>
        </w:rPr>
        <w:t xml:space="preserve">, as components of cell membranes, and they </w:t>
      </w:r>
      <w:proofErr w:type="gramStart"/>
      <w:r w:rsidR="00116D96">
        <w:rPr>
          <w:rFonts w:ascii="Arial" w:hAnsi="Arial" w:cs="Arial"/>
          <w:lang w:val="en-US"/>
        </w:rPr>
        <w:t>have been recently found</w:t>
      </w:r>
      <w:proofErr w:type="gramEnd"/>
      <w:r w:rsidR="00116D96">
        <w:rPr>
          <w:rFonts w:ascii="Arial" w:hAnsi="Arial" w:cs="Arial"/>
          <w:lang w:val="en-US"/>
        </w:rPr>
        <w:t xml:space="preserve"> in some </w:t>
      </w:r>
      <w:r w:rsidR="00116D96" w:rsidRPr="007D1814">
        <w:rPr>
          <w:rFonts w:ascii="Arial" w:hAnsi="Arial" w:cs="Arial"/>
          <w:lang w:val="en-US"/>
        </w:rPr>
        <w:t>prokaryote</w:t>
      </w:r>
      <w:r w:rsidR="00116D96">
        <w:rPr>
          <w:rFonts w:ascii="Arial" w:hAnsi="Arial" w:cs="Arial"/>
          <w:lang w:val="en-US"/>
        </w:rPr>
        <w:t xml:space="preserve"> microalgae (</w:t>
      </w:r>
      <w:proofErr w:type="spellStart"/>
      <w:r w:rsidR="00116D96">
        <w:rPr>
          <w:rFonts w:ascii="Arial" w:hAnsi="Arial" w:cs="Arial"/>
          <w:lang w:val="en-US"/>
        </w:rPr>
        <w:t>Volkman</w:t>
      </w:r>
      <w:proofErr w:type="spellEnd"/>
      <w:r w:rsidR="00116D96">
        <w:rPr>
          <w:rFonts w:ascii="Arial" w:hAnsi="Arial" w:cs="Arial"/>
          <w:lang w:val="en-US"/>
        </w:rPr>
        <w:t xml:space="preserve"> </w:t>
      </w:r>
      <w:r w:rsidR="00116D96">
        <w:rPr>
          <w:rFonts w:ascii="Arial" w:hAnsi="Arial" w:cs="Arial"/>
          <w:lang w:val="en-US"/>
        </w:rPr>
        <w:t>2005)</w:t>
      </w:r>
      <w:r w:rsidR="00116D96">
        <w:rPr>
          <w:rFonts w:ascii="Arial" w:hAnsi="Arial" w:cs="Arial"/>
          <w:lang w:val="en-US"/>
        </w:rPr>
        <w:t>.</w:t>
      </w:r>
      <w:r w:rsidR="00116D96" w:rsidRPr="00116D96">
        <w:rPr>
          <w:rFonts w:ascii="Arial" w:hAnsi="Arial" w:cs="Arial"/>
          <w:lang w:val="en-US"/>
        </w:rPr>
        <w:t xml:space="preserve"> </w:t>
      </w:r>
      <w:r w:rsidR="00116D96" w:rsidRPr="00D84497">
        <w:rPr>
          <w:rFonts w:ascii="Arial" w:hAnsi="Arial" w:cs="Arial"/>
          <w:lang w:val="en-US"/>
        </w:rPr>
        <w:t>The structural diversity of sterols</w:t>
      </w:r>
      <w:r w:rsidR="00116D96">
        <w:rPr>
          <w:rFonts w:ascii="Arial" w:hAnsi="Arial" w:cs="Arial"/>
          <w:lang w:val="en-US"/>
        </w:rPr>
        <w:t xml:space="preserve">, in terms of </w:t>
      </w:r>
      <w:proofErr w:type="spellStart"/>
      <w:r w:rsidR="00116D96">
        <w:rPr>
          <w:rFonts w:ascii="Arial" w:hAnsi="Arial" w:cs="Arial"/>
          <w:lang w:val="en-US"/>
        </w:rPr>
        <w:t>insaturation</w:t>
      </w:r>
      <w:proofErr w:type="spellEnd"/>
      <w:r w:rsidR="00116D96">
        <w:rPr>
          <w:rFonts w:ascii="Arial" w:hAnsi="Arial" w:cs="Arial"/>
          <w:lang w:val="en-US"/>
        </w:rPr>
        <w:t xml:space="preserve">, </w:t>
      </w:r>
      <w:r w:rsidR="00116D96">
        <w:rPr>
          <w:rFonts w:ascii="Arial" w:hAnsi="Arial" w:cs="Arial"/>
          <w:lang w:val="en-US"/>
        </w:rPr>
        <w:t>stereochemistry</w:t>
      </w:r>
      <w:r w:rsidR="00116D96">
        <w:rPr>
          <w:rFonts w:ascii="Arial" w:hAnsi="Arial" w:cs="Arial"/>
          <w:lang w:val="en-US"/>
        </w:rPr>
        <w:t>, methylation of polycyclic framework</w:t>
      </w:r>
      <w:r w:rsidR="00116D96" w:rsidRPr="00116D96">
        <w:rPr>
          <w:rFonts w:ascii="Arial" w:hAnsi="Arial" w:cs="Arial"/>
          <w:lang w:val="en-US"/>
        </w:rPr>
        <w:t xml:space="preserve"> </w:t>
      </w:r>
      <w:r w:rsidR="00116D96">
        <w:rPr>
          <w:rFonts w:ascii="Arial" w:hAnsi="Arial" w:cs="Arial"/>
          <w:lang w:val="en-US"/>
        </w:rPr>
        <w:t>and</w:t>
      </w:r>
      <w:r w:rsidR="00116D96" w:rsidRPr="00116D96">
        <w:rPr>
          <w:rFonts w:ascii="Arial" w:hAnsi="Arial" w:cs="Arial"/>
          <w:lang w:val="en-US"/>
        </w:rPr>
        <w:t xml:space="preserve"> </w:t>
      </w:r>
      <w:r w:rsidR="00116D96">
        <w:rPr>
          <w:rFonts w:ascii="Arial" w:hAnsi="Arial" w:cs="Arial"/>
          <w:lang w:val="en-US"/>
        </w:rPr>
        <w:t xml:space="preserve">Meyers and </w:t>
      </w:r>
      <w:proofErr w:type="spellStart"/>
      <w:r w:rsidR="00116D96">
        <w:rPr>
          <w:rFonts w:ascii="Arial" w:hAnsi="Arial" w:cs="Arial"/>
          <w:lang w:val="en-US"/>
        </w:rPr>
        <w:t>Ishiwatari</w:t>
      </w:r>
      <w:proofErr w:type="spellEnd"/>
      <w:r w:rsidR="00116D96">
        <w:rPr>
          <w:rFonts w:ascii="Arial" w:hAnsi="Arial" w:cs="Arial"/>
          <w:lang w:val="en-US"/>
        </w:rPr>
        <w:t>, 1993</w:t>
      </w:r>
      <w:r w:rsidR="00116D96">
        <w:rPr>
          <w:rFonts w:ascii="Arial" w:hAnsi="Arial" w:cs="Arial"/>
          <w:lang w:val="en-US"/>
        </w:rPr>
        <w:t xml:space="preserve"> sidechain configuration,</w:t>
      </w:r>
      <w:r w:rsidR="00116D96" w:rsidRPr="00D84497">
        <w:rPr>
          <w:rFonts w:ascii="Arial" w:hAnsi="Arial" w:cs="Arial"/>
          <w:lang w:val="en-US"/>
        </w:rPr>
        <w:t xml:space="preserve"> </w:t>
      </w:r>
      <w:r w:rsidR="00116D96">
        <w:rPr>
          <w:rFonts w:ascii="Arial" w:hAnsi="Arial" w:cs="Arial"/>
          <w:lang w:val="en-US"/>
        </w:rPr>
        <w:t>allows</w:t>
      </w:r>
      <w:r w:rsidR="00116D96" w:rsidRPr="00D84497">
        <w:rPr>
          <w:rFonts w:ascii="Arial" w:hAnsi="Arial" w:cs="Arial"/>
          <w:lang w:val="en-US"/>
        </w:rPr>
        <w:t xml:space="preserve"> </w:t>
      </w:r>
      <w:r w:rsidR="00121DF8" w:rsidRPr="00D84497">
        <w:rPr>
          <w:rFonts w:ascii="Arial" w:hAnsi="Arial" w:cs="Arial"/>
          <w:lang w:val="en-US"/>
        </w:rPr>
        <w:t>inferring</w:t>
      </w:r>
      <w:r w:rsidR="00116D96" w:rsidRPr="00D84497">
        <w:rPr>
          <w:rFonts w:ascii="Arial" w:hAnsi="Arial" w:cs="Arial"/>
          <w:lang w:val="en-US"/>
        </w:rPr>
        <w:t xml:space="preserve"> sources and diagenetic</w:t>
      </w:r>
      <w:r w:rsidR="00116D96">
        <w:rPr>
          <w:rFonts w:ascii="Arial" w:hAnsi="Arial" w:cs="Arial"/>
          <w:lang w:val="en-US"/>
        </w:rPr>
        <w:t xml:space="preserve"> </w:t>
      </w:r>
      <w:r w:rsidR="00116D96" w:rsidRPr="00D84497">
        <w:rPr>
          <w:rFonts w:ascii="Arial" w:hAnsi="Arial" w:cs="Arial"/>
          <w:lang w:val="en-US"/>
        </w:rPr>
        <w:t>pathways of organic matter in sediments</w:t>
      </w:r>
      <w:r w:rsidR="00116D96">
        <w:rPr>
          <w:rFonts w:ascii="Arial" w:hAnsi="Arial" w:cs="Arial"/>
          <w:lang w:val="en-US"/>
        </w:rPr>
        <w:t xml:space="preserve"> </w:t>
      </w:r>
      <w:r w:rsidR="00116D96">
        <w:rPr>
          <w:rFonts w:ascii="Arial" w:hAnsi="Arial" w:cs="Arial"/>
          <w:lang w:val="en-US"/>
        </w:rPr>
        <w:t>(</w:t>
      </w:r>
      <w:r w:rsidR="00116D96" w:rsidRPr="00116D96">
        <w:rPr>
          <w:rFonts w:ascii="Arial" w:hAnsi="Arial" w:cs="Arial"/>
          <w:lang w:val="en-US"/>
        </w:rPr>
        <w:t xml:space="preserve">Meyers and </w:t>
      </w:r>
      <w:proofErr w:type="spellStart"/>
      <w:r w:rsidR="00116D96" w:rsidRPr="00116D96">
        <w:rPr>
          <w:rFonts w:ascii="Arial" w:hAnsi="Arial" w:cs="Arial"/>
          <w:lang w:val="en-US"/>
        </w:rPr>
        <w:t>Ishiwatari</w:t>
      </w:r>
      <w:proofErr w:type="spellEnd"/>
      <w:r w:rsidR="00116D96" w:rsidRPr="00116D96">
        <w:rPr>
          <w:rFonts w:ascii="Arial" w:hAnsi="Arial" w:cs="Arial"/>
          <w:lang w:val="en-US"/>
        </w:rPr>
        <w:t>, 1993</w:t>
      </w:r>
      <w:r w:rsidR="00116D96">
        <w:rPr>
          <w:rFonts w:ascii="Arial" w:hAnsi="Arial" w:cs="Arial"/>
          <w:lang w:val="en-US"/>
        </w:rPr>
        <w:t>)</w:t>
      </w:r>
      <w:r w:rsidR="00116D96">
        <w:rPr>
          <w:rFonts w:ascii="Arial" w:hAnsi="Arial" w:cs="Arial"/>
          <w:lang w:val="en-US"/>
        </w:rPr>
        <w:t>. Their source specificity range from some rather unspecific sterols (e.g. cholesterol) to several sterol associated with particular organisms, such as diatoms, land plants and fungi (</w:t>
      </w:r>
      <w:proofErr w:type="spellStart"/>
      <w:r w:rsidR="00116D96" w:rsidRPr="00116D96">
        <w:rPr>
          <w:rFonts w:ascii="Arial" w:hAnsi="Arial" w:cs="Arial"/>
          <w:lang w:val="en-GB"/>
        </w:rPr>
        <w:t>Volkman</w:t>
      </w:r>
      <w:proofErr w:type="spellEnd"/>
      <w:r w:rsidR="00116D96" w:rsidRPr="00116D96">
        <w:rPr>
          <w:rFonts w:ascii="Arial" w:hAnsi="Arial" w:cs="Arial"/>
          <w:lang w:val="en-GB"/>
        </w:rPr>
        <w:t xml:space="preserve"> et al., 1986; Puglisi et al., 2003).</w:t>
      </w:r>
      <w:r w:rsidR="00121DF8">
        <w:rPr>
          <w:rFonts w:ascii="Arial" w:hAnsi="Arial" w:cs="Arial"/>
          <w:lang w:val="en-GB"/>
        </w:rPr>
        <w:t xml:space="preserve"> A group of sterols, collectively referred as </w:t>
      </w:r>
      <w:proofErr w:type="spellStart"/>
      <w:r w:rsidR="00121DF8">
        <w:rPr>
          <w:rFonts w:ascii="Arial" w:hAnsi="Arial" w:cs="Arial"/>
          <w:lang w:val="en-GB"/>
        </w:rPr>
        <w:t>fecal</w:t>
      </w:r>
      <w:proofErr w:type="spellEnd"/>
      <w:r w:rsidR="00121DF8">
        <w:rPr>
          <w:rFonts w:ascii="Arial" w:hAnsi="Arial" w:cs="Arial"/>
          <w:lang w:val="en-GB"/>
        </w:rPr>
        <w:t xml:space="preserve"> sterols, have been widely used as sewage tracers. </w:t>
      </w:r>
      <w:proofErr w:type="spellStart"/>
      <w:r w:rsidR="00121DF8" w:rsidRPr="00121DF8">
        <w:rPr>
          <w:rFonts w:ascii="Arial" w:hAnsi="Arial" w:cs="Arial"/>
          <w:lang w:val="en-US"/>
        </w:rPr>
        <w:t>Coprostanol</w:t>
      </w:r>
      <w:proofErr w:type="spellEnd"/>
      <w:r w:rsidR="00121DF8" w:rsidRPr="00121DF8">
        <w:rPr>
          <w:rFonts w:ascii="Arial" w:hAnsi="Arial" w:cs="Arial"/>
          <w:lang w:val="en-US"/>
        </w:rPr>
        <w:t xml:space="preserve">, formed during the </w:t>
      </w:r>
      <w:proofErr w:type="spellStart"/>
      <w:r w:rsidR="00121DF8">
        <w:rPr>
          <w:rFonts w:ascii="Arial" w:hAnsi="Arial" w:cs="Arial"/>
          <w:lang w:val="en-US"/>
        </w:rPr>
        <w:t>biohydrogenation</w:t>
      </w:r>
      <w:proofErr w:type="spellEnd"/>
      <w:r w:rsidR="00121DF8">
        <w:rPr>
          <w:rFonts w:ascii="Arial" w:hAnsi="Arial" w:cs="Arial"/>
          <w:lang w:val="en-US"/>
        </w:rPr>
        <w:t xml:space="preserve"> of the </w:t>
      </w:r>
      <w:r w:rsidR="00121DF8">
        <w:rPr>
          <w:rFonts w:ascii="Arial" w:hAnsi="Arial" w:cs="Arial"/>
          <w:lang w:val="en-US"/>
        </w:rPr>
        <w:sym w:font="Symbol" w:char="F044"/>
      </w:r>
      <w:r w:rsidR="00121DF8">
        <w:rPr>
          <w:rFonts w:ascii="Arial" w:hAnsi="Arial" w:cs="Arial"/>
          <w:lang w:val="en-US"/>
        </w:rPr>
        <w:t xml:space="preserve">5 double bond </w:t>
      </w:r>
      <w:r w:rsidR="00121DF8" w:rsidRPr="00121DF8">
        <w:rPr>
          <w:rFonts w:ascii="Arial" w:hAnsi="Arial" w:cs="Arial"/>
          <w:lang w:val="en-US"/>
        </w:rPr>
        <w:t>of cholesterol by bacteria present in the gut of humans or animals, is the primary fecal sterol detected in the domestic wastes</w:t>
      </w:r>
      <w:r w:rsidR="00121DF8">
        <w:rPr>
          <w:rFonts w:ascii="Arial" w:hAnsi="Arial" w:cs="Arial"/>
          <w:lang w:val="en-US"/>
        </w:rPr>
        <w:t xml:space="preserve"> (</w:t>
      </w:r>
      <w:r w:rsidR="00415B01">
        <w:rPr>
          <w:rFonts w:ascii="Arial" w:hAnsi="Arial" w:cs="Arial"/>
          <w:lang w:val="en-US"/>
        </w:rPr>
        <w:t xml:space="preserve">&lt;60% total sterols, </w:t>
      </w:r>
      <w:proofErr w:type="spellStart"/>
      <w:r w:rsidR="00415B01">
        <w:rPr>
          <w:rFonts w:ascii="Arial" w:hAnsi="Arial" w:cs="Arial"/>
          <w:lang w:val="en-US"/>
        </w:rPr>
        <w:t>Leeming</w:t>
      </w:r>
      <w:proofErr w:type="spellEnd"/>
      <w:r w:rsidR="00415B01">
        <w:rPr>
          <w:rFonts w:ascii="Arial" w:hAnsi="Arial" w:cs="Arial"/>
          <w:lang w:val="en-US"/>
        </w:rPr>
        <w:t xml:space="preserve"> et al., 1984; </w:t>
      </w:r>
      <w:r w:rsidR="00121DF8">
        <w:rPr>
          <w:rFonts w:ascii="Arial" w:hAnsi="Arial" w:cs="Arial"/>
          <w:lang w:val="en-US"/>
        </w:rPr>
        <w:t xml:space="preserve">Bull </w:t>
      </w:r>
      <w:r w:rsidR="00BF3E35">
        <w:rPr>
          <w:rFonts w:ascii="Arial" w:hAnsi="Arial" w:cs="Arial"/>
          <w:lang w:val="en-US"/>
        </w:rPr>
        <w:t>et al., 2002</w:t>
      </w:r>
      <w:r w:rsidR="00121DF8">
        <w:rPr>
          <w:rFonts w:ascii="Arial" w:hAnsi="Arial" w:cs="Arial"/>
          <w:lang w:val="en-US"/>
        </w:rPr>
        <w:t>).</w:t>
      </w:r>
      <w:r w:rsidR="00BF3E35">
        <w:rPr>
          <w:rFonts w:ascii="Arial" w:hAnsi="Arial" w:cs="Arial"/>
          <w:lang w:val="en-US"/>
        </w:rPr>
        <w:t xml:space="preserve"> In contrast with cholesterol, </w:t>
      </w:r>
      <w:proofErr w:type="spellStart"/>
      <w:r w:rsidR="00BF3E35">
        <w:rPr>
          <w:rFonts w:ascii="Arial" w:hAnsi="Arial" w:cs="Arial"/>
          <w:lang w:val="en-US"/>
        </w:rPr>
        <w:t>coprostanol</w:t>
      </w:r>
      <w:proofErr w:type="spellEnd"/>
      <w:r w:rsidR="00BF3E35">
        <w:rPr>
          <w:rFonts w:ascii="Arial" w:hAnsi="Arial" w:cs="Arial"/>
          <w:lang w:val="en-US"/>
        </w:rPr>
        <w:t xml:space="preserve"> </w:t>
      </w:r>
      <w:proofErr w:type="gramStart"/>
      <w:r w:rsidR="00BF3E35">
        <w:rPr>
          <w:rFonts w:ascii="Arial" w:hAnsi="Arial" w:cs="Arial"/>
          <w:lang w:val="en-US"/>
        </w:rPr>
        <w:t>is barely absorbed</w:t>
      </w:r>
      <w:proofErr w:type="gramEnd"/>
      <w:r w:rsidR="00BF3E35">
        <w:rPr>
          <w:rFonts w:ascii="Arial" w:hAnsi="Arial" w:cs="Arial"/>
          <w:lang w:val="en-US"/>
        </w:rPr>
        <w:t xml:space="preserve"> by the human intestinal epithelium and is massively excreted with feces (</w:t>
      </w:r>
      <w:proofErr w:type="spellStart"/>
      <w:r w:rsidR="00BF3E35">
        <w:rPr>
          <w:rFonts w:ascii="Arial" w:hAnsi="Arial" w:cs="Arial"/>
          <w:lang w:val="en-US"/>
        </w:rPr>
        <w:t>Veiga</w:t>
      </w:r>
      <w:proofErr w:type="spellEnd"/>
      <w:r w:rsidR="00BF3E35">
        <w:rPr>
          <w:rFonts w:ascii="Arial" w:hAnsi="Arial" w:cs="Arial"/>
          <w:lang w:val="en-US"/>
        </w:rPr>
        <w:t xml:space="preserve"> et al. 2005). Although it </w:t>
      </w:r>
      <w:proofErr w:type="gramStart"/>
      <w:r w:rsidR="00BF3E35">
        <w:rPr>
          <w:rFonts w:ascii="Arial" w:hAnsi="Arial" w:cs="Arial"/>
          <w:lang w:val="en-US"/>
        </w:rPr>
        <w:t>is degraded</w:t>
      </w:r>
      <w:proofErr w:type="gramEnd"/>
      <w:r w:rsidR="00BF3E35">
        <w:rPr>
          <w:rFonts w:ascii="Arial" w:hAnsi="Arial" w:cs="Arial"/>
          <w:lang w:val="en-US"/>
        </w:rPr>
        <w:t xml:space="preserve"> under </w:t>
      </w:r>
      <w:proofErr w:type="spellStart"/>
      <w:r w:rsidR="00BF3E35">
        <w:rPr>
          <w:rFonts w:ascii="Arial" w:hAnsi="Arial" w:cs="Arial"/>
          <w:lang w:val="en-US"/>
        </w:rPr>
        <w:t>oxic</w:t>
      </w:r>
      <w:proofErr w:type="spellEnd"/>
      <w:r w:rsidR="00BF3E35">
        <w:rPr>
          <w:rFonts w:ascii="Arial" w:hAnsi="Arial" w:cs="Arial"/>
          <w:lang w:val="en-US"/>
        </w:rPr>
        <w:t xml:space="preserve"> conditions, it can resist relatively unaltered for many years in </w:t>
      </w:r>
      <w:r w:rsidR="00BF3E35" w:rsidRPr="00D84497">
        <w:rPr>
          <w:rFonts w:ascii="Arial" w:hAnsi="Arial" w:cs="Arial"/>
          <w:lang w:val="en-US"/>
        </w:rPr>
        <w:t>anoxic bed</w:t>
      </w:r>
      <w:r w:rsidR="00BF3E35">
        <w:rPr>
          <w:rFonts w:ascii="Arial" w:hAnsi="Arial" w:cs="Arial"/>
          <w:lang w:val="en-US"/>
        </w:rPr>
        <w:t xml:space="preserve"> </w:t>
      </w:r>
      <w:r w:rsidR="00BF3E35" w:rsidRPr="00D84497">
        <w:rPr>
          <w:rFonts w:ascii="Arial" w:hAnsi="Arial" w:cs="Arial"/>
          <w:lang w:val="en-US"/>
        </w:rPr>
        <w:t>sediments (</w:t>
      </w:r>
      <w:r w:rsidR="00BF3E35" w:rsidRPr="00291737">
        <w:rPr>
          <w:rFonts w:ascii="Arial" w:hAnsi="Arial" w:cs="Arial"/>
          <w:lang w:val="en-US"/>
        </w:rPr>
        <w:t>Nishimura &amp; Koyama,</w:t>
      </w:r>
      <w:r w:rsidR="00BF3E35">
        <w:rPr>
          <w:rFonts w:ascii="Arial" w:hAnsi="Arial" w:cs="Arial"/>
          <w:lang w:val="en-US"/>
        </w:rPr>
        <w:t xml:space="preserve"> 1977).</w:t>
      </w:r>
      <w:r w:rsidR="00BF3E35" w:rsidRPr="00BF3E35">
        <w:rPr>
          <w:rFonts w:ascii="Arial" w:hAnsi="Arial" w:cs="Arial"/>
          <w:lang w:val="en-US"/>
        </w:rPr>
        <w:t xml:space="preserve"> </w:t>
      </w:r>
      <w:r w:rsidR="00BF3E35">
        <w:rPr>
          <w:rFonts w:ascii="Arial" w:hAnsi="Arial" w:cs="Arial"/>
          <w:lang w:val="en-US"/>
        </w:rPr>
        <w:t xml:space="preserve">Trace concentrations of </w:t>
      </w:r>
      <w:proofErr w:type="spellStart"/>
      <w:r w:rsidR="00BF3E35">
        <w:rPr>
          <w:rFonts w:ascii="Arial" w:hAnsi="Arial" w:cs="Arial"/>
          <w:lang w:val="en-US"/>
        </w:rPr>
        <w:t>coprostanol</w:t>
      </w:r>
      <w:proofErr w:type="spellEnd"/>
      <w:r w:rsidR="00BF3E35">
        <w:rPr>
          <w:rFonts w:ascii="Arial" w:hAnsi="Arial" w:cs="Arial"/>
          <w:lang w:val="en-US"/>
        </w:rPr>
        <w:t xml:space="preserve"> </w:t>
      </w:r>
      <w:proofErr w:type="gramStart"/>
      <w:r w:rsidR="00BF3E35">
        <w:rPr>
          <w:rFonts w:ascii="Arial" w:hAnsi="Arial" w:cs="Arial"/>
          <w:lang w:val="en-US"/>
        </w:rPr>
        <w:t>cannot be unambiguously</w:t>
      </w:r>
      <w:proofErr w:type="gramEnd"/>
      <w:r w:rsidR="00BF3E35">
        <w:rPr>
          <w:rFonts w:ascii="Arial" w:hAnsi="Arial" w:cs="Arial"/>
          <w:lang w:val="en-US"/>
        </w:rPr>
        <w:t xml:space="preserve"> attributed to sewage pollution since s</w:t>
      </w:r>
      <w:r w:rsidR="00BF3E35" w:rsidRPr="00EA3194">
        <w:rPr>
          <w:rFonts w:ascii="Arial" w:hAnsi="Arial" w:cs="Arial"/>
          <w:lang w:val="en-US"/>
        </w:rPr>
        <w:t xml:space="preserve">mall relative amounts of </w:t>
      </w:r>
      <w:proofErr w:type="spellStart"/>
      <w:r w:rsidR="00BF3E35" w:rsidRPr="00EA3194">
        <w:rPr>
          <w:rFonts w:ascii="Arial" w:hAnsi="Arial" w:cs="Arial"/>
          <w:lang w:val="en-US"/>
        </w:rPr>
        <w:t>coprostanol</w:t>
      </w:r>
      <w:proofErr w:type="spellEnd"/>
      <w:r w:rsidR="00BF3E35" w:rsidRPr="00EA3194">
        <w:rPr>
          <w:rFonts w:ascii="Arial" w:hAnsi="Arial" w:cs="Arial"/>
          <w:lang w:val="en-US"/>
        </w:rPr>
        <w:t xml:space="preserve"> </w:t>
      </w:r>
      <w:r w:rsidR="00BF3E35">
        <w:rPr>
          <w:rFonts w:ascii="Arial" w:hAnsi="Arial" w:cs="Arial"/>
          <w:lang w:val="en-US"/>
        </w:rPr>
        <w:t xml:space="preserve">can be formed </w:t>
      </w:r>
      <w:r w:rsidR="00BF3E35" w:rsidRPr="00EA3194">
        <w:rPr>
          <w:rFonts w:ascii="Arial" w:hAnsi="Arial" w:cs="Arial"/>
          <w:lang w:val="en-US"/>
        </w:rPr>
        <w:t>by in situ hydrogenation of</w:t>
      </w:r>
      <w:r w:rsidR="00BF3E35">
        <w:rPr>
          <w:rFonts w:ascii="Arial" w:hAnsi="Arial" w:cs="Arial"/>
          <w:lang w:val="en-US"/>
        </w:rPr>
        <w:t xml:space="preserve"> </w:t>
      </w:r>
      <w:r w:rsidR="00BF3E35" w:rsidRPr="00EA3194">
        <w:rPr>
          <w:rFonts w:ascii="Arial" w:hAnsi="Arial" w:cs="Arial"/>
          <w:lang w:val="en-US"/>
        </w:rPr>
        <w:t xml:space="preserve">cholesterol </w:t>
      </w:r>
      <w:r w:rsidR="00BF3E35">
        <w:rPr>
          <w:rFonts w:ascii="Arial" w:hAnsi="Arial" w:cs="Arial"/>
          <w:lang w:val="en-US"/>
        </w:rPr>
        <w:t xml:space="preserve">in </w:t>
      </w:r>
      <w:r w:rsidR="00BF3E35" w:rsidRPr="00EA3194">
        <w:rPr>
          <w:rFonts w:ascii="Arial" w:hAnsi="Arial" w:cs="Arial"/>
          <w:lang w:val="en-US"/>
        </w:rPr>
        <w:t>sediments not contaminated</w:t>
      </w:r>
      <w:r w:rsidR="00BF3E35">
        <w:rPr>
          <w:rFonts w:ascii="Arial" w:hAnsi="Arial" w:cs="Arial"/>
          <w:lang w:val="en-US"/>
        </w:rPr>
        <w:t xml:space="preserve"> </w:t>
      </w:r>
      <w:r w:rsidR="00BF3E35" w:rsidRPr="00EA3194">
        <w:rPr>
          <w:rFonts w:ascii="Arial" w:hAnsi="Arial" w:cs="Arial"/>
          <w:lang w:val="en-US"/>
        </w:rPr>
        <w:t xml:space="preserve">by </w:t>
      </w:r>
      <w:r w:rsidR="00BF3E35" w:rsidRPr="00EA3194">
        <w:rPr>
          <w:rFonts w:ascii="Arial" w:hAnsi="Arial" w:cs="Arial"/>
          <w:lang w:val="en-US"/>
        </w:rPr>
        <w:t>fecal</w:t>
      </w:r>
      <w:r w:rsidR="00BF3E35" w:rsidRPr="00EA3194">
        <w:rPr>
          <w:rFonts w:ascii="Arial" w:hAnsi="Arial" w:cs="Arial"/>
          <w:lang w:val="en-US"/>
        </w:rPr>
        <w:t xml:space="preserve"> pollution (Nishimura and</w:t>
      </w:r>
      <w:r w:rsidR="00BF3E35" w:rsidRPr="00BF3E35">
        <w:rPr>
          <w:rFonts w:ascii="Arial" w:hAnsi="Arial" w:cs="Arial"/>
          <w:lang w:val="en-US"/>
        </w:rPr>
        <w:t xml:space="preserve"> </w:t>
      </w:r>
      <w:r w:rsidR="00BF3E35" w:rsidRPr="00EA3194">
        <w:rPr>
          <w:rFonts w:ascii="Arial" w:hAnsi="Arial" w:cs="Arial"/>
          <w:lang w:val="en-US"/>
        </w:rPr>
        <w:t>Koyama, 1977</w:t>
      </w:r>
      <w:r w:rsidR="00BF3E35">
        <w:rPr>
          <w:rFonts w:ascii="Arial" w:hAnsi="Arial" w:cs="Arial"/>
          <w:lang w:val="en-US"/>
        </w:rPr>
        <w:t>).</w:t>
      </w:r>
      <w:r w:rsidR="00BF3E35" w:rsidRPr="00BF3E35">
        <w:rPr>
          <w:rFonts w:ascii="Arial" w:hAnsi="Arial" w:cs="Arial"/>
          <w:lang w:val="en-US"/>
        </w:rPr>
        <w:t xml:space="preserve"> </w:t>
      </w:r>
      <w:r w:rsidR="00BF3E35" w:rsidRPr="00740D1E">
        <w:rPr>
          <w:rFonts w:ascii="Arial" w:hAnsi="Arial" w:cs="Arial"/>
          <w:lang w:val="en-US"/>
        </w:rPr>
        <w:t xml:space="preserve">The sterol </w:t>
      </w:r>
      <w:r w:rsidR="00BF3E35">
        <w:rPr>
          <w:rFonts w:ascii="Arial" w:hAnsi="Arial" w:cs="Arial"/>
          <w:lang w:val="en-US"/>
        </w:rPr>
        <w:t xml:space="preserve">composition of feces is largely dependent on </w:t>
      </w:r>
      <w:r w:rsidR="00BF3E35" w:rsidRPr="00740D1E">
        <w:rPr>
          <w:rFonts w:ascii="Arial" w:hAnsi="Arial" w:cs="Arial"/>
          <w:lang w:val="en-US"/>
        </w:rPr>
        <w:t>diet</w:t>
      </w:r>
      <w:r w:rsidR="00BF3E35">
        <w:rPr>
          <w:rFonts w:ascii="Arial" w:hAnsi="Arial" w:cs="Arial"/>
          <w:lang w:val="en-US"/>
        </w:rPr>
        <w:t xml:space="preserve">, intestinal flora and sterol synthesis. Feces of mammalian herbivores (e.g. cows, horses, sheep) are dominated </w:t>
      </w:r>
      <w:r w:rsidR="00BF3E35" w:rsidRPr="00740D1E">
        <w:rPr>
          <w:rFonts w:ascii="Arial" w:hAnsi="Arial" w:cs="Arial"/>
          <w:lang w:val="en-US"/>
        </w:rPr>
        <w:t>by 24-ethylcoprostanol</w:t>
      </w:r>
      <w:r w:rsidR="00BF3E35">
        <w:rPr>
          <w:rFonts w:ascii="Arial" w:hAnsi="Arial" w:cs="Arial"/>
          <w:lang w:val="en-US"/>
        </w:rPr>
        <w:t xml:space="preserve">, derived from intestinal </w:t>
      </w:r>
      <w:proofErr w:type="spellStart"/>
      <w:r w:rsidR="00BF3E35">
        <w:rPr>
          <w:rFonts w:ascii="Arial" w:hAnsi="Arial" w:cs="Arial"/>
          <w:lang w:val="en-US"/>
        </w:rPr>
        <w:t>bihydrogenation</w:t>
      </w:r>
      <w:proofErr w:type="spellEnd"/>
      <w:r w:rsidR="00BF3E35">
        <w:rPr>
          <w:rFonts w:ascii="Arial" w:hAnsi="Arial" w:cs="Arial"/>
          <w:lang w:val="en-US"/>
        </w:rPr>
        <w:t xml:space="preserve"> of the main land plant sterol, β–</w:t>
      </w:r>
      <w:proofErr w:type="spellStart"/>
      <w:r w:rsidR="00BF3E35">
        <w:rPr>
          <w:rFonts w:ascii="Arial" w:hAnsi="Arial" w:cs="Arial"/>
          <w:lang w:val="en-US"/>
        </w:rPr>
        <w:t>sitosterol</w:t>
      </w:r>
      <w:proofErr w:type="spellEnd"/>
      <w:r w:rsidR="00BF3E35">
        <w:rPr>
          <w:rFonts w:ascii="Arial" w:hAnsi="Arial" w:cs="Arial"/>
          <w:lang w:val="en-US"/>
        </w:rPr>
        <w:t xml:space="preserve"> (Bull et al., 2002).</w:t>
      </w:r>
    </w:p>
    <w:p w14:paraId="792D5ECD" w14:textId="311D144B" w:rsidR="002321F0" w:rsidRPr="007D7746" w:rsidRDefault="00BF3E35" w:rsidP="00BF3E35">
      <w:pPr>
        <w:ind w:firstLine="567"/>
        <w:jc w:val="both"/>
        <w:rPr>
          <w:rFonts w:ascii="Arial" w:hAnsi="Arial" w:cs="Arial"/>
          <w:lang w:val="en-US"/>
        </w:rPr>
      </w:pPr>
      <w:r>
        <w:rPr>
          <w:rFonts w:ascii="Arial" w:hAnsi="Arial" w:cs="Arial"/>
          <w:lang w:val="en-US"/>
        </w:rPr>
        <w:t xml:space="preserve">In this paper, the sterol composition of settling material and superficial sediments </w:t>
      </w:r>
      <w:proofErr w:type="gramStart"/>
      <w:r>
        <w:rPr>
          <w:rFonts w:ascii="Arial" w:hAnsi="Arial" w:cs="Arial"/>
          <w:lang w:val="en-US"/>
        </w:rPr>
        <w:t>was analyzed</w:t>
      </w:r>
      <w:proofErr w:type="gramEnd"/>
      <w:r>
        <w:rPr>
          <w:rFonts w:ascii="Arial" w:hAnsi="Arial" w:cs="Arial"/>
          <w:lang w:val="en-US"/>
        </w:rPr>
        <w:t xml:space="preserve"> in two contrasting sites of the Rio de la Plata basin: the highly impacted metropolitan area of the Rio de la Plata estuary and the relatively non-polluted </w:t>
      </w:r>
      <w:proofErr w:type="spellStart"/>
      <w:r>
        <w:rPr>
          <w:rFonts w:ascii="Arial" w:hAnsi="Arial" w:cs="Arial"/>
          <w:lang w:val="en-US"/>
        </w:rPr>
        <w:t>Nandubaysal</w:t>
      </w:r>
      <w:proofErr w:type="spellEnd"/>
      <w:r>
        <w:rPr>
          <w:rFonts w:ascii="Arial" w:hAnsi="Arial" w:cs="Arial"/>
          <w:lang w:val="en-US"/>
        </w:rPr>
        <w:t xml:space="preserve"> bay, at the Uruguay River. Differences in terms of sterol concentration and composition, vertical fluxes, differential preservation in sediments and temporal variation </w:t>
      </w:r>
      <w:proofErr w:type="gramStart"/>
      <w:r>
        <w:rPr>
          <w:rFonts w:ascii="Arial" w:hAnsi="Arial" w:cs="Arial"/>
          <w:lang w:val="en-US"/>
        </w:rPr>
        <w:t>are discussed</w:t>
      </w:r>
      <w:proofErr w:type="gramEnd"/>
      <w:r>
        <w:rPr>
          <w:rFonts w:ascii="Arial" w:hAnsi="Arial" w:cs="Arial"/>
          <w:lang w:val="en-US"/>
        </w:rPr>
        <w:t xml:space="preserve">. </w:t>
      </w: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67A54048" w:rsidR="00D90C20" w:rsidRDefault="00CC3940" w:rsidP="00BF3E35">
      <w:pPr>
        <w:tabs>
          <w:tab w:val="left" w:pos="567"/>
        </w:tabs>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w:t>
      </w:r>
      <w:r w:rsidR="00E110A8" w:rsidRPr="005302B2">
        <w:rPr>
          <w:rFonts w:ascii="Arial" w:hAnsi="Arial" w:cs="Arial"/>
          <w:lang w:val="en-US"/>
        </w:rPr>
        <w:t>comprised</w:t>
      </w:r>
      <w:r w:rsidR="005302B2" w:rsidRPr="005302B2">
        <w:rPr>
          <w:rFonts w:ascii="Arial" w:hAnsi="Arial" w:cs="Arial"/>
          <w:lang w:val="en-US"/>
        </w:rPr>
        <w:t xml:space="preserve"> </w:t>
      </w:r>
      <w:r w:rsidR="00E110A8">
        <w:rPr>
          <w:rFonts w:ascii="Arial" w:hAnsi="Arial" w:cs="Arial"/>
          <w:lang w:val="en-US"/>
        </w:rPr>
        <w:t xml:space="preserve">two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the </w:t>
      </w:r>
      <w:proofErr w:type="spellStart"/>
      <w:r w:rsidR="006815F9">
        <w:rPr>
          <w:rFonts w:ascii="Arial" w:hAnsi="Arial" w:cs="Arial"/>
          <w:lang w:val="en-US"/>
        </w:rPr>
        <w:t>Ñ</w:t>
      </w:r>
      <w:r w:rsidR="00EB5F19">
        <w:rPr>
          <w:rFonts w:ascii="Arial" w:hAnsi="Arial" w:cs="Arial"/>
          <w:lang w:val="en-US"/>
        </w:rPr>
        <w:t>andubaysal</w:t>
      </w:r>
      <w:proofErr w:type="spellEnd"/>
      <w:r w:rsidR="00EB5F19">
        <w:rPr>
          <w:rFonts w:ascii="Arial" w:hAnsi="Arial" w:cs="Arial"/>
          <w:lang w:val="en-US"/>
        </w:rPr>
        <w:t xml:space="preserve">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were carried out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w:t>
      </w:r>
      <w:r w:rsidR="00E110A8">
        <w:rPr>
          <w:rFonts w:ascii="Arial" w:hAnsi="Arial" w:cs="Arial"/>
          <w:lang w:val="en-US"/>
        </w:rPr>
        <w:t>as</w:t>
      </w:r>
      <w:r w:rsidR="00E01F83">
        <w:rPr>
          <w:rFonts w:ascii="Arial" w:hAnsi="Arial" w:cs="Arial"/>
          <w:lang w:val="en-US"/>
        </w:rPr>
        <w:t xml:space="preserve"> collected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w:t>
      </w:r>
      <w:r w:rsidR="00E110A8">
        <w:rPr>
          <w:rFonts w:ascii="Arial" w:hAnsi="Arial" w:cs="Arial"/>
          <w:lang w:val="en-US"/>
        </w:rPr>
        <w:t xml:space="preserve"> </w:t>
      </w:r>
      <w:r w:rsidR="00E01F83">
        <w:rPr>
          <w:rFonts w:ascii="Arial" w:hAnsi="Arial" w:cs="Arial"/>
          <w:lang w:val="en-US"/>
        </w:rPr>
        <w:t>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were collected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75356C">
        <w:rPr>
          <w:rFonts w:ascii="Arial" w:hAnsi="Arial" w:cs="Arial"/>
          <w:lang w:val="en-US"/>
        </w:rPr>
        <w:t xml:space="preserve"> after drying in an oven at 40°C</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was computed as:</w:t>
      </w:r>
      <w:r w:rsidR="00735745" w:rsidRPr="00735745">
        <w:rPr>
          <w:rFonts w:ascii="Arial" w:hAnsi="Arial" w:cs="Arial"/>
          <w:lang w:val="en-US"/>
        </w:rPr>
        <w:t xml:space="preserve"> </w:t>
      </w:r>
    </w:p>
    <w:p w14:paraId="568E9834" w14:textId="17F4688D"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sty m:val="p"/>
                </m:rPr>
                <w:rPr>
                  <w:rStyle w:val="Refdecomentario"/>
                </w:rPr>
                <w:annotationRef/>
              </m:r>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Sedimentation rate was calculated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t>
      </w:r>
      <w:proofErr w:type="gramStart"/>
      <w:r>
        <w:rPr>
          <w:rFonts w:ascii="Arial" w:hAnsi="Arial" w:cs="Arial"/>
          <w:lang w:val="en-US"/>
        </w:rPr>
        <w:t>was taken</w:t>
      </w:r>
      <w:proofErr w:type="gramEnd"/>
      <w:r>
        <w:rPr>
          <w:rFonts w:ascii="Arial" w:hAnsi="Arial" w:cs="Arial"/>
          <w:lang w:val="en-US"/>
        </w:rPr>
        <w:t xml:space="preserve"> from previous work in the same sampling sites.  </w:t>
      </w:r>
    </w:p>
    <w:p w14:paraId="2B06EFD7" w14:textId="71067478"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w:t>
      </w:r>
      <w:r w:rsidR="00700B6E">
        <w:rPr>
          <w:rFonts w:ascii="Arial" w:hAnsi="Arial" w:cs="Arial"/>
          <w:lang w:val="en-US"/>
        </w:rPr>
        <w:t xml:space="preserve">240 km </w:t>
      </w:r>
      <w:r>
        <w:rPr>
          <w:rFonts w:ascii="Arial" w:hAnsi="Arial" w:cs="Arial"/>
          <w:lang w:val="en-US"/>
        </w:rPr>
        <w:t xml:space="preserve">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6"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The discharge of the Rio de la Plata estuary was assumed as the sum of the corresponding monthly discharges of the Uruguay River</w:t>
      </w:r>
      <w:r w:rsidR="00700B6E">
        <w:rPr>
          <w:rFonts w:ascii="Arial" w:hAnsi="Arial" w:cs="Arial"/>
          <w:lang w:val="en-US"/>
        </w:rPr>
        <w:t>, measured 90 km upstream N station,</w:t>
      </w:r>
      <w:r>
        <w:rPr>
          <w:rFonts w:ascii="Arial" w:hAnsi="Arial" w:cs="Arial"/>
          <w:lang w:val="en-US"/>
        </w:rPr>
        <w:t xml:space="preserve"> and </w:t>
      </w:r>
      <w:r w:rsidR="00700B6E">
        <w:rPr>
          <w:rFonts w:ascii="Arial" w:hAnsi="Arial" w:cs="Arial"/>
          <w:lang w:val="en-US"/>
        </w:rPr>
        <w:t xml:space="preserve">of </w:t>
      </w:r>
      <w:r>
        <w:rPr>
          <w:rFonts w:ascii="Arial" w:hAnsi="Arial" w:cs="Arial"/>
          <w:lang w:val="en-US"/>
        </w:rPr>
        <w:t xml:space="preserve">the Parana River, measured </w:t>
      </w:r>
      <w:r w:rsidR="00700B6E">
        <w:rPr>
          <w:rFonts w:ascii="Arial" w:hAnsi="Arial" w:cs="Arial"/>
          <w:lang w:val="en-US"/>
        </w:rPr>
        <w:t>near the mouth of</w:t>
      </w:r>
      <w:r>
        <w:rPr>
          <w:rFonts w:ascii="Arial" w:hAnsi="Arial" w:cs="Arial"/>
          <w:lang w:val="en-US"/>
        </w:rPr>
        <w:t xml:space="preserve"> its main channels (Paraná </w:t>
      </w:r>
      <w:proofErr w:type="spellStart"/>
      <w:r w:rsidRPr="00137D6E">
        <w:rPr>
          <w:rFonts w:ascii="Arial" w:hAnsi="Arial" w:cs="Arial"/>
          <w:lang w:val="en-GB"/>
        </w:rPr>
        <w:t>Guazú</w:t>
      </w:r>
      <w:proofErr w:type="spellEnd"/>
      <w:r>
        <w:rPr>
          <w:rFonts w:ascii="Arial" w:hAnsi="Arial" w:cs="Arial"/>
          <w:lang w:val="en-US"/>
        </w:rPr>
        <w:t xml:space="preserve"> and Paraná de las Palmas; </w:t>
      </w:r>
      <w:r w:rsidRPr="00137D6E">
        <w:rPr>
          <w:rFonts w:ascii="Arial" w:hAnsi="Arial" w:cs="Arial"/>
          <w:lang w:val="en-GB"/>
        </w:rPr>
        <w:t xml:space="preserve">Base de </w:t>
      </w:r>
      <w:proofErr w:type="spellStart"/>
      <w:r w:rsidRPr="00137D6E">
        <w:rPr>
          <w:rFonts w:ascii="Arial" w:hAnsi="Arial" w:cs="Arial"/>
          <w:lang w:val="en-GB"/>
        </w:rPr>
        <w:t>Datos</w:t>
      </w:r>
      <w:proofErr w:type="spellEnd"/>
      <w:r w:rsidRPr="00137D6E">
        <w:rPr>
          <w:rFonts w:ascii="Arial" w:hAnsi="Arial" w:cs="Arial"/>
          <w:lang w:val="en-GB"/>
        </w:rPr>
        <w:t xml:space="preserve"> </w:t>
      </w:r>
      <w:proofErr w:type="spellStart"/>
      <w:r w:rsidRPr="00137D6E">
        <w:rPr>
          <w:rFonts w:ascii="Arial" w:hAnsi="Arial" w:cs="Arial"/>
          <w:lang w:val="en-GB"/>
        </w:rPr>
        <w:t>Hidrológica</w:t>
      </w:r>
      <w:proofErr w:type="spellEnd"/>
      <w:r w:rsidRPr="00137D6E">
        <w:rPr>
          <w:rFonts w:ascii="Arial" w:hAnsi="Arial" w:cs="Arial"/>
          <w:lang w:val="en-GB"/>
        </w:rPr>
        <w:t xml:space="preserve"> </w:t>
      </w:r>
      <w:proofErr w:type="spellStart"/>
      <w:r w:rsidRPr="00137D6E">
        <w:rPr>
          <w:rFonts w:ascii="Arial" w:hAnsi="Arial" w:cs="Arial"/>
          <w:lang w:val="en-GB"/>
        </w:rPr>
        <w:t>Integrada</w:t>
      </w:r>
      <w:proofErr w:type="spellEnd"/>
      <w:r>
        <w:rPr>
          <w:rFonts w:ascii="Arial" w:hAnsi="Arial" w:cs="Arial"/>
          <w:lang w:val="en-US"/>
        </w:rPr>
        <w:t xml:space="preserve">, </w:t>
      </w:r>
      <w:hyperlink r:id="rId7"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 xml:space="preserve">Lipids were extracted ultrasonically with </w:t>
      </w:r>
      <w:proofErr w:type="spellStart"/>
      <w:r w:rsidRPr="0087532F">
        <w:rPr>
          <w:rFonts w:ascii="Arial" w:hAnsi="Arial" w:cs="Arial"/>
          <w:lang w:val="en-US"/>
        </w:rPr>
        <w:t>acetone</w:t>
      </w:r>
      <w:proofErr w:type="gramStart"/>
      <w:r w:rsidRPr="0087532F">
        <w:rPr>
          <w:rFonts w:ascii="Arial" w:hAnsi="Arial" w:cs="Arial"/>
          <w:lang w:val="en-US"/>
        </w:rPr>
        <w:t>:dichloromethane:petroleum</w:t>
      </w:r>
      <w:proofErr w:type="spellEnd"/>
      <w:proofErr w:type="gramEnd"/>
      <w:r w:rsidRPr="00C8467E">
        <w:rPr>
          <w:rFonts w:ascii="Arial" w:hAnsi="Arial" w:cs="Arial"/>
          <w:lang w:val="en-US"/>
        </w:rPr>
        <w:t xml:space="preserve"> ether (</w:t>
      </w:r>
      <w:r>
        <w:rPr>
          <w:rFonts w:ascii="Arial" w:hAnsi="Arial" w:cs="Arial"/>
          <w:lang w:val="en-US"/>
        </w:rPr>
        <w:t>1:2:2). The extract was dried over anhydrous sodium sulfate and lipid content was determined gravimetrically.</w:t>
      </w:r>
      <w:r w:rsidRPr="00C8467E">
        <w:rPr>
          <w:rFonts w:ascii="Arial" w:hAnsi="Arial" w:cs="Arial"/>
          <w:lang w:val="en-US"/>
        </w:rPr>
        <w:t xml:space="preserve"> </w:t>
      </w:r>
      <w:r>
        <w:rPr>
          <w:rFonts w:ascii="Arial" w:hAnsi="Arial" w:cs="Arial"/>
          <w:lang w:val="en-US"/>
        </w:rPr>
        <w:t>Deuterated sterols (</w:t>
      </w:r>
      <w:proofErr w:type="spellStart"/>
      <w:r>
        <w:rPr>
          <w:rFonts w:ascii="Arial" w:hAnsi="Arial" w:cs="Arial"/>
          <w:lang w:val="en-US"/>
        </w:rPr>
        <w:t>deuterocholesterol</w:t>
      </w:r>
      <w:proofErr w:type="spellEnd"/>
      <w:r>
        <w:rPr>
          <w:rFonts w:ascii="Arial" w:hAnsi="Arial" w:cs="Arial"/>
          <w:lang w:val="en-US"/>
        </w:rPr>
        <w:t xml:space="preserve"> and </w:t>
      </w:r>
      <w:proofErr w:type="spellStart"/>
      <w:r>
        <w:rPr>
          <w:rFonts w:ascii="Arial" w:hAnsi="Arial" w:cs="Arial"/>
          <w:lang w:val="en-US"/>
        </w:rPr>
        <w:t>deuterositosterol</w:t>
      </w:r>
      <w:proofErr w:type="spellEnd"/>
      <w:r>
        <w:rPr>
          <w:rFonts w:ascii="Arial" w:hAnsi="Arial" w:cs="Arial"/>
          <w:lang w:val="en-US"/>
        </w:rPr>
        <w:t xml:space="preserve">, </w:t>
      </w:r>
      <w:proofErr w:type="spellStart"/>
      <w:r w:rsidRPr="00CC3940">
        <w:rPr>
          <w:rFonts w:ascii="Arial" w:hAnsi="Arial" w:cs="Arial"/>
          <w:lang w:val="en-US"/>
        </w:rPr>
        <w:t>Steraloids</w:t>
      </w:r>
      <w:proofErr w:type="spellEnd"/>
      <w:r w:rsidRPr="00CC3940">
        <w:rPr>
          <w:rFonts w:ascii="Arial" w:hAnsi="Arial" w:cs="Arial"/>
          <w:lang w:val="en-US"/>
        </w:rPr>
        <w:t>, Inc., Newport, RI</w:t>
      </w:r>
      <w:r>
        <w:rPr>
          <w:rFonts w:ascii="Arial" w:hAnsi="Arial" w:cs="Arial"/>
          <w:lang w:val="en-US"/>
        </w:rPr>
        <w:t xml:space="preserve">, steraloids.com) were added as internal standards. In order to avoid the interference of fatty acids, lipids were </w:t>
      </w:r>
      <w:proofErr w:type="spellStart"/>
      <w:r>
        <w:rPr>
          <w:rFonts w:ascii="Arial" w:hAnsi="Arial" w:cs="Arial"/>
          <w:lang w:val="en-US"/>
        </w:rPr>
        <w:t>saponified</w:t>
      </w:r>
      <w:proofErr w:type="spellEnd"/>
      <w:r>
        <w:rPr>
          <w:rFonts w:ascii="Arial" w:hAnsi="Arial" w:cs="Arial"/>
          <w:lang w:val="en-US"/>
        </w:rPr>
        <w:t xml:space="preserve"> </w:t>
      </w:r>
      <w:r w:rsidRPr="00C8467E">
        <w:rPr>
          <w:rFonts w:ascii="Arial" w:hAnsi="Arial" w:cs="Arial"/>
          <w:lang w:val="en-US"/>
        </w:rPr>
        <w:t xml:space="preserve">with 1M KOH in methanol </w:t>
      </w:r>
      <w:r>
        <w:rPr>
          <w:rFonts w:ascii="Arial" w:hAnsi="Arial" w:cs="Arial"/>
          <w:lang w:val="en-US"/>
        </w:rPr>
        <w:t>and n</w:t>
      </w:r>
      <w:r w:rsidRPr="00C8467E">
        <w:rPr>
          <w:rFonts w:ascii="Arial" w:hAnsi="Arial" w:cs="Arial"/>
          <w:lang w:val="en-US"/>
        </w:rPr>
        <w:t>on-</w:t>
      </w:r>
      <w:proofErr w:type="spellStart"/>
      <w:r w:rsidRPr="00C8467E">
        <w:rPr>
          <w:rFonts w:ascii="Arial" w:hAnsi="Arial" w:cs="Arial"/>
          <w:lang w:val="en-US"/>
        </w:rPr>
        <w:t>saponifiable</w:t>
      </w:r>
      <w:proofErr w:type="spellEnd"/>
      <w:r w:rsidRPr="00C8467E">
        <w:rPr>
          <w:rFonts w:ascii="Arial" w:hAnsi="Arial" w:cs="Arial"/>
          <w:lang w:val="en-US"/>
        </w:rPr>
        <w:t xml:space="preserv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w:t>
      </w:r>
      <w:proofErr w:type="spellStart"/>
      <w:r>
        <w:rPr>
          <w:rFonts w:ascii="Arial" w:hAnsi="Arial" w:cs="Arial"/>
          <w:lang w:val="en-US"/>
        </w:rPr>
        <w:t>derivatized</w:t>
      </w:r>
      <w:proofErr w:type="spellEnd"/>
      <w:r>
        <w:rPr>
          <w:rFonts w:ascii="Arial" w:hAnsi="Arial" w:cs="Arial"/>
          <w:lang w:val="en-US"/>
        </w:rPr>
        <w:t xml:space="preserve"> with </w:t>
      </w:r>
      <w:r w:rsidRPr="00FB6FE8">
        <w:rPr>
          <w:rFonts w:ascii="Arial" w:hAnsi="Arial" w:cs="Arial"/>
          <w:lang w:val="en-US"/>
        </w:rPr>
        <w:t>N,O-</w:t>
      </w:r>
      <w:proofErr w:type="spellStart"/>
      <w:r w:rsidRPr="00FB6FE8">
        <w:rPr>
          <w:rFonts w:ascii="Arial" w:hAnsi="Arial" w:cs="Arial"/>
          <w:lang w:val="en-US"/>
        </w:rPr>
        <w:t>Bis</w:t>
      </w:r>
      <w:proofErr w:type="spellEnd"/>
      <w:r w:rsidRPr="00FB6FE8">
        <w:rPr>
          <w:rFonts w:ascii="Arial" w:hAnsi="Arial" w:cs="Arial"/>
          <w:lang w:val="en-US"/>
        </w:rPr>
        <w:t>(</w:t>
      </w:r>
      <w:proofErr w:type="spellStart"/>
      <w:r w:rsidRPr="00FB6FE8">
        <w:rPr>
          <w:rFonts w:ascii="Arial" w:hAnsi="Arial" w:cs="Arial"/>
          <w:lang w:val="en-US"/>
        </w:rPr>
        <w:t>trimethylsilyl</w:t>
      </w:r>
      <w:proofErr w:type="spellEnd"/>
      <w:r w:rsidRPr="00FB6FE8">
        <w:rPr>
          <w:rFonts w:ascii="Arial" w:hAnsi="Arial" w:cs="Arial"/>
          <w:lang w:val="en-US"/>
        </w:rPr>
        <w:t>)trifluoroacetamide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8"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9"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 xml:space="preserve">C. The resulting </w:t>
      </w:r>
      <w:proofErr w:type="spellStart"/>
      <w:r>
        <w:rPr>
          <w:rFonts w:ascii="Arial" w:hAnsi="Arial" w:cs="Arial"/>
          <w:lang w:val="en-US"/>
        </w:rPr>
        <w:t>trimethylsilyl</w:t>
      </w:r>
      <w:proofErr w:type="spellEnd"/>
      <w:r>
        <w:rPr>
          <w:rFonts w:ascii="Arial" w:hAnsi="Arial" w:cs="Arial"/>
          <w:lang w:val="en-US"/>
        </w:rPr>
        <w:t xml:space="preserve"> derivatives were concentrated to dryness under nitrogen and </w:t>
      </w:r>
      <w:proofErr w:type="spellStart"/>
      <w:r>
        <w:rPr>
          <w:rFonts w:ascii="Arial" w:hAnsi="Arial" w:cs="Arial"/>
          <w:lang w:val="en-US"/>
        </w:rPr>
        <w:t>resuspended</w:t>
      </w:r>
      <w:proofErr w:type="spellEnd"/>
      <w:r>
        <w:rPr>
          <w:rFonts w:ascii="Arial" w:hAnsi="Arial" w:cs="Arial"/>
          <w:lang w:val="en-US"/>
        </w:rPr>
        <w:t xml:space="preserve">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AA7050">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42CBD780" w:rsidR="00331B4F" w:rsidRDefault="00331B4F" w:rsidP="0072724A">
      <w:pPr>
        <w:jc w:val="both"/>
        <w:rPr>
          <w:rFonts w:ascii="Arial" w:hAnsi="Arial" w:cs="Arial"/>
          <w:lang w:val="en-US"/>
        </w:rPr>
      </w:pPr>
      <w:r>
        <w:rPr>
          <w:rFonts w:ascii="Arial" w:hAnsi="Arial" w:cs="Arial"/>
          <w:lang w:val="en-US"/>
        </w:rPr>
        <w:tab/>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w:t>
      </w:r>
      <w:proofErr w:type="spellStart"/>
      <w:r>
        <w:rPr>
          <w:rFonts w:ascii="Arial" w:hAnsi="Arial" w:cs="Arial"/>
          <w:lang w:val="en-US"/>
        </w:rPr>
        <w:t>Clarus</w:t>
      </w:r>
      <w:proofErr w:type="spellEnd"/>
      <w:r>
        <w:rPr>
          <w:rFonts w:ascii="Arial" w:hAnsi="Arial" w:cs="Arial"/>
          <w:lang w:val="en-US"/>
        </w:rPr>
        <w:t xml:space="preserve"> 500 GC-MS (</w:t>
      </w:r>
      <w:r w:rsidR="00F25A6D">
        <w:rPr>
          <w:rFonts w:ascii="Arial" w:hAnsi="Arial" w:cs="Arial"/>
          <w:lang w:val="en-US"/>
        </w:rPr>
        <w:t xml:space="preserve">Perkin Elmer, Waltham, MA, USA; </w:t>
      </w:r>
      <w:hyperlink r:id="rId11"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 xml:space="preserve">a </w:t>
      </w:r>
      <w:proofErr w:type="spellStart"/>
      <w:r w:rsidR="000B36D9">
        <w:rPr>
          <w:rFonts w:ascii="Arial" w:hAnsi="Arial" w:cs="Arial"/>
          <w:lang w:val="en-US"/>
        </w:rPr>
        <w:t>Quadrex</w:t>
      </w:r>
      <w:proofErr w:type="spellEnd"/>
      <w:r w:rsidR="000B36D9">
        <w:rPr>
          <w:rFonts w:ascii="Arial" w:hAnsi="Arial" w:cs="Arial"/>
          <w:lang w:val="en-US"/>
        </w:rPr>
        <w:t xml:space="preserve"> 007-5MS capillary column (</w:t>
      </w:r>
      <w:r w:rsidR="00E8171B" w:rsidRPr="00E8171B">
        <w:rPr>
          <w:rFonts w:ascii="Arial" w:hAnsi="Arial" w:cs="Arial"/>
          <w:lang w:val="en-US"/>
        </w:rPr>
        <w:t xml:space="preserve">60 m, 0.32 mm </w:t>
      </w:r>
      <w:proofErr w:type="spellStart"/>
      <w:r w:rsidR="00E8171B" w:rsidRPr="00E8171B">
        <w:rPr>
          <w:rFonts w:ascii="Arial" w:hAnsi="Arial" w:cs="Arial"/>
          <w:lang w:val="en-US"/>
        </w:rPr>
        <w:t>i.d.</w:t>
      </w:r>
      <w:proofErr w:type="spellEnd"/>
      <w:r w:rsidR="00E8171B" w:rsidRPr="00E8171B">
        <w:rPr>
          <w:rFonts w:ascii="Arial" w:hAnsi="Arial" w:cs="Arial"/>
          <w:lang w:val="en-US"/>
        </w:rPr>
        <w:t xml:space="preserve">, 0.25 </w:t>
      </w:r>
      <w:proofErr w:type="spellStart"/>
      <w:r w:rsidR="00E8171B" w:rsidRPr="00E8171B">
        <w:rPr>
          <w:rFonts w:ascii="Arial" w:hAnsi="Arial" w:cs="Arial"/>
          <w:lang w:val="en-US"/>
        </w:rPr>
        <w:t>μm</w:t>
      </w:r>
      <w:proofErr w:type="spellEnd"/>
      <w:r w:rsidR="00E8171B">
        <w:rPr>
          <w:rFonts w:ascii="Arial" w:hAnsi="Arial" w:cs="Arial"/>
          <w:lang w:val="en-US"/>
        </w:rPr>
        <w:t xml:space="preserve">; </w:t>
      </w:r>
      <w:proofErr w:type="spellStart"/>
      <w:r w:rsidR="0072724A" w:rsidRPr="0072724A">
        <w:rPr>
          <w:rFonts w:ascii="Arial" w:hAnsi="Arial" w:cs="Arial"/>
          <w:lang w:val="en-US"/>
        </w:rPr>
        <w:t>Quadrex</w:t>
      </w:r>
      <w:proofErr w:type="spellEnd"/>
      <w:r w:rsidR="0072724A" w:rsidRPr="0072724A">
        <w:rPr>
          <w:rFonts w:ascii="Arial" w:hAnsi="Arial" w:cs="Arial"/>
          <w:lang w:val="en-US"/>
        </w:rPr>
        <w:t xml:space="preserve"> Corp</w:t>
      </w:r>
      <w:r w:rsidR="0072724A">
        <w:rPr>
          <w:rFonts w:ascii="Arial" w:hAnsi="Arial" w:cs="Arial"/>
          <w:lang w:val="en-US"/>
        </w:rPr>
        <w:t xml:space="preserve">., Bethany, CT, </w:t>
      </w:r>
      <w:proofErr w:type="gramStart"/>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proofErr w:type="gramEnd"/>
      <w:r w:rsidR="0072724A" w:rsidRPr="0072724A">
        <w:rPr>
          <w:rFonts w:ascii="Arial" w:hAnsi="Arial" w:cs="Arial"/>
          <w:lang w:val="en-US"/>
        </w:rPr>
        <w:t xml:space="preserve"> </w:t>
      </w:r>
      <w:hyperlink r:id="rId12" w:history="1">
        <w:r w:rsidR="006815F9" w:rsidRPr="00A6067E">
          <w:rPr>
            <w:rStyle w:val="Hipervnculo"/>
            <w:rFonts w:ascii="Arial" w:hAnsi="Arial" w:cs="Arial"/>
            <w:lang w:val="en-US"/>
          </w:rPr>
          <w:t>quadrexcorp.com</w:t>
        </w:r>
      </w:hyperlink>
      <w:r w:rsidR="000B36D9">
        <w:rPr>
          <w:rFonts w:ascii="Arial" w:hAnsi="Arial" w:cs="Arial"/>
          <w:lang w:val="en-US"/>
        </w:rPr>
        <w:t>)</w:t>
      </w:r>
      <w:r w:rsidR="000E233E">
        <w:rPr>
          <w:rFonts w:ascii="Arial" w:hAnsi="Arial" w:cs="Arial"/>
          <w:lang w:val="en-US"/>
        </w:rPr>
        <w:t>.</w:t>
      </w:r>
      <w:r w:rsidR="00E8171B" w:rsidRPr="00E8171B">
        <w:rPr>
          <w:lang w:val="en-GB"/>
        </w:rPr>
        <w:t xml:space="preserve"> </w:t>
      </w:r>
      <w:r w:rsidR="00E8171B" w:rsidRPr="00E8171B">
        <w:rPr>
          <w:rFonts w:ascii="Arial" w:hAnsi="Arial" w:cs="Arial"/>
          <w:lang w:val="en-US"/>
        </w:rPr>
        <w:t>Helium was used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w:t>
      </w:r>
      <w:proofErr w:type="spellStart"/>
      <w:r w:rsidR="00E8171B">
        <w:rPr>
          <w:rFonts w:ascii="Arial" w:hAnsi="Arial" w:cs="Arial"/>
          <w:lang w:val="en-US"/>
        </w:rPr>
        <w:t>splitless</w:t>
      </w:r>
      <w:proofErr w:type="spellEnd"/>
      <w:r w:rsidR="00E8171B">
        <w:rPr>
          <w:rFonts w:ascii="Arial" w:hAnsi="Arial" w:cs="Arial"/>
          <w:lang w:val="en-US"/>
        </w:rPr>
        <w:t xml:space="preserve"> mode).</w:t>
      </w:r>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0E233E">
        <w:rPr>
          <w:rFonts w:ascii="Arial" w:hAnsi="Arial" w:cs="Arial"/>
          <w:lang w:val="en-US"/>
        </w:rPr>
        <w:t xml:space="preserve"> with a ramp </w:t>
      </w:r>
      <w:r w:rsidR="002D0713">
        <w:rPr>
          <w:rFonts w:ascii="Arial" w:hAnsi="Arial" w:cs="Arial"/>
          <w:lang w:val="en-US"/>
        </w:rPr>
        <w:t>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w:t>
      </w:r>
      <w:proofErr w:type="spellStart"/>
      <w:r w:rsidR="004632EC">
        <w:rPr>
          <w:rFonts w:ascii="Arial" w:hAnsi="Arial" w:cs="Arial"/>
          <w:lang w:val="en-US"/>
        </w:rPr>
        <w:t>analytes</w:t>
      </w:r>
      <w:proofErr w:type="spellEnd"/>
      <w:r w:rsidR="004632EC">
        <w:rPr>
          <w:rFonts w:ascii="Arial" w:hAnsi="Arial" w:cs="Arial"/>
          <w:lang w:val="en-US"/>
        </w:rPr>
        <w:t xml:space="preserve"> were ionized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was simultaneously </w:t>
      </w:r>
      <w:r w:rsidR="006815F9">
        <w:rPr>
          <w:rFonts w:ascii="Arial" w:hAnsi="Arial" w:cs="Arial"/>
          <w:lang w:val="en-US"/>
        </w:rPr>
        <w:t>operated</w:t>
      </w:r>
      <w:r w:rsidR="002D0713">
        <w:rPr>
          <w:rFonts w:ascii="Arial" w:hAnsi="Arial" w:cs="Arial"/>
          <w:lang w:val="en-US"/>
        </w:rPr>
        <w:t xml:space="preserve"> in scan mode (from 60 to 600 </w:t>
      </w:r>
      <w:proofErr w:type="spellStart"/>
      <w:r w:rsidR="002D0713">
        <w:rPr>
          <w:rFonts w:ascii="Arial" w:hAnsi="Arial" w:cs="Arial"/>
          <w:lang w:val="en-US"/>
        </w:rPr>
        <w:t>amu</w:t>
      </w:r>
      <w:proofErr w:type="spellEnd"/>
      <w:r w:rsidR="002D0713">
        <w:rPr>
          <w:rFonts w:ascii="Arial" w:hAnsi="Arial" w:cs="Arial"/>
          <w:lang w:val="en-US"/>
        </w:rPr>
        <w:t>) and selective ion monitoring.</w:t>
      </w:r>
      <w:r w:rsidR="00CC3940" w:rsidRPr="00CC3940">
        <w:rPr>
          <w:lang w:val="en-GB"/>
        </w:rPr>
        <w:t xml:space="preserve"> </w:t>
      </w:r>
      <w:r w:rsidR="00CC3940" w:rsidRPr="00CC3940">
        <w:rPr>
          <w:rFonts w:ascii="Arial" w:hAnsi="Arial" w:cs="Arial"/>
          <w:lang w:val="en-US"/>
        </w:rPr>
        <w:t>Data were</w:t>
      </w:r>
      <w:r w:rsidR="00CC3940">
        <w:rPr>
          <w:rFonts w:ascii="Arial" w:hAnsi="Arial" w:cs="Arial"/>
          <w:lang w:val="en-US"/>
        </w:rPr>
        <w:t xml:space="preserve"> </w:t>
      </w:r>
      <w:r w:rsidR="00CC3940" w:rsidRPr="00CC3940">
        <w:rPr>
          <w:rFonts w:ascii="Arial" w:hAnsi="Arial" w:cs="Arial"/>
          <w:lang w:val="en-US"/>
        </w:rPr>
        <w:t xml:space="preserve">acquired and processed with </w:t>
      </w:r>
      <w:proofErr w:type="spellStart"/>
      <w:r w:rsidR="00CC3940">
        <w:rPr>
          <w:rFonts w:ascii="Arial" w:hAnsi="Arial" w:cs="Arial"/>
          <w:lang w:val="en-US"/>
        </w:rPr>
        <w:t>TurboMass</w:t>
      </w:r>
      <w:proofErr w:type="spellEnd"/>
      <w:r w:rsidR="00CC3940">
        <w:rPr>
          <w:rFonts w:ascii="Arial" w:hAnsi="Arial" w:cs="Arial"/>
          <w:lang w:val="en-US"/>
        </w:rPr>
        <w:t xml:space="preserve"> 5.1</w:t>
      </w:r>
      <w:r w:rsidR="00CC3940" w:rsidRPr="00CC3940">
        <w:rPr>
          <w:rFonts w:ascii="Arial" w:hAnsi="Arial" w:cs="Arial"/>
          <w:lang w:val="en-US"/>
        </w:rPr>
        <w:t xml:space="preserve"> software</w:t>
      </w:r>
      <w:r w:rsidR="00E27CA2">
        <w:rPr>
          <w:rFonts w:ascii="Arial" w:hAnsi="Arial" w:cs="Arial"/>
          <w:lang w:val="en-US"/>
        </w:rPr>
        <w:t xml:space="preserve"> (Perkin Elmer)</w:t>
      </w:r>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proofErr w:type="gramStart"/>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presented</w:t>
      </w:r>
      <w:proofErr w:type="gramEnd"/>
      <w:r w:rsidR="00582131" w:rsidRPr="00582131">
        <w:rPr>
          <w:rFonts w:ascii="Arial" w:hAnsi="Arial" w:cs="Arial"/>
          <w:lang w:val="en-US"/>
        </w:rPr>
        <w:t xml:space="preserve"> in Table 1</w:t>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proofErr w:type="spellStart"/>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w:t>
      </w:r>
      <w:proofErr w:type="spellEnd"/>
      <w:r w:rsidR="0072724A" w:rsidRPr="005A520A">
        <w:rPr>
          <w:rFonts w:ascii="Arial" w:hAnsi="Arial" w:cs="Arial"/>
          <w:lang w:val="en-US"/>
        </w:rPr>
        <w:t>,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literature data and interpretation of mass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w:t>
      </w:r>
      <w:proofErr w:type="gramStart"/>
      <w:r w:rsidR="00582131">
        <w:rPr>
          <w:rFonts w:ascii="Arial" w:hAnsi="Arial" w:cs="Arial"/>
          <w:lang w:val="en-US"/>
        </w:rPr>
        <w:t>,2</w:t>
      </w:r>
      <w:proofErr w:type="gramEnd"/>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proofErr w:type="spellStart"/>
      <w:r w:rsidR="00BA1964">
        <w:rPr>
          <w:rFonts w:ascii="Arial" w:hAnsi="Arial" w:cs="Arial"/>
          <w:lang w:val="en-US"/>
        </w:rPr>
        <w:t>μ</w:t>
      </w:r>
      <w:r w:rsidR="00582131" w:rsidRPr="00582131">
        <w:rPr>
          <w:rFonts w:ascii="Arial" w:hAnsi="Arial" w:cs="Arial"/>
          <w:lang w:val="en-US"/>
        </w:rPr>
        <w:t>g</w:t>
      </w:r>
      <w:proofErr w:type="spellEnd"/>
      <w:r w:rsidR="00582131" w:rsidRPr="00582131">
        <w:rPr>
          <w:rFonts w:ascii="Arial" w:hAnsi="Arial" w:cs="Arial"/>
          <w:lang w:val="en-US"/>
        </w:rPr>
        <w:t xml:space="preserve">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w:t>
      </w:r>
      <w:proofErr w:type="spellStart"/>
      <w:r w:rsidR="005A520A">
        <w:rPr>
          <w:rFonts w:ascii="Arial" w:hAnsi="Arial" w:cs="Arial"/>
          <w:lang w:val="en-US"/>
        </w:rPr>
        <w:t>campestanol</w:t>
      </w:r>
      <w:proofErr w:type="spellEnd"/>
      <w:r w:rsidR="005A520A">
        <w:rPr>
          <w:rFonts w:ascii="Arial" w:hAnsi="Arial" w:cs="Arial"/>
          <w:lang w:val="en-US"/>
        </w:rPr>
        <w:t xml:space="preserve">, 24-Ethylcoprostanol </w:t>
      </w:r>
      <w:r w:rsidR="005A520A" w:rsidRPr="005A520A">
        <w:rPr>
          <w:rFonts w:ascii="Arial" w:hAnsi="Arial" w:cs="Arial"/>
          <w:lang w:val="en-US"/>
        </w:rPr>
        <w:t>and γ</w:t>
      </w:r>
      <w:r w:rsidR="005A520A">
        <w:rPr>
          <w:rFonts w:ascii="Arial" w:hAnsi="Arial" w:cs="Arial"/>
          <w:lang w:val="en-US"/>
        </w:rPr>
        <w:t>-</w:t>
      </w:r>
      <w:proofErr w:type="spellStart"/>
      <w:r w:rsidR="005A520A">
        <w:rPr>
          <w:rFonts w:ascii="Arial" w:hAnsi="Arial" w:cs="Arial"/>
          <w:lang w:val="en-US"/>
        </w:rPr>
        <w:t>Sitosterol</w:t>
      </w:r>
      <w:proofErr w:type="spellEnd"/>
      <w:r w:rsidR="005A520A">
        <w:rPr>
          <w:rFonts w:ascii="Arial" w:hAnsi="Arial" w:cs="Arial"/>
          <w:lang w:val="en-US"/>
        </w:rPr>
        <w:t>)</w:t>
      </w:r>
      <w:r w:rsidR="0000182B">
        <w:rPr>
          <w:rFonts w:ascii="Arial" w:hAnsi="Arial" w:cs="Arial"/>
          <w:lang w:val="en-US"/>
        </w:rPr>
        <w:t xml:space="preserve"> which were quantified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w:t>
      </w:r>
      <w:proofErr w:type="spellStart"/>
      <w:proofErr w:type="gramStart"/>
      <w:r w:rsidRPr="00BB7D50">
        <w:rPr>
          <w:rFonts w:ascii="Arial" w:hAnsi="Arial" w:cs="Arial"/>
          <w:i w:val="0"/>
          <w:color w:val="auto"/>
          <w:lang w:val="en-GB"/>
        </w:rPr>
        <w:t>Rt</w:t>
      </w:r>
      <w:proofErr w:type="spellEnd"/>
      <w:proofErr w:type="gramEnd"/>
      <w:r w:rsidRPr="00BB7D50">
        <w:rPr>
          <w:rFonts w:ascii="Arial" w:hAnsi="Arial" w:cs="Arial"/>
          <w:i w:val="0"/>
          <w:color w:val="auto"/>
          <w:lang w:val="en-GB"/>
        </w:rPr>
        <w:t>) and mass of ions used for quantification (target ion) and identification (confirmatory ions) of sterols and steroids (</w:t>
      </w:r>
      <w:proofErr w:type="spellStart"/>
      <w:r w:rsidRPr="00BB7D50">
        <w:rPr>
          <w:rFonts w:ascii="Arial" w:hAnsi="Arial" w:cs="Arial"/>
          <w:i w:val="0"/>
          <w:color w:val="auto"/>
          <w:lang w:val="en-GB"/>
        </w:rPr>
        <w:t>coprostane</w:t>
      </w:r>
      <w:proofErr w:type="spellEnd"/>
      <w:r w:rsidRPr="00BB7D50">
        <w:rPr>
          <w:rFonts w:ascii="Arial" w:hAnsi="Arial" w:cs="Arial"/>
          <w:i w:val="0"/>
          <w:color w:val="auto"/>
          <w:lang w:val="en-GB"/>
        </w:rPr>
        <w:t xml:space="preserve"> and </w:t>
      </w:r>
      <w:proofErr w:type="spellStart"/>
      <w:r w:rsidRPr="00BB7D50">
        <w:rPr>
          <w:rFonts w:ascii="Arial" w:hAnsi="Arial" w:cs="Arial"/>
          <w:i w:val="0"/>
          <w:color w:val="auto"/>
          <w:lang w:val="en-GB"/>
        </w:rPr>
        <w:t>coprostanone</w:t>
      </w:r>
      <w:proofErr w:type="spellEnd"/>
      <w:r w:rsidRPr="00BB7D50">
        <w:rPr>
          <w:rFonts w:ascii="Arial" w:hAnsi="Arial" w:cs="Arial"/>
          <w:i w:val="0"/>
          <w:color w:val="auto"/>
          <w:lang w:val="en-GB"/>
        </w:rPr>
        <w:t>)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60CC2617" w:rsidR="002778E9" w:rsidRPr="00862E4C" w:rsidRDefault="00C626D8" w:rsidP="00C626D8">
            <w:pPr>
              <w:autoSpaceDE w:val="0"/>
              <w:autoSpaceDN w:val="0"/>
              <w:adjustRightInd w:val="0"/>
              <w:spacing w:after="0" w:line="240" w:lineRule="auto"/>
              <w:jc w:val="center"/>
              <w:rPr>
                <w:rFonts w:ascii="Arial" w:hAnsi="Arial" w:cs="Arial"/>
                <w:b/>
                <w:color w:val="000000"/>
                <w:sz w:val="16"/>
                <w:szCs w:val="16"/>
                <w:lang w:val="en-GB"/>
              </w:rPr>
            </w:pPr>
            <w:r>
              <w:rPr>
                <w:rFonts w:ascii="Arial" w:hAnsi="Arial" w:cs="Arial"/>
                <w:b/>
                <w:color w:val="000000"/>
                <w:sz w:val="16"/>
                <w:szCs w:val="16"/>
                <w:lang w:val="en-GB"/>
              </w:rPr>
              <w:t>Systematic n</w:t>
            </w:r>
            <w:r w:rsidR="002778E9" w:rsidRPr="00862E4C">
              <w:rPr>
                <w:rFonts w:ascii="Arial" w:hAnsi="Arial" w:cs="Arial"/>
                <w:b/>
                <w:color w:val="000000"/>
                <w:sz w:val="16"/>
                <w:szCs w:val="16"/>
                <w:lang w:val="en-GB"/>
              </w:rPr>
              <w:t>ame</w:t>
            </w:r>
            <w:r w:rsidR="002D78A3">
              <w:rPr>
                <w:rFonts w:ascii="Arial" w:hAnsi="Arial" w:cs="Arial"/>
                <w:b/>
                <w:color w:val="000000"/>
                <w:sz w:val="16"/>
                <w:szCs w:val="16"/>
                <w:lang w:val="en-GB"/>
              </w:rPr>
              <w:t>*</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proofErr w:type="spellStart"/>
            <w:r w:rsidRPr="00862E4C">
              <w:rPr>
                <w:rFonts w:ascii="Arial" w:hAnsi="Arial" w:cs="Arial"/>
                <w:b/>
                <w:color w:val="000000"/>
                <w:sz w:val="16"/>
                <w:szCs w:val="16"/>
                <w:lang w:val="en-GB"/>
              </w:rPr>
              <w:t>Rt</w:t>
            </w:r>
            <w:proofErr w:type="spellEnd"/>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Coprostane</w:t>
            </w:r>
            <w:proofErr w:type="spellEnd"/>
          </w:p>
        </w:tc>
        <w:tc>
          <w:tcPr>
            <w:tcW w:w="3686" w:type="dxa"/>
            <w:tcBorders>
              <w:top w:val="single" w:sz="8" w:space="0" w:color="auto"/>
              <w:left w:val="nil"/>
              <w:bottom w:val="nil"/>
              <w:right w:val="nil"/>
            </w:tcBorders>
            <w:vAlign w:val="center"/>
          </w:tcPr>
          <w:p w14:paraId="2D4413D2" w14:textId="406DDD56"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w:t>
            </w:r>
            <w:proofErr w:type="spellStart"/>
            <w:r w:rsidR="00C626D8">
              <w:rPr>
                <w:rFonts w:ascii="Arial" w:hAnsi="Arial" w:cs="Arial"/>
                <w:color w:val="000000"/>
                <w:sz w:val="14"/>
                <w:szCs w:val="14"/>
                <w:lang w:val="en-GB"/>
              </w:rPr>
              <w:t>c</w:t>
            </w:r>
            <w:r w:rsidRPr="00862E4C">
              <w:rPr>
                <w:rFonts w:ascii="Arial" w:hAnsi="Arial" w:cs="Arial"/>
                <w:color w:val="000000"/>
                <w:sz w:val="14"/>
                <w:szCs w:val="14"/>
                <w:lang w:val="en-GB"/>
              </w:rPr>
              <w:t>holestane</w:t>
            </w:r>
            <w:proofErr w:type="spellEnd"/>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8FB358F"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r w:rsidR="002D78A3">
              <w:rPr>
                <w:rFonts w:ascii="Arial" w:hAnsi="Arial" w:cs="Arial"/>
                <w:color w:val="000000"/>
                <w:sz w:val="14"/>
                <w:szCs w:val="14"/>
                <w:lang w:val="en-GB"/>
              </w:rPr>
              <w:t>3</w:t>
            </w:r>
            <w:r w:rsidRPr="00862E4C">
              <w:rPr>
                <w:rFonts w:ascii="Arial" w:hAnsi="Arial" w:cs="Arial"/>
                <w:color w:val="000000"/>
                <w:sz w:val="14"/>
                <w:szCs w:val="14"/>
                <w:lang w:val="en-GB"/>
              </w:rPr>
              <w:t>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Coprostanol</w:t>
            </w:r>
            <w:proofErr w:type="spellEnd"/>
          </w:p>
        </w:tc>
        <w:tc>
          <w:tcPr>
            <w:tcW w:w="3686" w:type="dxa"/>
            <w:tcBorders>
              <w:top w:val="nil"/>
              <w:left w:val="nil"/>
              <w:bottom w:val="nil"/>
              <w:right w:val="nil"/>
            </w:tcBorders>
            <w:vAlign w:val="center"/>
          </w:tcPr>
          <w:p w14:paraId="5C29C673" w14:textId="0979EF7B" w:rsidR="002778E9" w:rsidRPr="00862E4C" w:rsidRDefault="00C626D8" w:rsidP="00767E99">
            <w:pPr>
              <w:autoSpaceDE w:val="0"/>
              <w:autoSpaceDN w:val="0"/>
              <w:adjustRightInd w:val="0"/>
              <w:spacing w:after="0" w:line="240" w:lineRule="auto"/>
              <w:jc w:val="center"/>
              <w:rPr>
                <w:rFonts w:ascii="Arial" w:hAnsi="Arial" w:cs="Arial"/>
                <w:color w:val="000000"/>
                <w:sz w:val="14"/>
                <w:szCs w:val="14"/>
                <w:lang w:val="en-GB"/>
              </w:rPr>
            </w:pPr>
            <w:r w:rsidRPr="00C626D8">
              <w:rPr>
                <w:rFonts w:ascii="Arial" w:hAnsi="Arial" w:cs="Arial"/>
                <w:color w:val="000000"/>
                <w:sz w:val="14"/>
                <w:szCs w:val="14"/>
                <w:lang w:val="en-GB"/>
              </w:rPr>
              <w:t>5β-cholestan-3β-</w:t>
            </w:r>
            <w:proofErr w:type="spellStart"/>
            <w:r w:rsidRPr="00C626D8">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5EB5AF03"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w:t>
            </w:r>
            <w:r w:rsidR="002D78A3">
              <w:rPr>
                <w:rFonts w:ascii="Arial" w:hAnsi="Arial" w:cs="Arial"/>
                <w:color w:val="000000"/>
                <w:sz w:val="14"/>
                <w:szCs w:val="14"/>
                <w:lang w:val="en-GB"/>
              </w:rPr>
              <w:t>3</w:t>
            </w:r>
            <w:r w:rsidRPr="00862E4C">
              <w:rPr>
                <w:rFonts w:ascii="Arial" w:hAnsi="Arial" w:cs="Arial"/>
                <w:color w:val="000000"/>
                <w:sz w:val="14"/>
                <w:szCs w:val="14"/>
                <w:lang w:val="en-GB"/>
              </w:rPr>
              <w:t>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2D78A3">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4648D1F6" w:rsidR="002778E9" w:rsidRPr="00862E4C" w:rsidRDefault="002D78A3"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5β-c</w:t>
            </w:r>
            <w:r w:rsidRPr="002D78A3">
              <w:rPr>
                <w:rFonts w:ascii="Arial" w:hAnsi="Arial" w:cs="Arial"/>
                <w:color w:val="000000"/>
                <w:sz w:val="14"/>
                <w:szCs w:val="14"/>
                <w:lang w:val="en-GB"/>
              </w:rPr>
              <w:t>holestan-3α-</w:t>
            </w:r>
            <w:proofErr w:type="spellStart"/>
            <w:r w:rsidRPr="002D78A3">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560716CE"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w:t>
            </w:r>
            <w:r w:rsidR="002D78A3">
              <w:rPr>
                <w:rFonts w:ascii="Arial" w:hAnsi="Arial" w:cs="Arial"/>
                <w:color w:val="000000"/>
                <w:sz w:val="14"/>
                <w:szCs w:val="14"/>
                <w:lang w:val="en-GB"/>
              </w:rPr>
              <w:t>3</w:t>
            </w:r>
            <w:r w:rsidRPr="00862E4C">
              <w:rPr>
                <w:rFonts w:ascii="Arial" w:hAnsi="Arial" w:cs="Arial"/>
                <w:color w:val="000000"/>
                <w:sz w:val="14"/>
                <w:szCs w:val="14"/>
                <w:lang w:val="en-GB"/>
              </w:rPr>
              <w:t>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Cholestanol</w:t>
            </w:r>
            <w:proofErr w:type="spellEnd"/>
            <w:r w:rsidR="00C9220C" w:rsidRPr="002D78A3">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09FD2B8E" w:rsidR="002778E9" w:rsidRPr="00862E4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2D78A3">
              <w:rPr>
                <w:rFonts w:ascii="Arial" w:hAnsi="Arial" w:cs="Arial"/>
                <w:color w:val="000000"/>
                <w:sz w:val="14"/>
                <w:szCs w:val="14"/>
                <w:lang w:val="en-GB"/>
              </w:rPr>
              <w:t>5α-cholestan-3α-</w:t>
            </w:r>
            <w:proofErr w:type="spellStart"/>
            <w:r w:rsidRPr="002D78A3">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3B7CF14F"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w:t>
            </w:r>
            <w:r w:rsidR="002D78A3">
              <w:rPr>
                <w:rFonts w:ascii="Arial" w:hAnsi="Arial" w:cs="Arial"/>
                <w:color w:val="000000"/>
                <w:sz w:val="14"/>
                <w:szCs w:val="14"/>
                <w:lang w:val="en-GB"/>
              </w:rPr>
              <w:t>3</w:t>
            </w:r>
            <w:r w:rsidRPr="00862E4C">
              <w:rPr>
                <w:rFonts w:ascii="Arial" w:hAnsi="Arial" w:cs="Arial"/>
                <w:color w:val="000000"/>
                <w:sz w:val="14"/>
                <w:szCs w:val="14"/>
                <w:lang w:val="en-GB"/>
              </w:rPr>
              <w:t>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Coprostanone</w:t>
            </w:r>
            <w:proofErr w:type="spellEnd"/>
          </w:p>
        </w:tc>
        <w:tc>
          <w:tcPr>
            <w:tcW w:w="3686" w:type="dxa"/>
            <w:tcBorders>
              <w:top w:val="nil"/>
              <w:left w:val="nil"/>
              <w:bottom w:val="nil"/>
              <w:right w:val="nil"/>
            </w:tcBorders>
            <w:vAlign w:val="center"/>
          </w:tcPr>
          <w:p w14:paraId="53B02D8F" w14:textId="0248B322" w:rsidR="002778E9" w:rsidRPr="00862E4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2D78A3">
              <w:rPr>
                <w:rFonts w:ascii="Arial" w:hAnsi="Arial" w:cs="Arial"/>
                <w:color w:val="000000"/>
                <w:sz w:val="14"/>
                <w:szCs w:val="14"/>
                <w:lang w:val="en-GB"/>
              </w:rPr>
              <w:t>5β-cholestan-3-one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16DBD965"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r w:rsidR="002D78A3">
              <w:rPr>
                <w:rFonts w:ascii="Arial" w:hAnsi="Arial" w:cs="Arial"/>
                <w:color w:val="000000"/>
                <w:sz w:val="14"/>
                <w:szCs w:val="14"/>
                <w:lang w:val="en-GB"/>
              </w:rPr>
              <w:t>3</w:t>
            </w:r>
            <w:r w:rsidRPr="00862E4C">
              <w:rPr>
                <w:rFonts w:ascii="Arial" w:hAnsi="Arial" w:cs="Arial"/>
                <w:color w:val="000000"/>
                <w:sz w:val="14"/>
                <w:szCs w:val="14"/>
                <w:lang w:val="en-GB"/>
              </w:rPr>
              <w:t>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Deuterocholesterol</w:t>
            </w:r>
            <w:proofErr w:type="spellEnd"/>
          </w:p>
        </w:tc>
        <w:tc>
          <w:tcPr>
            <w:tcW w:w="3686" w:type="dxa"/>
            <w:tcBorders>
              <w:top w:val="nil"/>
              <w:left w:val="nil"/>
              <w:bottom w:val="nil"/>
              <w:right w:val="nil"/>
            </w:tcBorders>
            <w:vAlign w:val="center"/>
          </w:tcPr>
          <w:p w14:paraId="3291003D" w14:textId="422F2A44" w:rsidR="002778E9" w:rsidRPr="00862E4C" w:rsidRDefault="002D78A3" w:rsidP="002D78A3">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c</w:t>
            </w:r>
            <w:r w:rsidR="002778E9" w:rsidRPr="00862E4C">
              <w:rPr>
                <w:rFonts w:ascii="Arial" w:hAnsi="Arial" w:cs="Arial"/>
                <w:color w:val="000000"/>
                <w:sz w:val="14"/>
                <w:szCs w:val="14"/>
                <w:lang w:val="en-GB"/>
              </w:rPr>
              <w:t>holest-5-en-3</w:t>
            </w:r>
            <w:r w:rsidRPr="00862E4C">
              <w:rPr>
                <w:rFonts w:ascii="Arial" w:hAnsi="Arial" w:cs="Arial"/>
                <w:color w:val="000000"/>
                <w:sz w:val="14"/>
                <w:szCs w:val="14"/>
                <w:lang w:val="en-GB"/>
              </w:rPr>
              <w:t>β</w:t>
            </w:r>
            <w:r w:rsidR="002778E9" w:rsidRPr="00862E4C">
              <w:rPr>
                <w:rFonts w:ascii="Arial" w:hAnsi="Arial" w:cs="Arial"/>
                <w:color w:val="000000"/>
                <w:sz w:val="14"/>
                <w:szCs w:val="14"/>
                <w:lang w:val="en-GB"/>
              </w:rPr>
              <w:t>-ol-25,26,26,26,27,27,27-</w:t>
            </w:r>
            <w:r>
              <w:rPr>
                <w:rFonts w:ascii="Arial" w:hAnsi="Arial" w:cs="Arial"/>
                <w:color w:val="000000"/>
                <w:sz w:val="14"/>
                <w:szCs w:val="14"/>
                <w:lang w:val="en-GB"/>
              </w:rPr>
              <w:t>D</w:t>
            </w:r>
            <w:r w:rsidR="002778E9" w:rsidRPr="00862E4C">
              <w:rPr>
                <w:rFonts w:ascii="Arial" w:hAnsi="Arial" w:cs="Arial"/>
                <w:color w:val="000000"/>
                <w:sz w:val="14"/>
                <w:szCs w:val="14"/>
                <w:lang w:val="en-GB"/>
              </w:rPr>
              <w:t>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2D78A3">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626F2F23" w:rsidR="002778E9" w:rsidRPr="00862E4C" w:rsidRDefault="00C626D8" w:rsidP="00767E99">
            <w:pPr>
              <w:autoSpaceDE w:val="0"/>
              <w:autoSpaceDN w:val="0"/>
              <w:adjustRightInd w:val="0"/>
              <w:spacing w:after="0" w:line="240" w:lineRule="auto"/>
              <w:jc w:val="center"/>
              <w:rPr>
                <w:rFonts w:ascii="Arial" w:hAnsi="Arial" w:cs="Arial"/>
                <w:color w:val="000000"/>
                <w:sz w:val="14"/>
                <w:szCs w:val="14"/>
                <w:lang w:val="en-GB"/>
              </w:rPr>
            </w:pPr>
            <w:r w:rsidRPr="00C626D8">
              <w:rPr>
                <w:rFonts w:ascii="Arial" w:hAnsi="Arial" w:cs="Arial"/>
                <w:color w:val="000000"/>
                <w:sz w:val="14"/>
                <w:szCs w:val="14"/>
                <w:lang w:val="en-GB"/>
              </w:rPr>
              <w:t>cholest-5-en-3β-</w:t>
            </w:r>
            <w:proofErr w:type="spellStart"/>
            <w:r w:rsidRPr="00C626D8">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1296BD7E" w:rsidR="002778E9" w:rsidRPr="00862E4C" w:rsidRDefault="002778E9" w:rsidP="00C626D8">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r w:rsidR="00C626D8">
              <w:rPr>
                <w:rFonts w:ascii="Arial" w:hAnsi="Arial" w:cs="Arial"/>
                <w:color w:val="000000"/>
                <w:sz w:val="14"/>
                <w:szCs w:val="14"/>
                <w:lang w:val="en-GB"/>
              </w:rPr>
              <w:t>3</w:t>
            </w:r>
            <w:r w:rsidRPr="00862E4C">
              <w:rPr>
                <w:rFonts w:ascii="Arial" w:hAnsi="Arial" w:cs="Arial"/>
                <w:color w:val="000000"/>
                <w:sz w:val="14"/>
                <w:szCs w:val="14"/>
                <w:lang w:val="en-GB"/>
              </w:rPr>
              <w:t>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Dehydrocholesterol</w:t>
            </w:r>
            <w:proofErr w:type="spellEnd"/>
          </w:p>
        </w:tc>
        <w:tc>
          <w:tcPr>
            <w:tcW w:w="3686" w:type="dxa"/>
            <w:tcBorders>
              <w:top w:val="nil"/>
              <w:left w:val="nil"/>
              <w:bottom w:val="nil"/>
              <w:right w:val="nil"/>
            </w:tcBorders>
            <w:vAlign w:val="center"/>
          </w:tcPr>
          <w:p w14:paraId="2DF6C150" w14:textId="4E702AEA" w:rsidR="002778E9" w:rsidRPr="00E25E78" w:rsidRDefault="00E25E78" w:rsidP="00767E99">
            <w:pPr>
              <w:autoSpaceDE w:val="0"/>
              <w:autoSpaceDN w:val="0"/>
              <w:adjustRightInd w:val="0"/>
              <w:spacing w:after="0" w:line="240" w:lineRule="auto"/>
              <w:jc w:val="center"/>
              <w:rPr>
                <w:rFonts w:ascii="Arial" w:hAnsi="Arial" w:cs="Arial"/>
                <w:color w:val="000000"/>
                <w:sz w:val="14"/>
                <w:szCs w:val="14"/>
              </w:rPr>
            </w:pPr>
            <w:r w:rsidRPr="00E25E78">
              <w:rPr>
                <w:rFonts w:ascii="Arial" w:hAnsi="Arial" w:cs="Arial"/>
                <w:color w:val="000000"/>
                <w:sz w:val="14"/>
                <w:szCs w:val="14"/>
              </w:rPr>
              <w:t>cholesta-5,22E-dien-3</w:t>
            </w:r>
            <w:r w:rsidRPr="00E25E78">
              <w:rPr>
                <w:rFonts w:ascii="Arial" w:hAnsi="Arial" w:cs="Arial"/>
                <w:color w:val="000000"/>
                <w:sz w:val="14"/>
                <w:szCs w:val="14"/>
                <w:lang w:val="en-GB"/>
              </w:rPr>
              <w:t>β</w:t>
            </w:r>
            <w:r w:rsidRPr="00E25E78">
              <w:rPr>
                <w:rFonts w:ascii="Arial" w:hAnsi="Arial" w:cs="Arial"/>
                <w:color w:val="000000"/>
                <w:sz w:val="14"/>
                <w:szCs w:val="14"/>
              </w:rPr>
              <w:t>-</w:t>
            </w:r>
            <w:proofErr w:type="spellStart"/>
            <w:r w:rsidRPr="00E25E78">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53645281" w:rsidR="002778E9" w:rsidRPr="00862E4C" w:rsidRDefault="00E25E78"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384.3</w:t>
            </w:r>
            <w:r w:rsidR="002778E9" w:rsidRPr="00862E4C">
              <w:rPr>
                <w:rFonts w:ascii="Arial" w:hAnsi="Arial" w:cs="Arial"/>
                <w:color w:val="000000"/>
                <w:sz w:val="14"/>
                <w:szCs w:val="14"/>
                <w:lang w:val="en-GB"/>
              </w:rPr>
              <w:t>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Brassicasterol</w:t>
            </w:r>
            <w:proofErr w:type="spellEnd"/>
          </w:p>
        </w:tc>
        <w:tc>
          <w:tcPr>
            <w:tcW w:w="3686" w:type="dxa"/>
            <w:tcBorders>
              <w:top w:val="nil"/>
              <w:left w:val="nil"/>
              <w:bottom w:val="nil"/>
              <w:right w:val="nil"/>
            </w:tcBorders>
            <w:vAlign w:val="center"/>
          </w:tcPr>
          <w:p w14:paraId="522C7DCA" w14:textId="5DDDD896" w:rsidR="002778E9" w:rsidRPr="00862E4C" w:rsidRDefault="00E25E78" w:rsidP="00767E99">
            <w:pPr>
              <w:autoSpaceDE w:val="0"/>
              <w:autoSpaceDN w:val="0"/>
              <w:adjustRightInd w:val="0"/>
              <w:spacing w:after="0" w:line="240" w:lineRule="auto"/>
              <w:jc w:val="center"/>
              <w:rPr>
                <w:rFonts w:ascii="Arial" w:hAnsi="Arial" w:cs="Arial"/>
                <w:color w:val="000000"/>
                <w:sz w:val="14"/>
                <w:szCs w:val="14"/>
              </w:rPr>
            </w:pPr>
            <w:r w:rsidRPr="00E25E78">
              <w:rPr>
                <w:rFonts w:ascii="Arial" w:hAnsi="Arial" w:cs="Arial"/>
                <w:color w:val="000000"/>
                <w:sz w:val="14"/>
                <w:szCs w:val="14"/>
              </w:rPr>
              <w:t>ergosta-5,22E-dien-3β-</w:t>
            </w:r>
            <w:proofErr w:type="spellStart"/>
            <w:r w:rsidRPr="00E25E78">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1DA2CA8E" w:rsidR="002778E9" w:rsidRPr="00862E4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r w:rsidR="00E25E78">
              <w:rPr>
                <w:rFonts w:ascii="Arial" w:hAnsi="Arial" w:cs="Arial"/>
                <w:color w:val="000000"/>
                <w:sz w:val="14"/>
                <w:szCs w:val="14"/>
                <w:lang w:val="en-GB"/>
              </w:rPr>
              <w:t>35</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2D78A3">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3F4D3D2C" w:rsidR="002778E9" w:rsidRPr="00862E4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E25E78">
              <w:rPr>
                <w:rFonts w:ascii="Arial" w:hAnsi="Arial" w:cs="Arial"/>
                <w:color w:val="000000"/>
                <w:sz w:val="14"/>
                <w:szCs w:val="14"/>
                <w:lang w:val="en-GB"/>
              </w:rPr>
              <w:t>cholest-5,24-dien-3β-</w:t>
            </w:r>
            <w:proofErr w:type="spellStart"/>
            <w:r w:rsidRPr="00E25E78">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0E7CFBAD" w:rsidR="002778E9" w:rsidRPr="00862E4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r w:rsidR="00E25E78">
              <w:rPr>
                <w:rFonts w:ascii="Arial" w:hAnsi="Arial" w:cs="Arial"/>
                <w:color w:val="000000"/>
                <w:sz w:val="14"/>
                <w:szCs w:val="14"/>
                <w:lang w:val="en-GB"/>
              </w:rPr>
              <w:t>3</w:t>
            </w:r>
            <w:r w:rsidRPr="00862E4C">
              <w:rPr>
                <w:rFonts w:ascii="Arial" w:hAnsi="Arial" w:cs="Arial"/>
                <w:color w:val="000000"/>
                <w:sz w:val="14"/>
                <w:szCs w:val="14"/>
                <w:lang w:val="en-GB"/>
              </w:rPr>
              <w:t>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Ergosterol</w:t>
            </w:r>
            <w:proofErr w:type="spellEnd"/>
          </w:p>
        </w:tc>
        <w:tc>
          <w:tcPr>
            <w:tcW w:w="3686" w:type="dxa"/>
            <w:tcBorders>
              <w:top w:val="nil"/>
              <w:left w:val="nil"/>
              <w:bottom w:val="nil"/>
              <w:right w:val="nil"/>
            </w:tcBorders>
            <w:vAlign w:val="center"/>
          </w:tcPr>
          <w:p w14:paraId="7C983560" w14:textId="20A0749D" w:rsidR="002778E9" w:rsidRPr="00C626D8" w:rsidRDefault="00C626D8" w:rsidP="00C626D8">
            <w:pPr>
              <w:autoSpaceDE w:val="0"/>
              <w:autoSpaceDN w:val="0"/>
              <w:adjustRightInd w:val="0"/>
              <w:spacing w:after="0" w:line="240" w:lineRule="auto"/>
              <w:jc w:val="center"/>
              <w:rPr>
                <w:rFonts w:ascii="Arial" w:hAnsi="Arial" w:cs="Arial"/>
                <w:color w:val="000000"/>
                <w:sz w:val="14"/>
                <w:szCs w:val="14"/>
              </w:rPr>
            </w:pPr>
            <w:r w:rsidRPr="00C626D8">
              <w:rPr>
                <w:rFonts w:ascii="Arial" w:hAnsi="Arial" w:cs="Arial"/>
                <w:color w:val="000000"/>
                <w:sz w:val="14"/>
                <w:szCs w:val="14"/>
              </w:rPr>
              <w:t>ergosta-5,7,22E-trien-3</w:t>
            </w:r>
            <w:r w:rsidRPr="00C626D8">
              <w:rPr>
                <w:rFonts w:ascii="Arial" w:hAnsi="Arial" w:cs="Arial"/>
                <w:color w:val="000000"/>
                <w:sz w:val="14"/>
                <w:szCs w:val="14"/>
                <w:lang w:val="en-GB"/>
              </w:rPr>
              <w:t>β</w:t>
            </w:r>
            <w:r w:rsidRPr="00C626D8">
              <w:rPr>
                <w:rFonts w:ascii="Arial" w:hAnsi="Arial" w:cs="Arial"/>
                <w:color w:val="000000"/>
                <w:sz w:val="14"/>
                <w:szCs w:val="14"/>
              </w:rPr>
              <w:t>-</w:t>
            </w:r>
            <w:proofErr w:type="spellStart"/>
            <w:r w:rsidRPr="00C626D8">
              <w:rPr>
                <w:rFonts w:ascii="Arial" w:hAnsi="Arial" w:cs="Arial"/>
                <w:color w:val="000000"/>
                <w:sz w:val="14"/>
                <w:szCs w:val="14"/>
              </w:rPr>
              <w:t>o</w:t>
            </w:r>
            <w:r>
              <w:rPr>
                <w:rFonts w:ascii="Arial" w:hAnsi="Arial" w:cs="Arial"/>
                <w:color w:val="000000"/>
                <w:sz w:val="14"/>
                <w:szCs w:val="14"/>
              </w:rPr>
              <w:t>l</w:t>
            </w:r>
            <w:proofErr w:type="spellEnd"/>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5A8B307" w:rsidR="002778E9" w:rsidRPr="002D78A3" w:rsidRDefault="00EA5267" w:rsidP="00EA5267">
            <w:pPr>
              <w:autoSpaceDE w:val="0"/>
              <w:autoSpaceDN w:val="0"/>
              <w:adjustRightInd w:val="0"/>
              <w:spacing w:after="0" w:line="240" w:lineRule="auto"/>
              <w:jc w:val="center"/>
              <w:rPr>
                <w:rFonts w:ascii="Arial" w:hAnsi="Arial" w:cs="Arial"/>
                <w:color w:val="000000"/>
                <w:sz w:val="14"/>
                <w:szCs w:val="14"/>
                <w:lang w:val="en-GB"/>
              </w:rPr>
            </w:pPr>
            <w:proofErr w:type="spellStart"/>
            <w:r>
              <w:rPr>
                <w:rFonts w:ascii="Arial" w:hAnsi="Arial" w:cs="Arial"/>
                <w:color w:val="000000"/>
                <w:sz w:val="14"/>
                <w:szCs w:val="14"/>
                <w:lang w:val="en-GB"/>
              </w:rPr>
              <w:t>D</w:t>
            </w:r>
            <w:r w:rsidR="00E25E78" w:rsidRPr="002D78A3">
              <w:rPr>
                <w:rFonts w:ascii="Arial" w:hAnsi="Arial" w:cs="Arial"/>
                <w:color w:val="000000"/>
                <w:sz w:val="14"/>
                <w:szCs w:val="14"/>
                <w:lang w:val="en-GB"/>
              </w:rPr>
              <w:t>ihydrobrassicasterol</w:t>
            </w:r>
            <w:proofErr w:type="spellEnd"/>
          </w:p>
        </w:tc>
        <w:tc>
          <w:tcPr>
            <w:tcW w:w="3686" w:type="dxa"/>
            <w:tcBorders>
              <w:top w:val="nil"/>
              <w:left w:val="nil"/>
              <w:bottom w:val="nil"/>
              <w:right w:val="nil"/>
            </w:tcBorders>
            <w:vAlign w:val="center"/>
          </w:tcPr>
          <w:p w14:paraId="68BCC14D" w14:textId="64F7387A" w:rsidR="002778E9" w:rsidRPr="00862E4C" w:rsidRDefault="00E25E78" w:rsidP="00767E99">
            <w:pPr>
              <w:autoSpaceDE w:val="0"/>
              <w:autoSpaceDN w:val="0"/>
              <w:adjustRightInd w:val="0"/>
              <w:spacing w:after="0" w:line="240" w:lineRule="auto"/>
              <w:jc w:val="center"/>
              <w:rPr>
                <w:rFonts w:ascii="Arial" w:hAnsi="Arial" w:cs="Arial"/>
                <w:color w:val="000000"/>
                <w:sz w:val="14"/>
                <w:szCs w:val="14"/>
              </w:rPr>
            </w:pPr>
            <w:r w:rsidRPr="00E25E78">
              <w:rPr>
                <w:rFonts w:ascii="Arial" w:hAnsi="Arial" w:cs="Arial"/>
                <w:color w:val="000000"/>
                <w:sz w:val="14"/>
                <w:szCs w:val="14"/>
              </w:rPr>
              <w:t>ergost-5-en-3β-</w:t>
            </w:r>
            <w:proofErr w:type="spellStart"/>
            <w:r w:rsidRPr="00E25E78">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2C5087B5" w14:textId="0D87EA01" w:rsidR="002778E9" w:rsidRPr="00862E4C" w:rsidRDefault="002778E9" w:rsidP="00C13D3A">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00C13D3A">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42AC5B6A" w:rsidR="002778E9" w:rsidRPr="00862E4C" w:rsidRDefault="002778E9" w:rsidP="00C13D3A">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w:t>
            </w:r>
            <w:r w:rsidR="00C13D3A">
              <w:rPr>
                <w:rFonts w:ascii="Arial" w:hAnsi="Arial" w:cs="Arial"/>
                <w:color w:val="000000"/>
                <w:sz w:val="14"/>
                <w:szCs w:val="14"/>
                <w:lang w:val="en-GB"/>
              </w:rPr>
              <w:t>0</w:t>
            </w:r>
            <w:r w:rsidRPr="00862E4C">
              <w:rPr>
                <w:rFonts w:ascii="Arial" w:hAnsi="Arial" w:cs="Arial"/>
                <w:color w:val="000000"/>
                <w:sz w:val="14"/>
                <w:szCs w:val="14"/>
                <w:lang w:val="en-GB"/>
              </w:rPr>
              <w:t>.</w:t>
            </w:r>
            <w:r w:rsidR="00C13D3A">
              <w:rPr>
                <w:rFonts w:ascii="Arial" w:hAnsi="Arial" w:cs="Arial"/>
                <w:color w:val="000000"/>
                <w:sz w:val="14"/>
                <w:szCs w:val="14"/>
                <w:lang w:val="en-GB"/>
              </w:rPr>
              <w:t>37</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Campesterol</w:t>
            </w:r>
            <w:proofErr w:type="spellEnd"/>
          </w:p>
        </w:tc>
        <w:tc>
          <w:tcPr>
            <w:tcW w:w="3686" w:type="dxa"/>
            <w:tcBorders>
              <w:top w:val="nil"/>
              <w:left w:val="nil"/>
              <w:bottom w:val="nil"/>
              <w:right w:val="nil"/>
            </w:tcBorders>
            <w:vAlign w:val="center"/>
          </w:tcPr>
          <w:p w14:paraId="4F6C35DF" w14:textId="5AE242C7" w:rsidR="002778E9" w:rsidRPr="00862E4C" w:rsidRDefault="00E25E78" w:rsidP="00767E99">
            <w:pPr>
              <w:autoSpaceDE w:val="0"/>
              <w:autoSpaceDN w:val="0"/>
              <w:adjustRightInd w:val="0"/>
              <w:spacing w:after="0" w:line="240" w:lineRule="auto"/>
              <w:jc w:val="center"/>
              <w:rPr>
                <w:rFonts w:ascii="Arial" w:hAnsi="Arial" w:cs="Arial"/>
                <w:color w:val="000000"/>
                <w:sz w:val="14"/>
                <w:szCs w:val="14"/>
              </w:rPr>
            </w:pPr>
            <w:r w:rsidRPr="00E25E78">
              <w:rPr>
                <w:rFonts w:ascii="Arial" w:hAnsi="Arial" w:cs="Arial"/>
                <w:color w:val="000000"/>
                <w:sz w:val="14"/>
                <w:szCs w:val="14"/>
              </w:rPr>
              <w:t>campest-5-en-3β-</w:t>
            </w:r>
            <w:proofErr w:type="spellStart"/>
            <w:r w:rsidRPr="00E25E78">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419FE840" w:rsidR="002778E9" w:rsidRPr="00862E4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w:t>
            </w:r>
            <w:r w:rsidR="00E25E78">
              <w:rPr>
                <w:rFonts w:ascii="Arial" w:hAnsi="Arial" w:cs="Arial"/>
                <w:color w:val="000000"/>
                <w:sz w:val="14"/>
                <w:szCs w:val="14"/>
                <w:lang w:val="en-GB"/>
              </w:rPr>
              <w:t>37</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5E54844F" w:rsidR="002778E9" w:rsidRPr="002D78A3" w:rsidRDefault="00C9220C"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Ethylcoprostanol</w:t>
            </w:r>
            <w:proofErr w:type="spellEnd"/>
            <w:r w:rsidRPr="002D78A3">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172A0F1F" w14:textId="10BD6236"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24S</w:t>
            </w:r>
            <w:r w:rsidR="002D78A3">
              <w:rPr>
                <w:rFonts w:ascii="Arial" w:hAnsi="Arial" w:cs="Arial"/>
                <w:color w:val="000000"/>
                <w:sz w:val="14"/>
                <w:szCs w:val="14"/>
                <w:lang w:val="en-GB"/>
              </w:rPr>
              <w:t>-</w:t>
            </w:r>
            <w:r w:rsidR="002D78A3" w:rsidRPr="00862E4C">
              <w:rPr>
                <w:rFonts w:ascii="Arial" w:hAnsi="Arial" w:cs="Arial"/>
                <w:color w:val="000000"/>
                <w:sz w:val="14"/>
                <w:szCs w:val="14"/>
                <w:lang w:val="en-GB"/>
              </w:rPr>
              <w:t>5β</w:t>
            </w:r>
            <w:r w:rsidR="002D78A3">
              <w:rPr>
                <w:rFonts w:ascii="Arial" w:hAnsi="Arial" w:cs="Arial"/>
                <w:color w:val="000000"/>
                <w:sz w:val="14"/>
                <w:szCs w:val="14"/>
                <w:lang w:val="en-GB"/>
              </w:rPr>
              <w:t>-s</w:t>
            </w:r>
            <w:r w:rsidRPr="00862E4C">
              <w:rPr>
                <w:rFonts w:ascii="Arial" w:hAnsi="Arial" w:cs="Arial"/>
                <w:color w:val="000000"/>
                <w:sz w:val="14"/>
                <w:szCs w:val="14"/>
                <w:lang w:val="en-GB"/>
              </w:rPr>
              <w:t>tigmastan-3</w:t>
            </w:r>
            <w:r w:rsidR="002D78A3" w:rsidRPr="00862E4C">
              <w:rPr>
                <w:rFonts w:ascii="Arial" w:hAnsi="Arial" w:cs="Arial"/>
                <w:color w:val="000000"/>
                <w:sz w:val="14"/>
                <w:szCs w:val="14"/>
                <w:lang w:val="en-GB"/>
              </w:rPr>
              <w:t>β</w:t>
            </w:r>
            <w:r w:rsidRPr="00862E4C">
              <w:rPr>
                <w:rFonts w:ascii="Arial" w:hAnsi="Arial" w:cs="Arial"/>
                <w:color w:val="000000"/>
                <w:sz w:val="14"/>
                <w:szCs w:val="14"/>
                <w:lang w:val="en-GB"/>
              </w:rPr>
              <w:t>-</w:t>
            </w:r>
            <w:proofErr w:type="spellStart"/>
            <w:r w:rsidRPr="00862E4C">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31747F7"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w:t>
            </w:r>
            <w:r w:rsidR="002D78A3">
              <w:rPr>
                <w:rFonts w:ascii="Arial" w:hAnsi="Arial" w:cs="Arial"/>
                <w:color w:val="000000"/>
                <w:sz w:val="14"/>
                <w:szCs w:val="14"/>
                <w:lang w:val="en-GB"/>
              </w:rPr>
              <w:t>40</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Stigmasterol</w:t>
            </w:r>
            <w:proofErr w:type="spellEnd"/>
          </w:p>
        </w:tc>
        <w:tc>
          <w:tcPr>
            <w:tcW w:w="3686" w:type="dxa"/>
            <w:tcBorders>
              <w:top w:val="nil"/>
              <w:left w:val="nil"/>
              <w:bottom w:val="nil"/>
              <w:right w:val="nil"/>
            </w:tcBorders>
            <w:vAlign w:val="center"/>
          </w:tcPr>
          <w:p w14:paraId="195E3B50" w14:textId="35914D9A" w:rsidR="002778E9" w:rsidRPr="00862E4C" w:rsidRDefault="00E25E78" w:rsidP="00E25E78">
            <w:pPr>
              <w:autoSpaceDE w:val="0"/>
              <w:autoSpaceDN w:val="0"/>
              <w:adjustRightInd w:val="0"/>
              <w:spacing w:after="0" w:line="240" w:lineRule="auto"/>
              <w:jc w:val="center"/>
              <w:rPr>
                <w:rFonts w:ascii="Arial" w:hAnsi="Arial" w:cs="Arial"/>
                <w:color w:val="000000"/>
                <w:sz w:val="14"/>
                <w:szCs w:val="14"/>
              </w:rPr>
            </w:pPr>
            <w:r w:rsidRPr="00E25E78">
              <w:rPr>
                <w:rFonts w:ascii="Arial" w:hAnsi="Arial" w:cs="Arial"/>
                <w:color w:val="000000"/>
                <w:sz w:val="14"/>
                <w:szCs w:val="14"/>
              </w:rPr>
              <w:t>stigmasta-5,22E-dien-3β-</w:t>
            </w:r>
            <w:proofErr w:type="spellStart"/>
            <w:r w:rsidRPr="00E25E78">
              <w:rPr>
                <w:rFonts w:ascii="Arial" w:hAnsi="Arial" w:cs="Arial"/>
                <w:color w:val="000000"/>
                <w:sz w:val="14"/>
                <w:szCs w:val="14"/>
              </w:rPr>
              <w:t>ol</w:t>
            </w:r>
            <w:proofErr w:type="spellEnd"/>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345690CF" w:rsidR="002778E9" w:rsidRPr="00862E4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w:t>
            </w:r>
            <w:r w:rsidR="00E25E78">
              <w:rPr>
                <w:rFonts w:ascii="Arial" w:hAnsi="Arial" w:cs="Arial"/>
                <w:color w:val="000000"/>
                <w:sz w:val="14"/>
                <w:szCs w:val="14"/>
                <w:lang w:val="en-GB"/>
              </w:rPr>
              <w:t>37</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2D78A3" w:rsidRDefault="00C9220C" w:rsidP="00767E99">
            <w:pPr>
              <w:autoSpaceDE w:val="0"/>
              <w:autoSpaceDN w:val="0"/>
              <w:adjustRightInd w:val="0"/>
              <w:spacing w:after="0" w:line="240" w:lineRule="auto"/>
              <w:jc w:val="center"/>
              <w:rPr>
                <w:rFonts w:ascii="Arial" w:hAnsi="Arial" w:cs="Arial"/>
                <w:color w:val="000000"/>
                <w:sz w:val="14"/>
                <w:szCs w:val="14"/>
                <w:lang w:val="en-GB"/>
              </w:rPr>
            </w:pPr>
            <w:r w:rsidRPr="002D78A3">
              <w:rPr>
                <w:rFonts w:ascii="Arial" w:hAnsi="Arial" w:cs="Arial"/>
                <w:color w:val="000000"/>
                <w:sz w:val="14"/>
                <w:szCs w:val="14"/>
                <w:lang w:val="en-GB"/>
              </w:rPr>
              <w:t>γ-</w:t>
            </w:r>
            <w:proofErr w:type="spellStart"/>
            <w:r w:rsidRPr="002D78A3">
              <w:rPr>
                <w:rFonts w:ascii="Arial" w:hAnsi="Arial" w:cs="Arial"/>
                <w:color w:val="000000"/>
                <w:sz w:val="14"/>
                <w:szCs w:val="14"/>
                <w:lang w:val="en-GB"/>
              </w:rPr>
              <w:t>Sitosterol</w:t>
            </w:r>
            <w:proofErr w:type="spellEnd"/>
            <w:r w:rsidRPr="002D78A3">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EEE94BF" w14:textId="2B7B2232" w:rsidR="002778E9" w:rsidRPr="00862E4C" w:rsidRDefault="002D78A3" w:rsidP="002D78A3">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24S</w:t>
            </w:r>
            <w:r w:rsidR="002778E9" w:rsidRPr="00862E4C">
              <w:rPr>
                <w:rFonts w:ascii="Arial" w:hAnsi="Arial" w:cs="Arial"/>
                <w:color w:val="000000"/>
                <w:sz w:val="14"/>
                <w:szCs w:val="14"/>
                <w:lang w:val="en-GB"/>
              </w:rPr>
              <w:t>-</w:t>
            </w:r>
            <w:r>
              <w:rPr>
                <w:rFonts w:ascii="Arial" w:hAnsi="Arial" w:cs="Arial"/>
                <w:color w:val="000000"/>
                <w:sz w:val="14"/>
                <w:szCs w:val="14"/>
                <w:lang w:val="en-GB"/>
              </w:rPr>
              <w:t>s</w:t>
            </w:r>
            <w:r w:rsidR="002778E9" w:rsidRPr="00862E4C">
              <w:rPr>
                <w:rFonts w:ascii="Arial" w:hAnsi="Arial" w:cs="Arial"/>
                <w:color w:val="000000"/>
                <w:sz w:val="14"/>
                <w:szCs w:val="14"/>
                <w:lang w:val="en-GB"/>
              </w:rPr>
              <w:t>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Deutero</w:t>
            </w:r>
            <w:proofErr w:type="spellEnd"/>
            <w:r w:rsidRPr="002D78A3">
              <w:rPr>
                <w:rFonts w:ascii="Arial" w:hAnsi="Arial" w:cs="Arial"/>
                <w:color w:val="000000"/>
                <w:sz w:val="14"/>
                <w:szCs w:val="14"/>
                <w:lang w:val="en-GB"/>
              </w:rPr>
              <w:t>-β-</w:t>
            </w:r>
            <w:proofErr w:type="spellStart"/>
            <w:r w:rsidRPr="002D78A3">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18EFBE6D" w14:textId="03189300" w:rsidR="002778E9" w:rsidRPr="00862E4C" w:rsidRDefault="002D78A3" w:rsidP="002D78A3">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s</w:t>
            </w:r>
            <w:r w:rsidR="002778E9" w:rsidRPr="00862E4C">
              <w:rPr>
                <w:rFonts w:ascii="Arial" w:hAnsi="Arial" w:cs="Arial"/>
                <w:color w:val="000000"/>
                <w:sz w:val="14"/>
                <w:szCs w:val="14"/>
                <w:lang w:val="en-GB"/>
              </w:rPr>
              <w:t>tigmast-5-en-3</w:t>
            </w:r>
            <w:r w:rsidRPr="00862E4C">
              <w:rPr>
                <w:rFonts w:ascii="Arial" w:hAnsi="Arial" w:cs="Arial"/>
                <w:color w:val="000000"/>
                <w:sz w:val="14"/>
                <w:szCs w:val="14"/>
                <w:lang w:val="en-GB"/>
              </w:rPr>
              <w:t>β</w:t>
            </w:r>
            <w:r w:rsidR="002778E9" w:rsidRPr="00862E4C">
              <w:rPr>
                <w:rFonts w:ascii="Arial" w:hAnsi="Arial" w:cs="Arial"/>
                <w:color w:val="000000"/>
                <w:sz w:val="14"/>
                <w:szCs w:val="14"/>
                <w:lang w:val="en-GB"/>
              </w:rPr>
              <w:t>-ol-25,26,26,26,27,27,27 -D7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2D78A3">
              <w:rPr>
                <w:rFonts w:ascii="Arial" w:hAnsi="Arial" w:cs="Arial"/>
                <w:color w:val="000000"/>
                <w:sz w:val="14"/>
                <w:szCs w:val="14"/>
                <w:lang w:val="en-GB"/>
              </w:rPr>
              <w:t>β-</w:t>
            </w:r>
            <w:proofErr w:type="spellStart"/>
            <w:r w:rsidRPr="002D78A3">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46A2DE2F" w14:textId="19848307" w:rsidR="002778E9" w:rsidRPr="00862E4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E25E78">
              <w:rPr>
                <w:rFonts w:ascii="Arial" w:hAnsi="Arial" w:cs="Arial"/>
                <w:color w:val="000000"/>
                <w:sz w:val="14"/>
                <w:szCs w:val="14"/>
                <w:lang w:val="en-GB"/>
              </w:rPr>
              <w:t>stigmast-5-en-3β-</w:t>
            </w:r>
            <w:proofErr w:type="spellStart"/>
            <w:r w:rsidRPr="00E25E78">
              <w:rPr>
                <w:rFonts w:ascii="Arial" w:hAnsi="Arial" w:cs="Arial"/>
                <w:color w:val="000000"/>
                <w:sz w:val="14"/>
                <w:szCs w:val="14"/>
                <w:lang w:val="en-GB"/>
              </w:rPr>
              <w:t>ol</w:t>
            </w:r>
            <w:proofErr w:type="spellEnd"/>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181391F9" w:rsidR="002778E9" w:rsidRPr="00862E4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w:t>
            </w:r>
            <w:r w:rsidR="00E25E78">
              <w:rPr>
                <w:rFonts w:ascii="Arial" w:hAnsi="Arial" w:cs="Arial"/>
                <w:color w:val="000000"/>
                <w:sz w:val="14"/>
                <w:szCs w:val="14"/>
                <w:lang w:val="en-GB"/>
              </w:rPr>
              <w:t>39</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2D78A3"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2D78A3">
              <w:rPr>
                <w:rFonts w:ascii="Arial" w:hAnsi="Arial" w:cs="Arial"/>
                <w:color w:val="000000"/>
                <w:sz w:val="14"/>
                <w:szCs w:val="14"/>
                <w:lang w:val="en-GB"/>
              </w:rPr>
              <w:t>Stigmastanol</w:t>
            </w:r>
            <w:proofErr w:type="spellEnd"/>
          </w:p>
        </w:tc>
        <w:tc>
          <w:tcPr>
            <w:tcW w:w="3686" w:type="dxa"/>
            <w:tcBorders>
              <w:top w:val="nil"/>
              <w:left w:val="nil"/>
              <w:bottom w:val="single" w:sz="8" w:space="0" w:color="auto"/>
              <w:right w:val="nil"/>
            </w:tcBorders>
            <w:vAlign w:val="center"/>
          </w:tcPr>
          <w:p w14:paraId="35C32920" w14:textId="16EFBCF9" w:rsidR="002778E9" w:rsidRPr="00862E4C" w:rsidRDefault="00C13D3A" w:rsidP="00C13D3A">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s</w:t>
            </w:r>
            <w:r w:rsidR="002778E9" w:rsidRPr="00862E4C">
              <w:rPr>
                <w:rFonts w:ascii="Arial" w:hAnsi="Arial" w:cs="Arial"/>
                <w:color w:val="000000"/>
                <w:sz w:val="14"/>
                <w:szCs w:val="14"/>
                <w:lang w:val="en-GB"/>
              </w:rPr>
              <w:t>tigmastan-3</w:t>
            </w:r>
            <w:r w:rsidRPr="00862E4C">
              <w:rPr>
                <w:rFonts w:ascii="Arial" w:hAnsi="Arial" w:cs="Arial"/>
                <w:color w:val="000000"/>
                <w:sz w:val="14"/>
                <w:szCs w:val="14"/>
                <w:lang w:val="en-GB"/>
              </w:rPr>
              <w:t xml:space="preserve">β </w:t>
            </w:r>
            <w:r w:rsidR="002778E9" w:rsidRPr="00862E4C">
              <w:rPr>
                <w:rFonts w:ascii="Arial" w:hAnsi="Arial" w:cs="Arial"/>
                <w:color w:val="000000"/>
                <w:sz w:val="14"/>
                <w:szCs w:val="14"/>
                <w:lang w:val="en-GB"/>
              </w:rPr>
              <w:t>-</w:t>
            </w:r>
            <w:proofErr w:type="spellStart"/>
            <w:r w:rsidR="002778E9" w:rsidRPr="00862E4C">
              <w:rPr>
                <w:rFonts w:ascii="Arial" w:hAnsi="Arial" w:cs="Arial"/>
                <w:color w:val="000000"/>
                <w:sz w:val="14"/>
                <w:szCs w:val="14"/>
                <w:lang w:val="en-GB"/>
              </w:rPr>
              <w:t>ol</w:t>
            </w:r>
            <w:proofErr w:type="spellEnd"/>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425BF6FD" w:rsidR="002778E9" w:rsidRPr="00862E4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w:t>
            </w:r>
            <w:r w:rsidR="002D78A3">
              <w:rPr>
                <w:rFonts w:ascii="Arial" w:hAnsi="Arial" w:cs="Arial"/>
                <w:color w:val="000000"/>
                <w:sz w:val="14"/>
                <w:szCs w:val="14"/>
                <w:lang w:val="en-GB"/>
              </w:rPr>
              <w:t>40</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59928F2D" w:rsidR="002778E9" w:rsidRPr="002D78A3" w:rsidRDefault="002D78A3" w:rsidP="002778E9">
      <w:pPr>
        <w:jc w:val="both"/>
        <w:rPr>
          <w:rFonts w:ascii="Arial" w:hAnsi="Arial" w:cs="Arial"/>
          <w:sz w:val="16"/>
          <w:lang w:val="en-US"/>
        </w:rPr>
      </w:pPr>
      <w:r w:rsidRPr="002D78A3">
        <w:rPr>
          <w:rFonts w:ascii="Arial" w:hAnsi="Arial" w:cs="Arial"/>
          <w:sz w:val="16"/>
          <w:lang w:val="en-US"/>
        </w:rPr>
        <w:t>*: according LIPID MAPS classification system (http://www.lipidmaps.org/data/classification).</w:t>
      </w:r>
    </w:p>
    <w:p w14:paraId="5ED63F7E" w14:textId="76B69A21"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w:t>
      </w:r>
      <w:proofErr w:type="gramStart"/>
      <w:r w:rsidR="000160DD">
        <w:rPr>
          <w:rFonts w:ascii="Arial" w:hAnsi="Arial" w:cs="Arial"/>
          <w:lang w:val="en-US"/>
        </w:rPr>
        <w:t>,2</w:t>
      </w:r>
      <w:proofErr w:type="gramEnd"/>
      <w:r w:rsidR="000160DD">
        <w:rPr>
          <w:rFonts w:ascii="Arial" w:hAnsi="Arial" w:cs="Arial"/>
          <w:lang w:val="en-US"/>
        </w:rPr>
        <w:t>-</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r w:rsidR="000160DD">
        <w:rPr>
          <w:rFonts w:ascii="Arial" w:hAnsi="Arial" w:cs="Arial"/>
          <w:lang w:val="en-US"/>
        </w:rPr>
        <w:t>μ</w:t>
      </w:r>
      <w:r w:rsidR="009E7C13">
        <w:rPr>
          <w:rFonts w:ascii="Arial" w:hAnsi="Arial" w:cs="Arial"/>
          <w:lang w:val="en-US"/>
        </w:rPr>
        <w:t>g.</w:t>
      </w:r>
      <w:r w:rsidR="000160DD" w:rsidRPr="00582131">
        <w:rPr>
          <w:rFonts w:ascii="Arial" w:hAnsi="Arial" w:cs="Arial"/>
          <w:lang w:val="en-US"/>
        </w:rPr>
        <w:t>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r w:rsidR="009E7C13">
        <w:rPr>
          <w:rFonts w:ascii="Arial" w:hAnsi="Arial" w:cs="Arial"/>
          <w:lang w:val="en-US"/>
        </w:rPr>
        <w:t xml:space="preserve"> 6.5±11 ng.g</w:t>
      </w:r>
      <w:r w:rsidR="009E7C13" w:rsidRPr="009E7C13">
        <w:rPr>
          <w:rFonts w:ascii="Arial" w:hAnsi="Arial" w:cs="Arial"/>
          <w:vertAlign w:val="superscript"/>
          <w:lang w:val="en-US"/>
        </w:rPr>
        <w:t>-1</w:t>
      </w:r>
      <w:r w:rsidR="005101A6">
        <w:rPr>
          <w:rFonts w:ascii="Arial" w:hAnsi="Arial" w:cs="Arial"/>
          <w:lang w:val="en-US"/>
        </w:rPr>
        <w:t>, ranging</w:t>
      </w:r>
      <w:r w:rsidR="00622A0B">
        <w:rPr>
          <w:rFonts w:ascii="Arial" w:hAnsi="Arial" w:cs="Arial"/>
          <w:lang w:val="en-US"/>
        </w:rPr>
        <w:t xml:space="preserve"> from (</w:t>
      </w:r>
      <w:r w:rsidR="009E7C13">
        <w:rPr>
          <w:rFonts w:ascii="Arial" w:hAnsi="Arial" w:cs="Arial"/>
          <w:lang w:val="en-US"/>
        </w:rPr>
        <w:t>0.31 ng.g</w:t>
      </w:r>
      <w:r w:rsidR="009E7C13" w:rsidRPr="009E7C13">
        <w:rPr>
          <w:rFonts w:ascii="Arial" w:hAnsi="Arial" w:cs="Arial"/>
          <w:vertAlign w:val="superscript"/>
          <w:lang w:val="en-US"/>
        </w:rPr>
        <w:t>-1</w:t>
      </w:r>
      <w:r w:rsidR="009E7C13">
        <w:rPr>
          <w:rFonts w:ascii="Arial" w:hAnsi="Arial" w:cs="Arial"/>
          <w:lang w:val="en-US"/>
        </w:rPr>
        <w:t xml:space="preserve">, </w:t>
      </w:r>
      <w:proofErr w:type="spellStart"/>
      <w:r w:rsidR="009E7C13">
        <w:rPr>
          <w:rFonts w:ascii="Arial" w:hAnsi="Arial" w:cs="Arial"/>
          <w:lang w:val="en-US"/>
        </w:rPr>
        <w:t>coprostanol</w:t>
      </w:r>
      <w:proofErr w:type="spellEnd"/>
      <w:r w:rsidR="00622A0B">
        <w:rPr>
          <w:rFonts w:ascii="Arial" w:hAnsi="Arial" w:cs="Arial"/>
          <w:lang w:val="en-US"/>
        </w:rPr>
        <w:t>) to (</w:t>
      </w:r>
      <w:r w:rsidR="009E7C13">
        <w:rPr>
          <w:rFonts w:ascii="Arial" w:hAnsi="Arial" w:cs="Arial"/>
          <w:lang w:val="en-US"/>
        </w:rPr>
        <w:t>43 ng.g</w:t>
      </w:r>
      <w:r w:rsidR="009E7C13" w:rsidRPr="009E7C13">
        <w:rPr>
          <w:rFonts w:ascii="Arial" w:hAnsi="Arial" w:cs="Arial"/>
          <w:vertAlign w:val="superscript"/>
          <w:lang w:val="en-US"/>
        </w:rPr>
        <w:t>-1</w:t>
      </w:r>
      <w:r w:rsidR="009E7C13">
        <w:rPr>
          <w:rFonts w:ascii="Arial" w:hAnsi="Arial" w:cs="Arial"/>
          <w:lang w:val="en-US"/>
        </w:rPr>
        <w:t xml:space="preserve">, </w:t>
      </w:r>
      <w:proofErr w:type="spellStart"/>
      <w:r w:rsidR="009E7C13">
        <w:rPr>
          <w:rFonts w:ascii="Arial" w:hAnsi="Arial" w:cs="Arial"/>
          <w:lang w:val="en-US"/>
        </w:rPr>
        <w:t>ergosterol</w:t>
      </w:r>
      <w:proofErr w:type="spellEnd"/>
      <w:r w:rsidR="00622A0B">
        <w:rPr>
          <w:rFonts w:ascii="Arial" w:hAnsi="Arial" w:cs="Arial"/>
          <w:lang w:val="en-US"/>
        </w:rPr>
        <w:t>).</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 xml:space="preserve">82±15% </w:t>
      </w:r>
      <w:r w:rsidR="00D12826">
        <w:rPr>
          <w:rFonts w:ascii="Arial" w:hAnsi="Arial" w:cs="Arial"/>
          <w:lang w:val="en-US"/>
        </w:rPr>
        <w:t>(</w:t>
      </w:r>
      <w:proofErr w:type="spellStart"/>
      <w:r w:rsidR="00E925FD">
        <w:rPr>
          <w:rFonts w:ascii="Arial" w:hAnsi="Arial" w:cs="Arial"/>
          <w:lang w:val="en-US"/>
        </w:rPr>
        <w:t>Ergosterol</w:t>
      </w:r>
      <w:proofErr w:type="spellEnd"/>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ce is provided in S1.</w:t>
      </w:r>
    </w:p>
    <w:p w14:paraId="5C4E9E50" w14:textId="11A184D6" w:rsidR="00C63767" w:rsidRDefault="00D23CEE" w:rsidP="00D23CEE">
      <w:pPr>
        <w:ind w:firstLine="708"/>
        <w:jc w:val="both"/>
        <w:rPr>
          <w:rFonts w:ascii="Arial" w:hAnsi="Arial" w:cs="Arial"/>
          <w:lang w:val="en-US"/>
        </w:rPr>
      </w:pPr>
      <w:r>
        <w:rPr>
          <w:rFonts w:ascii="Arial" w:hAnsi="Arial" w:cs="Arial"/>
          <w:lang w:val="en-US"/>
        </w:rPr>
        <w:t xml:space="preserve">Statistical analysis was carried on with Python scripting language, using </w:t>
      </w:r>
      <w:proofErr w:type="spellStart"/>
      <w:r>
        <w:rPr>
          <w:rFonts w:ascii="Arial" w:hAnsi="Arial" w:cs="Arial"/>
          <w:lang w:val="en-US"/>
        </w:rPr>
        <w:t>SciPy</w:t>
      </w:r>
      <w:proofErr w:type="spellEnd"/>
      <w:r>
        <w:rPr>
          <w:rFonts w:ascii="Arial" w:hAnsi="Arial" w:cs="Arial"/>
          <w:lang w:val="en-US"/>
        </w:rPr>
        <w:t xml:space="preserve">, </w:t>
      </w:r>
      <w:proofErr w:type="spellStart"/>
      <w:r>
        <w:rPr>
          <w:rFonts w:ascii="Arial" w:hAnsi="Arial" w:cs="Arial"/>
          <w:lang w:val="en-US"/>
        </w:rPr>
        <w:t>NumPy</w:t>
      </w:r>
      <w:proofErr w:type="spellEnd"/>
      <w:r>
        <w:rPr>
          <w:rFonts w:ascii="Arial" w:hAnsi="Arial" w:cs="Arial"/>
          <w:lang w:val="en-US"/>
        </w:rPr>
        <w:t>,</w:t>
      </w:r>
      <w:r w:rsidR="00C00058">
        <w:rPr>
          <w:rFonts w:ascii="Arial" w:hAnsi="Arial" w:cs="Arial"/>
          <w:lang w:val="en-US"/>
        </w:rPr>
        <w:t xml:space="preserve"> </w:t>
      </w:r>
      <w:proofErr w:type="spellStart"/>
      <w:r w:rsidR="00C00058">
        <w:rPr>
          <w:rFonts w:ascii="Arial" w:hAnsi="Arial" w:cs="Arial"/>
          <w:lang w:val="en-US"/>
        </w:rPr>
        <w:t>MatPlotlib</w:t>
      </w:r>
      <w:proofErr w:type="spellEnd"/>
      <w:r w:rsidR="00C00058">
        <w:rPr>
          <w:rFonts w:ascii="Arial" w:hAnsi="Arial" w:cs="Arial"/>
          <w:lang w:val="en-US"/>
        </w:rPr>
        <w:t xml:space="preserve"> and p</w:t>
      </w:r>
      <w:r>
        <w:rPr>
          <w:rFonts w:ascii="Arial" w:hAnsi="Arial" w:cs="Arial"/>
          <w:lang w:val="en-US"/>
        </w:rPr>
        <w:t>andas libraries</w:t>
      </w:r>
      <w:r w:rsidR="00C00058">
        <w:rPr>
          <w:rFonts w:ascii="Arial" w:hAnsi="Arial" w:cs="Arial"/>
          <w:lang w:val="en-US"/>
        </w:rPr>
        <w:t xml:space="preserve">. Multivariate analyses </w:t>
      </w:r>
      <w:proofErr w:type="gramStart"/>
      <w:r w:rsidR="00C00058">
        <w:rPr>
          <w:rFonts w:ascii="Arial" w:hAnsi="Arial" w:cs="Arial"/>
          <w:lang w:val="en-US"/>
        </w:rPr>
        <w:t xml:space="preserve">was </w:t>
      </w:r>
      <w:r w:rsidR="006815F9">
        <w:rPr>
          <w:rFonts w:ascii="Arial" w:hAnsi="Arial" w:cs="Arial"/>
          <w:lang w:val="en-US"/>
        </w:rPr>
        <w:t>executed</w:t>
      </w:r>
      <w:proofErr w:type="gramEnd"/>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w:t>
      </w:r>
      <w:proofErr w:type="spellStart"/>
      <w:r w:rsidR="00C00058">
        <w:rPr>
          <w:rFonts w:ascii="Arial" w:hAnsi="Arial" w:cs="Arial"/>
          <w:lang w:val="en-US"/>
        </w:rPr>
        <w:t>ggbiplot</w:t>
      </w:r>
      <w:proofErr w:type="spellEnd"/>
      <w:r w:rsidR="00C00058">
        <w:rPr>
          <w:rFonts w:ascii="Arial" w:hAnsi="Arial" w:cs="Arial"/>
          <w:lang w:val="en-US"/>
        </w:rPr>
        <w:t xml:space="preserve">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 xml:space="preserve">To avoid division by zero errors, the ratios between </w:t>
      </w:r>
      <w:r w:rsidR="00FE509A">
        <w:rPr>
          <w:rFonts w:ascii="Arial" w:hAnsi="Arial" w:cs="Arial"/>
          <w:lang w:val="en-US"/>
        </w:rPr>
        <w:t>two</w:t>
      </w:r>
      <w:r w:rsidR="00295FC8">
        <w:rPr>
          <w:rFonts w:ascii="Arial" w:hAnsi="Arial" w:cs="Arial"/>
          <w:lang w:val="en-US"/>
        </w:rPr>
        <w:t xml:space="preserve"> sterols</w:t>
      </w:r>
      <w:r w:rsidR="00FE509A">
        <w:rPr>
          <w:rFonts w:ascii="Arial" w:hAnsi="Arial" w:cs="Arial"/>
          <w:lang w:val="en-US"/>
        </w:rPr>
        <w:t>, A and B</w:t>
      </w:r>
      <w:r w:rsidR="00295FC8">
        <w:rPr>
          <w:rFonts w:ascii="Arial" w:hAnsi="Arial" w:cs="Arial"/>
          <w:lang w:val="en-US"/>
        </w:rPr>
        <w:t xml:space="preserve"> were calculated as: </w:t>
      </w:r>
      <w:r w:rsidR="006805CC">
        <w:rPr>
          <w:rFonts w:ascii="Arial" w:hAnsi="Arial" w:cs="Arial"/>
          <w:lang w:val="en-US"/>
        </w:rPr>
        <w:t>A</w:t>
      </w:r>
      <w:proofErr w:type="gramStart"/>
      <w:r w:rsidR="00FE509A">
        <w:rPr>
          <w:rFonts w:ascii="Arial" w:hAnsi="Arial" w:cs="Arial"/>
          <w:lang w:val="en-US"/>
        </w:rPr>
        <w:t>.(</w:t>
      </w:r>
      <w:proofErr w:type="gramEnd"/>
      <w:r w:rsidR="006805CC">
        <w:rPr>
          <w:rFonts w:ascii="Arial" w:hAnsi="Arial" w:cs="Arial"/>
          <w:lang w:val="en-US"/>
        </w:rPr>
        <w:t>A</w:t>
      </w:r>
      <w:r w:rsidR="00295FC8" w:rsidRPr="000478DD">
        <w:rPr>
          <w:rFonts w:ascii="Arial" w:hAnsi="Arial" w:cs="Arial"/>
          <w:lang w:val="en-US"/>
        </w:rPr>
        <w:t>+</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was used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xml:space="preserve">, </w:t>
      </w:r>
      <w:r w:rsidRPr="00D23CEE">
        <w:rPr>
          <w:rFonts w:ascii="Arial" w:hAnsi="Arial" w:cs="Arial"/>
          <w:lang w:val="en-US"/>
        </w:rPr>
        <w:lastRenderedPageBreak/>
        <w:t>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multiple 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&lt;0·05) 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41615AE7" w:rsidR="00C63767" w:rsidRPr="00757355" w:rsidRDefault="00622621">
      <w:pPr>
        <w:rPr>
          <w:rFonts w:ascii="Arial" w:hAnsi="Arial" w:cs="Arial"/>
          <w:b/>
          <w:lang w:val="en-US"/>
        </w:rPr>
      </w:pPr>
      <w:r>
        <w:rPr>
          <w:rFonts w:ascii="Arial" w:hAnsi="Arial" w:cs="Arial"/>
          <w:b/>
          <w:lang w:val="en-US"/>
        </w:rPr>
        <w:t>Results</w:t>
      </w:r>
      <w:r w:rsidR="00E375B6">
        <w:rPr>
          <w:rFonts w:ascii="Arial" w:hAnsi="Arial" w:cs="Arial"/>
          <w:b/>
          <w:lang w:val="en-US"/>
        </w:rPr>
        <w:t xml:space="preserve"> and discussion</w:t>
      </w:r>
      <w:r w:rsidR="007431A2">
        <w:rPr>
          <w:rFonts w:ascii="Arial" w:hAnsi="Arial" w:cs="Arial"/>
          <w:b/>
          <w:lang w:val="en-US"/>
        </w:rPr>
        <w:t xml:space="preserve"> </w:t>
      </w:r>
    </w:p>
    <w:p w14:paraId="317C34EB" w14:textId="1F29AE8A" w:rsidR="005922B6" w:rsidRDefault="00D63131" w:rsidP="005922B6">
      <w:pPr>
        <w:jc w:val="both"/>
        <w:rPr>
          <w:rFonts w:ascii="Arial" w:hAnsi="Arial" w:cs="Arial"/>
          <w:lang w:val="en-US"/>
        </w:rPr>
      </w:pPr>
      <w:r>
        <w:rPr>
          <w:rFonts w:ascii="Arial" w:hAnsi="Arial" w:cs="Arial"/>
          <w:lang w:val="en-US"/>
        </w:rPr>
        <w:t>Total p</w:t>
      </w:r>
      <w:r w:rsidR="005922B6">
        <w:rPr>
          <w:rFonts w:ascii="Arial" w:hAnsi="Arial" w:cs="Arial"/>
          <w:lang w:val="en-US"/>
        </w:rPr>
        <w:t>article flux:</w:t>
      </w:r>
    </w:p>
    <w:p w14:paraId="30D1E5BF" w14:textId="10347CC5" w:rsidR="00A90698" w:rsidRDefault="00A90698" w:rsidP="00A90698">
      <w:pPr>
        <w:ind w:firstLine="708"/>
        <w:jc w:val="both"/>
        <w:rPr>
          <w:rFonts w:ascii="Arial" w:hAnsi="Arial" w:cs="Arial"/>
          <w:lang w:val="en-US"/>
        </w:rPr>
      </w:pPr>
      <w:r w:rsidRPr="00E375B6">
        <w:rPr>
          <w:rFonts w:ascii="Arial" w:hAnsi="Arial" w:cs="Arial"/>
          <w:lang w:val="en-US"/>
        </w:rPr>
        <w:t xml:space="preserve">The intense discharge of one of the largest sewer outfall worldwide at BA contributes to the natural particle load of the Rio de la Plata, resulting in an extraordinarily high </w:t>
      </w:r>
      <w:r w:rsidR="00D84168">
        <w:rPr>
          <w:rFonts w:ascii="Arial" w:hAnsi="Arial" w:cs="Arial"/>
          <w:lang w:val="en-US"/>
        </w:rPr>
        <w:t xml:space="preserve">vertical </w:t>
      </w:r>
      <w:r w:rsidR="00664558" w:rsidRPr="00E375B6">
        <w:rPr>
          <w:rFonts w:ascii="Arial" w:hAnsi="Arial" w:cs="Arial"/>
          <w:lang w:val="en-US"/>
        </w:rPr>
        <w:t>particle flux (34±24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w:t>
      </w:r>
      <w:r w:rsidRPr="00E375B6">
        <w:rPr>
          <w:rFonts w:ascii="Arial" w:hAnsi="Arial" w:cs="Arial"/>
          <w:lang w:val="en-US"/>
        </w:rPr>
        <w:t xml:space="preserve">sedimentation rate </w:t>
      </w:r>
      <w:r w:rsidR="00664558" w:rsidRPr="00E375B6">
        <w:rPr>
          <w:rFonts w:ascii="Arial" w:hAnsi="Arial" w:cs="Arial"/>
          <w:lang w:val="en-US"/>
        </w:rPr>
        <w:t>(</w:t>
      </w:r>
      <w:r w:rsidRPr="00E375B6">
        <w:rPr>
          <w:rFonts w:ascii="Arial" w:hAnsi="Arial" w:cs="Arial"/>
          <w:lang w:val="en-US"/>
        </w:rPr>
        <w:t>4.7±3.3 cm.year</w:t>
      </w:r>
      <w:r w:rsidRPr="00E375B6">
        <w:rPr>
          <w:rFonts w:ascii="Arial" w:hAnsi="Arial" w:cs="Arial"/>
          <w:vertAlign w:val="superscript"/>
          <w:lang w:val="en-US"/>
        </w:rPr>
        <w:t>-1</w:t>
      </w:r>
      <w:r w:rsidR="00664558" w:rsidRPr="00E375B6">
        <w:rPr>
          <w:rFonts w:ascii="Arial" w:hAnsi="Arial" w:cs="Arial"/>
          <w:vertAlign w:val="superscript"/>
          <w:lang w:val="en-US"/>
        </w:rPr>
        <w:t>)</w:t>
      </w:r>
      <w:r w:rsidRPr="00E375B6">
        <w:rPr>
          <w:rFonts w:ascii="Arial" w:hAnsi="Arial" w:cs="Arial"/>
          <w:lang w:val="en-US"/>
        </w:rPr>
        <w:t xml:space="preserve">, in agreement with previous measurements </w:t>
      </w:r>
      <w:r w:rsidR="00C93FF3">
        <w:rPr>
          <w:rFonts w:ascii="Arial" w:hAnsi="Arial" w:cs="Arial"/>
          <w:noProof/>
          <w:lang w:val="en-US"/>
        </w:rPr>
        <w:t>in</w:t>
      </w:r>
      <w:r w:rsidRPr="00E375B6">
        <w:rPr>
          <w:rFonts w:ascii="Arial" w:hAnsi="Arial" w:cs="Arial"/>
          <w:lang w:val="en-US"/>
        </w:rPr>
        <w:t xml:space="preserve"> this area (5.5 ± 2.1 cm.year</w:t>
      </w:r>
      <w:r w:rsidRPr="00E375B6">
        <w:rPr>
          <w:rFonts w:ascii="Arial" w:hAnsi="Arial" w:cs="Arial"/>
          <w:vertAlign w:val="superscript"/>
          <w:lang w:val="en-US"/>
        </w:rPr>
        <w:t>-1</w:t>
      </w:r>
      <w:r w:rsidRPr="00E375B6">
        <w:rPr>
          <w:rFonts w:ascii="Arial" w:hAnsi="Arial" w:cs="Arial"/>
          <w:lang w:val="en-US"/>
        </w:rPr>
        <w:t>, Colombo et al., 2007). This value is much higher than sedimentation rates reported for nearby areas of this turbid estuary (0.3 -1.3 cm.year</w:t>
      </w:r>
      <w:r w:rsidRPr="00E375B6">
        <w:rPr>
          <w:rFonts w:ascii="Arial" w:hAnsi="Arial" w:cs="Arial"/>
          <w:vertAlign w:val="superscript"/>
          <w:lang w:val="en-US"/>
        </w:rPr>
        <w:t>-1</w:t>
      </w:r>
      <w:r w:rsidRPr="00E375B6">
        <w:rPr>
          <w:rFonts w:ascii="Arial" w:hAnsi="Arial" w:cs="Arial"/>
          <w:lang w:val="en-US"/>
        </w:rPr>
        <w:t xml:space="preserve">; </w:t>
      </w:r>
      <w:commentRangeStart w:id="0"/>
      <w:commentRangeStart w:id="1"/>
      <w:r w:rsidRPr="00E375B6">
        <w:rPr>
          <w:rFonts w:ascii="Arial" w:hAnsi="Arial" w:cs="Arial"/>
          <w:lang w:val="en-US"/>
        </w:rPr>
        <w:t xml:space="preserve">Di Gregorio et al., 2007; </w:t>
      </w:r>
      <w:proofErr w:type="spellStart"/>
      <w:r w:rsidRPr="00E375B6">
        <w:rPr>
          <w:rFonts w:ascii="Arial" w:hAnsi="Arial" w:cs="Arial"/>
          <w:lang w:val="en-US"/>
        </w:rPr>
        <w:t>Bonachea</w:t>
      </w:r>
      <w:proofErr w:type="spellEnd"/>
      <w:r w:rsidRPr="00E375B6">
        <w:rPr>
          <w:rFonts w:ascii="Arial" w:hAnsi="Arial" w:cs="Arial"/>
          <w:lang w:val="en-US"/>
        </w:rPr>
        <w:t xml:space="preserve"> et al., 2010</w:t>
      </w:r>
      <w:commentRangeEnd w:id="0"/>
      <w:r w:rsidR="004B3ABF">
        <w:rPr>
          <w:rStyle w:val="Refdecomentario"/>
        </w:rPr>
        <w:commentReference w:id="0"/>
      </w:r>
      <w:commentRangeEnd w:id="1"/>
      <w:r w:rsidR="001C41A9">
        <w:rPr>
          <w:rStyle w:val="Refdecomentario"/>
        </w:rPr>
        <w:commentReference w:id="1"/>
      </w:r>
      <w:r w:rsidRPr="00E375B6">
        <w:rPr>
          <w:rFonts w:ascii="Arial" w:hAnsi="Arial" w:cs="Arial"/>
          <w:lang w:val="en-US"/>
        </w:rPr>
        <w:t xml:space="preserve">), suggesting </w:t>
      </w:r>
      <w:r w:rsidRPr="00E375B6">
        <w:rPr>
          <w:rFonts w:ascii="Arial" w:hAnsi="Arial" w:cs="Arial"/>
          <w:noProof/>
          <w:lang w:val="en-US"/>
        </w:rPr>
        <w:t>than</w:t>
      </w:r>
      <w:r w:rsidRPr="00E375B6">
        <w:rPr>
          <w:rFonts w:ascii="Arial" w:hAnsi="Arial" w:cs="Arial"/>
          <w:lang w:val="en-US"/>
        </w:rPr>
        <w:t xml:space="preserve"> most particles captured by sediment traps at BA are highly organic detritus derived from urban-industrial discharges. This is supported by the high lipid content previously measured in BA settling material (11±7.4 mg.g-1), which was 27-times higher than at the Parana river (0.41±0.28 mg.g-1), which contributes most </w:t>
      </w:r>
      <w:r w:rsidR="00C93FF3">
        <w:rPr>
          <w:rFonts w:ascii="Arial" w:hAnsi="Arial" w:cs="Arial"/>
          <w:lang w:val="en-US"/>
        </w:rPr>
        <w:t xml:space="preserve">of </w:t>
      </w:r>
      <w:r w:rsidRPr="00E375B6">
        <w:rPr>
          <w:rFonts w:ascii="Arial" w:hAnsi="Arial" w:cs="Arial"/>
          <w:lang w:val="en-US"/>
        </w:rPr>
        <w:t>the solid load of the Rio de la Plata estuary (</w:t>
      </w:r>
      <w:proofErr w:type="spellStart"/>
      <w:r w:rsidRPr="00E375B6">
        <w:rPr>
          <w:rFonts w:ascii="Arial" w:hAnsi="Arial" w:cs="Arial"/>
          <w:lang w:val="en-US"/>
        </w:rPr>
        <w:t>Speranza</w:t>
      </w:r>
      <w:proofErr w:type="spellEnd"/>
      <w:r w:rsidRPr="00E375B6">
        <w:rPr>
          <w:rFonts w:ascii="Arial" w:hAnsi="Arial" w:cs="Arial"/>
          <w:lang w:val="en-US"/>
        </w:rPr>
        <w:t xml:space="preserve"> et al., 2013).</w:t>
      </w:r>
      <w:r w:rsidR="00664558" w:rsidRPr="00E375B6">
        <w:rPr>
          <w:rFonts w:ascii="Arial" w:hAnsi="Arial" w:cs="Arial"/>
          <w:lang w:val="en-US"/>
        </w:rPr>
        <w:t xml:space="preserve"> At N, the total particle flux was</w:t>
      </w:r>
      <w:r w:rsidRPr="00E375B6">
        <w:rPr>
          <w:rFonts w:ascii="Arial" w:hAnsi="Arial" w:cs="Arial"/>
          <w:lang w:val="en-US"/>
        </w:rPr>
        <w:t xml:space="preserve"> </w:t>
      </w:r>
      <w:r w:rsidR="00EE3869">
        <w:rPr>
          <w:rFonts w:ascii="Arial" w:hAnsi="Arial" w:cs="Arial"/>
          <w:lang w:val="en-US"/>
        </w:rPr>
        <w:t>7</w:t>
      </w:r>
      <w:r w:rsidR="00664558" w:rsidRPr="00E375B6">
        <w:rPr>
          <w:rFonts w:ascii="Arial" w:hAnsi="Arial" w:cs="Arial"/>
          <w:lang w:val="en-US"/>
        </w:rPr>
        <w:t>-times lower (</w:t>
      </w:r>
      <w:r w:rsidR="00EE3869">
        <w:rPr>
          <w:rFonts w:ascii="Arial" w:hAnsi="Arial" w:cs="Arial"/>
          <w:lang w:val="en-US"/>
        </w:rPr>
        <w:t>4.6</w:t>
      </w:r>
      <w:r w:rsidR="00664558" w:rsidRPr="00E375B6">
        <w:rPr>
          <w:rFonts w:ascii="Arial" w:hAnsi="Arial" w:cs="Arial"/>
          <w:lang w:val="en-US"/>
        </w:rPr>
        <w:t>±</w:t>
      </w:r>
      <w:r w:rsidR="00EE3869">
        <w:rPr>
          <w:rFonts w:ascii="Arial" w:hAnsi="Arial" w:cs="Arial"/>
          <w:lang w:val="en-US"/>
        </w:rPr>
        <w:t>3.6</w:t>
      </w:r>
      <w:r w:rsidR="00664558" w:rsidRPr="00E375B6">
        <w:rPr>
          <w:rFonts w:ascii="Arial" w:hAnsi="Arial" w:cs="Arial"/>
          <w:lang w:val="en-US"/>
        </w:rPr>
        <w:t xml:space="preserve"> mg.cm</w:t>
      </w:r>
      <w:r w:rsidR="00664558" w:rsidRPr="00E375B6">
        <w:rPr>
          <w:rFonts w:ascii="Arial" w:hAnsi="Arial" w:cs="Arial"/>
          <w:vertAlign w:val="superscript"/>
          <w:lang w:val="en-US"/>
        </w:rPr>
        <w:t>2</w:t>
      </w:r>
      <w:r w:rsidR="00664558" w:rsidRPr="00E375B6">
        <w:rPr>
          <w:rFonts w:ascii="Arial" w:hAnsi="Arial" w:cs="Arial"/>
          <w:lang w:val="en-US"/>
        </w:rPr>
        <w:t>.day</w:t>
      </w:r>
      <w:r w:rsidR="00664558" w:rsidRPr="00E375B6">
        <w:rPr>
          <w:rFonts w:ascii="Arial" w:hAnsi="Arial" w:cs="Arial"/>
          <w:vertAlign w:val="superscript"/>
          <w:lang w:val="en-US"/>
        </w:rPr>
        <w:t>-1</w:t>
      </w:r>
      <w:r w:rsidR="00664558" w:rsidRPr="00E375B6">
        <w:rPr>
          <w:rFonts w:ascii="Arial" w:hAnsi="Arial" w:cs="Arial"/>
          <w:lang w:val="en-US"/>
        </w:rPr>
        <w:t xml:space="preserve">) and the resulting </w:t>
      </w:r>
      <w:r w:rsidRPr="00E375B6">
        <w:rPr>
          <w:rFonts w:ascii="Arial" w:hAnsi="Arial" w:cs="Arial"/>
          <w:lang w:val="en-US"/>
        </w:rPr>
        <w:t xml:space="preserve">sedimentation rate </w:t>
      </w:r>
      <w:r w:rsidR="00664558" w:rsidRPr="00E375B6">
        <w:rPr>
          <w:rFonts w:ascii="Arial" w:hAnsi="Arial" w:cs="Arial"/>
          <w:lang w:val="en-US"/>
        </w:rPr>
        <w:t>(0.</w:t>
      </w:r>
      <w:r w:rsidR="00EE3869">
        <w:rPr>
          <w:rFonts w:ascii="Arial" w:hAnsi="Arial" w:cs="Arial"/>
          <w:lang w:val="en-US"/>
        </w:rPr>
        <w:t>64</w:t>
      </w:r>
      <w:r w:rsidR="00664558" w:rsidRPr="00E375B6">
        <w:rPr>
          <w:rFonts w:ascii="Arial" w:hAnsi="Arial" w:cs="Arial"/>
          <w:lang w:val="en-US"/>
        </w:rPr>
        <w:t>±0.</w:t>
      </w:r>
      <w:r w:rsidR="00EE3869">
        <w:rPr>
          <w:rFonts w:ascii="Arial" w:hAnsi="Arial" w:cs="Arial"/>
          <w:lang w:val="en-US"/>
        </w:rPr>
        <w:t>49</w:t>
      </w:r>
      <w:r w:rsidR="00664558" w:rsidRPr="00E375B6">
        <w:rPr>
          <w:rFonts w:ascii="Arial" w:hAnsi="Arial" w:cs="Arial"/>
          <w:lang w:val="en-US"/>
        </w:rPr>
        <w:t xml:space="preserve"> cm.year</w:t>
      </w:r>
      <w:r w:rsidR="00664558" w:rsidRPr="00E375B6">
        <w:rPr>
          <w:rFonts w:ascii="Arial" w:hAnsi="Arial" w:cs="Arial"/>
          <w:vertAlign w:val="superscript"/>
          <w:lang w:val="en-US"/>
        </w:rPr>
        <w:t>-1</w:t>
      </w:r>
      <w:r w:rsidR="00664558" w:rsidRPr="00E375B6">
        <w:rPr>
          <w:rFonts w:ascii="Arial" w:hAnsi="Arial" w:cs="Arial"/>
          <w:lang w:val="en-US"/>
        </w:rPr>
        <w:t>)</w:t>
      </w:r>
      <w:r w:rsidRPr="00E375B6">
        <w:rPr>
          <w:rFonts w:ascii="Arial" w:hAnsi="Arial" w:cs="Arial"/>
          <w:lang w:val="en-US"/>
        </w:rPr>
        <w:t xml:space="preserve"> was comparable to values reported </w:t>
      </w:r>
      <w:r w:rsidR="00C93FF3">
        <w:rPr>
          <w:rFonts w:ascii="Arial" w:hAnsi="Arial" w:cs="Arial"/>
          <w:lang w:val="en-US"/>
        </w:rPr>
        <w:t>previously for the Uruguay River (</w:t>
      </w:r>
      <w:r w:rsidRPr="00E375B6">
        <w:rPr>
          <w:rFonts w:ascii="Arial" w:hAnsi="Arial" w:cs="Arial"/>
          <w:lang w:val="en-US"/>
        </w:rPr>
        <w:t>Colombo et al. 2015</w:t>
      </w:r>
      <w:r w:rsidR="00C93FF3">
        <w:rPr>
          <w:rFonts w:ascii="Arial" w:hAnsi="Arial" w:cs="Arial"/>
          <w:lang w:val="en-US"/>
        </w:rPr>
        <w:t>)</w:t>
      </w:r>
      <w:r w:rsidRPr="00E375B6">
        <w:rPr>
          <w:rFonts w:ascii="Arial" w:hAnsi="Arial" w:cs="Arial"/>
          <w:lang w:val="en-US"/>
        </w:rPr>
        <w:t>, which also showed a high variability (1.0±0.88 cm.year</w:t>
      </w:r>
      <w:r w:rsidRPr="00E375B6">
        <w:rPr>
          <w:rFonts w:ascii="Arial" w:hAnsi="Arial" w:cs="Arial"/>
          <w:vertAlign w:val="superscript"/>
          <w:lang w:val="en-US"/>
        </w:rPr>
        <w:t>-1</w:t>
      </w:r>
      <w:r w:rsidRPr="00E375B6">
        <w:rPr>
          <w:rFonts w:ascii="Arial" w:hAnsi="Arial" w:cs="Arial"/>
          <w:lang w:val="en-US"/>
        </w:rPr>
        <w:t>, range: 0.27-2.7 cm.year</w:t>
      </w:r>
      <w:r w:rsidRPr="00E375B6">
        <w:rPr>
          <w:rFonts w:ascii="Arial" w:hAnsi="Arial" w:cs="Arial"/>
          <w:vertAlign w:val="superscript"/>
          <w:lang w:val="en-US"/>
        </w:rPr>
        <w:t>-1</w:t>
      </w:r>
      <w:r w:rsidRPr="00E375B6">
        <w:rPr>
          <w:rFonts w:ascii="Arial" w:hAnsi="Arial" w:cs="Arial"/>
          <w:lang w:val="en-US"/>
        </w:rPr>
        <w:t xml:space="preserve">). In contrast to BA settling material composed of anthropogenic detritus over the background particle load derived from Parana River, the settling material at N </w:t>
      </w:r>
      <w:r w:rsidR="004B3ABF">
        <w:rPr>
          <w:rFonts w:ascii="Arial" w:hAnsi="Arial" w:cs="Arial"/>
          <w:lang w:val="en-US"/>
        </w:rPr>
        <w:t>reflects</w:t>
      </w:r>
      <w:r w:rsidRPr="00E375B6">
        <w:rPr>
          <w:rFonts w:ascii="Arial" w:hAnsi="Arial" w:cs="Arial"/>
          <w:lang w:val="en-US"/>
        </w:rPr>
        <w:t xml:space="preserve"> the smaller solid discharge of the Uruguay River (Moreira et al. 2013 from Jaime and Menendez 2002). </w:t>
      </w:r>
      <w:r w:rsidR="00E375B6" w:rsidRPr="00E375B6">
        <w:rPr>
          <w:rFonts w:ascii="Arial" w:hAnsi="Arial" w:cs="Arial"/>
          <w:lang w:val="en-US"/>
        </w:rPr>
        <w:t xml:space="preserve">The </w:t>
      </w:r>
      <w:r w:rsidR="004B3ABF">
        <w:rPr>
          <w:rFonts w:ascii="Arial" w:hAnsi="Arial" w:cs="Arial"/>
          <w:lang w:val="en-US"/>
        </w:rPr>
        <w:t>total particle</w:t>
      </w:r>
      <w:r w:rsidR="00E375B6" w:rsidRPr="00E375B6">
        <w:rPr>
          <w:rFonts w:ascii="Arial" w:hAnsi="Arial" w:cs="Arial"/>
          <w:lang w:val="en-US"/>
        </w:rPr>
        <w:t xml:space="preserve"> flux was largely dependent on river discharge, which was 6-46 times higher at BA (19465-46088</w:t>
      </w:r>
      <w:r w:rsidR="00E375B6" w:rsidRPr="00E375B6">
        <w:rPr>
          <w:rFonts w:ascii="Arial" w:hAnsi="Arial" w:cs="Arial"/>
          <w:vertAlign w:val="superscript"/>
          <w:lang w:val="en-US"/>
        </w:rPr>
        <w:t xml:space="preserve"> </w:t>
      </w:r>
      <w:r w:rsidR="00E375B6" w:rsidRPr="00E375B6">
        <w:rPr>
          <w:rFonts w:ascii="Arial" w:hAnsi="Arial" w:cs="Arial"/>
          <w:lang w:val="en-US"/>
        </w:rPr>
        <w:t>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relative to N (420-8410 m</w:t>
      </w:r>
      <w:r w:rsidR="00E375B6" w:rsidRPr="00E375B6">
        <w:rPr>
          <w:rFonts w:ascii="Arial" w:hAnsi="Arial" w:cs="Arial"/>
          <w:vertAlign w:val="superscript"/>
          <w:lang w:val="en-US"/>
        </w:rPr>
        <w:t>3</w:t>
      </w:r>
      <w:r w:rsidR="00E375B6" w:rsidRPr="00E375B6">
        <w:rPr>
          <w:rFonts w:ascii="Arial" w:hAnsi="Arial" w:cs="Arial"/>
          <w:lang w:val="en-US"/>
        </w:rPr>
        <w:t>.s</w:t>
      </w:r>
      <w:r w:rsidR="00E375B6" w:rsidRPr="00E375B6">
        <w:rPr>
          <w:rFonts w:ascii="Arial" w:hAnsi="Arial" w:cs="Arial"/>
          <w:vertAlign w:val="superscript"/>
          <w:lang w:val="en-US"/>
        </w:rPr>
        <w:t>-1</w:t>
      </w:r>
      <w:r w:rsidR="00E375B6" w:rsidRPr="00E375B6">
        <w:rPr>
          <w:rFonts w:ascii="Arial" w:hAnsi="Arial" w:cs="Arial"/>
          <w:lang w:val="en-US"/>
        </w:rPr>
        <w:t>), fitting an exponential curve (R</w:t>
      </w:r>
      <w:r w:rsidR="00E375B6" w:rsidRPr="00E375B6">
        <w:rPr>
          <w:rFonts w:ascii="Arial" w:hAnsi="Arial" w:cs="Arial"/>
          <w:vertAlign w:val="superscript"/>
          <w:lang w:val="en-US"/>
        </w:rPr>
        <w:t>2</w:t>
      </w:r>
      <w:r w:rsidR="00E375B6" w:rsidRPr="00E375B6">
        <w:rPr>
          <w:rFonts w:ascii="Arial" w:hAnsi="Arial" w:cs="Arial"/>
          <w:lang w:val="en-US"/>
        </w:rPr>
        <w:t xml:space="preserve"> = 0.78, </w:t>
      </w:r>
      <w:r w:rsidR="00E375B6" w:rsidRPr="00E375B6">
        <w:rPr>
          <w:rFonts w:ascii="Arial" w:hAnsi="Arial" w:cs="Arial"/>
          <w:i/>
          <w:lang w:val="en-US"/>
        </w:rPr>
        <w:t>p</w:t>
      </w:r>
      <w:r w:rsidR="00E375B6" w:rsidRPr="00E375B6">
        <w:rPr>
          <w:rFonts w:ascii="Arial" w:hAnsi="Arial" w:cs="Arial"/>
          <w:lang w:val="en-US"/>
        </w:rPr>
        <w:t xml:space="preserve">&lt;0.0001; Fig. 2). </w:t>
      </w:r>
      <w:r w:rsidRPr="00E375B6">
        <w:rPr>
          <w:rFonts w:ascii="Arial" w:hAnsi="Arial" w:cs="Arial"/>
          <w:lang w:val="en-US"/>
        </w:rPr>
        <w:t>Th</w:t>
      </w:r>
      <w:r w:rsidR="00E375B6" w:rsidRPr="00E375B6">
        <w:rPr>
          <w:rFonts w:ascii="Arial" w:hAnsi="Arial" w:cs="Arial"/>
          <w:lang w:val="en-US"/>
        </w:rPr>
        <w:t>is</w:t>
      </w:r>
      <w:r w:rsidRPr="00E375B6">
        <w:rPr>
          <w:rFonts w:ascii="Arial" w:hAnsi="Arial" w:cs="Arial"/>
          <w:lang w:val="en-US"/>
        </w:rPr>
        <w:t xml:space="preserve"> correlation ha</w:t>
      </w:r>
      <w:r w:rsidR="00E375B6" w:rsidRPr="00E375B6">
        <w:rPr>
          <w:rFonts w:ascii="Arial" w:hAnsi="Arial" w:cs="Arial"/>
          <w:lang w:val="en-US"/>
        </w:rPr>
        <w:t>d</w:t>
      </w:r>
      <w:r w:rsidRPr="00E375B6">
        <w:rPr>
          <w:rFonts w:ascii="Arial" w:hAnsi="Arial" w:cs="Arial"/>
          <w:lang w:val="en-US"/>
        </w:rPr>
        <w:t xml:space="preserve"> been previously observed at the Uruguay River and reflects the enhanced transport of eroded material as river flow increases (Colombo et al. 2015).</w:t>
      </w:r>
    </w:p>
    <w:p w14:paraId="2DDDCB6D" w14:textId="77777777" w:rsidR="00A90698" w:rsidRDefault="00A90698" w:rsidP="004D3518">
      <w:pPr>
        <w:ind w:firstLine="708"/>
        <w:jc w:val="both"/>
        <w:rPr>
          <w:rFonts w:ascii="Arial" w:hAnsi="Arial" w:cs="Arial"/>
          <w:lang w:val="en-US"/>
        </w:rPr>
      </w:pPr>
    </w:p>
    <w:p w14:paraId="608ABFA6" w14:textId="19699F43" w:rsidR="00DA6DED" w:rsidRDefault="005922B6" w:rsidP="00DA6DED">
      <w:pPr>
        <w:keepNext/>
        <w:jc w:val="center"/>
      </w:pPr>
      <w:r>
        <w:rPr>
          <w:noProof/>
          <w:lang w:val="en-GB" w:eastAsia="en-GB"/>
        </w:rPr>
        <w:lastRenderedPageBreak/>
        <w:drawing>
          <wp:inline distT="0" distB="0" distL="0" distR="0" wp14:anchorId="040F9BA5" wp14:editId="41D693BF">
            <wp:extent cx="3773658" cy="2713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hydrology.png"/>
                    <pic:cNvPicPr/>
                  </pic:nvPicPr>
                  <pic:blipFill>
                    <a:blip r:embed="rId15">
                      <a:extLst>
                        <a:ext uri="{28A0092B-C50C-407E-A947-70E740481C1C}">
                          <a14:useLocalDpi xmlns:a14="http://schemas.microsoft.com/office/drawing/2010/main" val="0"/>
                        </a:ext>
                      </a:extLst>
                    </a:blip>
                    <a:stretch>
                      <a:fillRect/>
                    </a:stretch>
                  </pic:blipFill>
                  <pic:spPr>
                    <a:xfrm>
                      <a:off x="0" y="0"/>
                      <a:ext cx="3775712" cy="2714941"/>
                    </a:xfrm>
                    <a:prstGeom prst="rect">
                      <a:avLst/>
                    </a:prstGeom>
                  </pic:spPr>
                </pic:pic>
              </a:graphicData>
            </a:graphic>
          </wp:inline>
        </w:drawing>
      </w:r>
    </w:p>
    <w:p w14:paraId="45E72E9A" w14:textId="084D5694"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AA7050">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w:t>
      </w:r>
      <w:r w:rsidR="007431A2" w:rsidRPr="00FE6782">
        <w:rPr>
          <w:rFonts w:ascii="Arial" w:hAnsi="Arial" w:cs="Arial"/>
          <w:i w:val="0"/>
          <w:color w:val="auto"/>
          <w:lang w:val="en-GB"/>
        </w:rPr>
        <w:t>Buenos Aires (</w:t>
      </w:r>
      <w:r w:rsidR="005922B6">
        <w:rPr>
          <w:rFonts w:ascii="Arial" w:hAnsi="Arial" w:cs="Arial"/>
          <w:i w:val="0"/>
          <w:color w:val="auto"/>
          <w:lang w:val="en-GB"/>
        </w:rPr>
        <w:t>black</w:t>
      </w:r>
      <w:r w:rsidR="007431A2" w:rsidRPr="00FE6782">
        <w:rPr>
          <w:rFonts w:ascii="Arial" w:hAnsi="Arial" w:cs="Arial"/>
          <w:i w:val="0"/>
          <w:color w:val="auto"/>
          <w:lang w:val="en-GB"/>
        </w:rPr>
        <w:t xml:space="preserve"> circles)</w:t>
      </w:r>
      <w:r w:rsidR="007431A2">
        <w:rPr>
          <w:rFonts w:ascii="Arial" w:hAnsi="Arial" w:cs="Arial"/>
          <w:i w:val="0"/>
          <w:color w:val="auto"/>
          <w:lang w:val="en-GB"/>
        </w:rPr>
        <w:t xml:space="preserve"> </w:t>
      </w:r>
      <w:r w:rsidRPr="00FE6782">
        <w:rPr>
          <w:rFonts w:ascii="Arial" w:hAnsi="Arial" w:cs="Arial"/>
          <w:i w:val="0"/>
          <w:color w:val="auto"/>
          <w:lang w:val="en-GB"/>
        </w:rPr>
        <w:t xml:space="preserve">and </w:t>
      </w:r>
      <w:r w:rsidR="007431A2" w:rsidRPr="00FE6782">
        <w:rPr>
          <w:rFonts w:ascii="Arial" w:hAnsi="Arial" w:cs="Arial"/>
          <w:i w:val="0"/>
          <w:color w:val="auto"/>
          <w:lang w:val="en-GB"/>
        </w:rPr>
        <w:t>North (gre</w:t>
      </w:r>
      <w:r w:rsidR="005922B6">
        <w:rPr>
          <w:rFonts w:ascii="Arial" w:hAnsi="Arial" w:cs="Arial"/>
          <w:i w:val="0"/>
          <w:color w:val="auto"/>
          <w:lang w:val="en-GB"/>
        </w:rPr>
        <w:t>y</w:t>
      </w:r>
      <w:r w:rsidR="007431A2" w:rsidRPr="00FE6782">
        <w:rPr>
          <w:rFonts w:ascii="Arial" w:hAnsi="Arial" w:cs="Arial"/>
          <w:i w:val="0"/>
          <w:color w:val="auto"/>
          <w:lang w:val="en-GB"/>
        </w:rPr>
        <w:t xml:space="preserve"> circles) </w:t>
      </w:r>
      <w:r w:rsidR="00D21A79">
        <w:rPr>
          <w:rFonts w:ascii="Arial" w:hAnsi="Arial" w:cs="Arial"/>
          <w:i w:val="0"/>
          <w:color w:val="auto"/>
          <w:lang w:val="en-GB"/>
        </w:rPr>
        <w:t>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566279F5" w14:textId="1AED90DC" w:rsidR="00052393" w:rsidRDefault="00052393" w:rsidP="00052393">
      <w:pPr>
        <w:ind w:left="1"/>
        <w:jc w:val="both"/>
        <w:rPr>
          <w:rFonts w:ascii="Arial" w:hAnsi="Arial" w:cs="Arial"/>
          <w:lang w:val="en-US"/>
        </w:rPr>
      </w:pPr>
      <w:r>
        <w:rPr>
          <w:rFonts w:ascii="Arial" w:hAnsi="Arial" w:cs="Arial"/>
          <w:lang w:val="en-US"/>
        </w:rPr>
        <w:t>Total sterols concentrations:</w:t>
      </w:r>
    </w:p>
    <w:p w14:paraId="4350DD83" w14:textId="091C3F6A" w:rsidR="00052393" w:rsidRDefault="00052393" w:rsidP="00052393">
      <w:pPr>
        <w:ind w:firstLine="708"/>
        <w:jc w:val="both"/>
        <w:rPr>
          <w:rFonts w:ascii="Arial" w:hAnsi="Arial" w:cs="Arial"/>
          <w:lang w:val="en-US"/>
        </w:rPr>
      </w:pPr>
      <w:r>
        <w:rPr>
          <w:rFonts w:ascii="Arial" w:hAnsi="Arial" w:cs="Arial"/>
          <w:lang w:val="en-US"/>
        </w:rPr>
        <w:t>The total sterol concentration in settling material was highly variable (RSD: 113-114%) and exhibited a marked geographical difference. At BA, t</w:t>
      </w:r>
      <w:r w:rsidR="00E375B6" w:rsidRPr="00E375B6">
        <w:rPr>
          <w:rFonts w:ascii="Arial" w:hAnsi="Arial" w:cs="Arial"/>
          <w:lang w:val="en-US"/>
        </w:rPr>
        <w:t xml:space="preserve">he tendency of </w:t>
      </w:r>
      <w:r w:rsidR="00950E46">
        <w:rPr>
          <w:rFonts w:ascii="Arial" w:hAnsi="Arial" w:cs="Arial"/>
          <w:lang w:val="en-US"/>
        </w:rPr>
        <w:t xml:space="preserve">hydrophobic </w:t>
      </w:r>
      <w:r w:rsidR="00E375B6" w:rsidRPr="00E375B6">
        <w:rPr>
          <w:rFonts w:ascii="Arial" w:hAnsi="Arial" w:cs="Arial"/>
          <w:lang w:val="en-US"/>
        </w:rPr>
        <w:t xml:space="preserve">sterols to associate </w:t>
      </w:r>
      <w:r w:rsidR="00950E46">
        <w:rPr>
          <w:rFonts w:ascii="Arial" w:hAnsi="Arial" w:cs="Arial"/>
          <w:lang w:val="en-US"/>
        </w:rPr>
        <w:t>to</w:t>
      </w:r>
      <w:r w:rsidR="00E375B6" w:rsidRPr="00E375B6">
        <w:rPr>
          <w:rFonts w:ascii="Arial" w:hAnsi="Arial" w:cs="Arial"/>
          <w:lang w:val="en-US"/>
        </w:rPr>
        <w:t xml:space="preserve"> particulate matter is enhanced by the high organic content of settling particles (total organic carbon: 7.7±5.5%; Colombo et al. 2007), resulting in very high sterol concentrations at this site 7140±7905 μg.g</w:t>
      </w:r>
      <w:r w:rsidR="00E375B6" w:rsidRPr="00E375B6">
        <w:rPr>
          <w:rFonts w:ascii="Arial" w:hAnsi="Arial" w:cs="Arial"/>
          <w:vertAlign w:val="superscript"/>
          <w:lang w:val="en-US"/>
        </w:rPr>
        <w:t>-1</w:t>
      </w:r>
      <w:r w:rsidR="00E375B6" w:rsidRPr="00E375B6">
        <w:rPr>
          <w:rFonts w:ascii="Arial" w:hAnsi="Arial" w:cs="Arial"/>
          <w:lang w:val="en-US"/>
        </w:rPr>
        <w:t xml:space="preserve"> dry weight). Previous studies dealing with sterols in settling particles were mostly based in ocean waters, relatively deep and clear, which had average concentrations 1-4 orders of magnitude lower compared to this shallow</w:t>
      </w:r>
      <w:r w:rsidR="00950E46">
        <w:rPr>
          <w:rFonts w:ascii="Arial" w:hAnsi="Arial" w:cs="Arial"/>
          <w:lang w:val="en-US"/>
        </w:rPr>
        <w:t>,</w:t>
      </w:r>
      <w:r w:rsidR="00E375B6" w:rsidRPr="00E375B6">
        <w:rPr>
          <w:rFonts w:ascii="Arial" w:hAnsi="Arial" w:cs="Arial"/>
          <w:lang w:val="en-US"/>
        </w:rPr>
        <w:t xml:space="preserve"> turbid </w:t>
      </w:r>
      <w:r w:rsidR="00950E46">
        <w:rPr>
          <w:rFonts w:ascii="Arial" w:hAnsi="Arial" w:cs="Arial"/>
          <w:lang w:val="en-US"/>
        </w:rPr>
        <w:t xml:space="preserve">and polluted </w:t>
      </w:r>
      <w:r w:rsidR="00E375B6" w:rsidRPr="00E375B6">
        <w:rPr>
          <w:rFonts w:ascii="Arial" w:hAnsi="Arial" w:cs="Arial"/>
          <w:lang w:val="en-US"/>
        </w:rPr>
        <w:t xml:space="preserve">freshwater environment (Colombo et al. 1996; Parrish et al., 2000; Takada et al., 1994; Burns et al., 2008). </w:t>
      </w:r>
      <w:r w:rsidR="00950E46">
        <w:rPr>
          <w:rFonts w:ascii="Arial" w:hAnsi="Arial" w:cs="Arial"/>
          <w:lang w:val="en-US"/>
        </w:rPr>
        <w:t>Reports of</w:t>
      </w:r>
      <w:r w:rsidR="00E375B6" w:rsidRPr="00E375B6">
        <w:rPr>
          <w:rFonts w:ascii="Arial" w:hAnsi="Arial" w:cs="Arial"/>
          <w:lang w:val="en-US"/>
        </w:rPr>
        <w:t xml:space="preserve"> sterols in settling material from riverine environments </w:t>
      </w:r>
      <w:r w:rsidR="00950E46">
        <w:rPr>
          <w:rFonts w:ascii="Arial" w:hAnsi="Arial" w:cs="Arial"/>
          <w:lang w:val="en-US"/>
        </w:rPr>
        <w:t>are</w:t>
      </w:r>
      <w:r w:rsidR="00E375B6" w:rsidRPr="00E375B6">
        <w:rPr>
          <w:rFonts w:ascii="Arial" w:hAnsi="Arial" w:cs="Arial"/>
          <w:lang w:val="en-US"/>
        </w:rPr>
        <w:t xml:space="preserve"> more limited </w:t>
      </w:r>
      <w:r w:rsidR="00950E46">
        <w:rPr>
          <w:rFonts w:ascii="Arial" w:hAnsi="Arial" w:cs="Arial"/>
          <w:lang w:val="en-US"/>
        </w:rPr>
        <w:t>but the</w:t>
      </w:r>
      <w:r w:rsidR="00E375B6" w:rsidRPr="00E375B6">
        <w:rPr>
          <w:rFonts w:ascii="Arial" w:hAnsi="Arial" w:cs="Arial"/>
          <w:lang w:val="en-US"/>
        </w:rPr>
        <w:t xml:space="preserve"> concentrations </w:t>
      </w:r>
      <w:r w:rsidR="00F707C3">
        <w:rPr>
          <w:rFonts w:ascii="Arial" w:hAnsi="Arial" w:cs="Arial"/>
          <w:lang w:val="en-US"/>
        </w:rPr>
        <w:t xml:space="preserve">are still </w:t>
      </w:r>
      <w:r w:rsidR="00E375B6" w:rsidRPr="00E375B6">
        <w:rPr>
          <w:rFonts w:ascii="Arial" w:hAnsi="Arial" w:cs="Arial"/>
          <w:lang w:val="en-US"/>
        </w:rPr>
        <w:t>much lower than those from BA (1-184 μg.g</w:t>
      </w:r>
      <w:r w:rsidR="00E375B6" w:rsidRPr="00E375B6">
        <w:rPr>
          <w:rFonts w:ascii="Arial" w:hAnsi="Arial" w:cs="Arial"/>
          <w:vertAlign w:val="superscript"/>
          <w:lang w:val="en-US"/>
        </w:rPr>
        <w:t>-1</w:t>
      </w:r>
      <w:r w:rsidR="00E375B6" w:rsidRPr="00E375B6">
        <w:rPr>
          <w:rFonts w:ascii="Arial" w:hAnsi="Arial" w:cs="Arial"/>
          <w:lang w:val="en-US"/>
        </w:rPr>
        <w:t xml:space="preserve">; </w:t>
      </w:r>
      <w:r w:rsidR="00E375B6" w:rsidRPr="00E375B6">
        <w:rPr>
          <w:rFonts w:ascii="Arial" w:hAnsi="Arial" w:cs="Arial"/>
          <w:noProof/>
          <w:lang w:val="en-US"/>
        </w:rPr>
        <w:t>Saliot</w:t>
      </w:r>
      <w:r w:rsidR="00E375B6" w:rsidRPr="00E375B6">
        <w:rPr>
          <w:rFonts w:ascii="Arial" w:hAnsi="Arial" w:cs="Arial"/>
          <w:lang w:val="en-US"/>
        </w:rPr>
        <w:t xml:space="preserve"> et al., 2001; Li et al 1995; </w:t>
      </w:r>
      <w:proofErr w:type="spellStart"/>
      <w:r w:rsidR="00E375B6" w:rsidRPr="00E375B6">
        <w:rPr>
          <w:rFonts w:ascii="Arial" w:hAnsi="Arial" w:cs="Arial"/>
          <w:lang w:val="en-US"/>
        </w:rPr>
        <w:t>Jeng</w:t>
      </w:r>
      <w:proofErr w:type="spellEnd"/>
      <w:r w:rsidR="00E375B6" w:rsidRPr="00E375B6">
        <w:rPr>
          <w:rFonts w:ascii="Arial" w:hAnsi="Arial" w:cs="Arial"/>
          <w:lang w:val="en-US"/>
        </w:rPr>
        <w:t xml:space="preserve"> and Kao 2002)</w:t>
      </w:r>
      <w:r w:rsidR="00F668A9">
        <w:rPr>
          <w:rFonts w:ascii="Arial" w:hAnsi="Arial" w:cs="Arial"/>
          <w:lang w:val="en-US"/>
        </w:rPr>
        <w:t>.</w:t>
      </w:r>
      <w:r w:rsidR="00E375B6" w:rsidRPr="00E375B6">
        <w:rPr>
          <w:rFonts w:ascii="Arial" w:hAnsi="Arial" w:cs="Arial"/>
          <w:lang w:val="en-US"/>
        </w:rPr>
        <w:t xml:space="preserve"> In fact, total sterol concentrations in BA settling material are comparable to values reported for sewage sludge from wastewater treatment plants (2-9 mg.g</w:t>
      </w:r>
      <w:r w:rsidR="00E375B6" w:rsidRPr="00E375B6">
        <w:rPr>
          <w:rFonts w:ascii="Arial" w:hAnsi="Arial" w:cs="Arial"/>
          <w:vertAlign w:val="superscript"/>
          <w:lang w:val="en-US"/>
        </w:rPr>
        <w:t>-1</w:t>
      </w:r>
      <w:r w:rsidR="00F668A9">
        <w:rPr>
          <w:rFonts w:ascii="Arial" w:hAnsi="Arial" w:cs="Arial"/>
          <w:lang w:val="en-US"/>
        </w:rPr>
        <w:t>;</w:t>
      </w:r>
      <w:r w:rsidR="00E375B6" w:rsidRPr="00E375B6">
        <w:rPr>
          <w:rFonts w:ascii="Arial" w:hAnsi="Arial" w:cs="Arial"/>
          <w:lang w:val="en-US"/>
        </w:rPr>
        <w:t xml:space="preserve"> </w:t>
      </w:r>
      <w:proofErr w:type="spellStart"/>
      <w:r w:rsidR="00E375B6" w:rsidRPr="00E375B6">
        <w:rPr>
          <w:rFonts w:ascii="Arial" w:hAnsi="Arial" w:cs="Arial"/>
          <w:lang w:val="en-US"/>
        </w:rPr>
        <w:t>Venkatesan</w:t>
      </w:r>
      <w:proofErr w:type="spellEnd"/>
      <w:r w:rsidR="00E375B6" w:rsidRPr="00E375B6">
        <w:rPr>
          <w:rFonts w:ascii="Arial" w:hAnsi="Arial" w:cs="Arial"/>
          <w:lang w:val="en-US"/>
        </w:rPr>
        <w:t xml:space="preserve"> and Kaplan 1990; Kelly 1995; Nguyen et al., 1995). </w:t>
      </w:r>
      <w:r w:rsidR="00F668A9">
        <w:rPr>
          <w:rFonts w:ascii="Arial" w:hAnsi="Arial" w:cs="Arial"/>
          <w:lang w:val="en-US"/>
        </w:rPr>
        <w:t>At N, total sterol concentrations</w:t>
      </w:r>
      <w:r w:rsidR="00F90DFE">
        <w:rPr>
          <w:rFonts w:ascii="Arial" w:hAnsi="Arial" w:cs="Arial"/>
          <w:lang w:val="en-US"/>
        </w:rPr>
        <w:t xml:space="preserve"> in settling material</w:t>
      </w:r>
      <w:r w:rsidR="00F668A9">
        <w:rPr>
          <w:rFonts w:ascii="Arial" w:hAnsi="Arial" w:cs="Arial"/>
          <w:lang w:val="en-US"/>
        </w:rPr>
        <w:t xml:space="preserve"> </w:t>
      </w:r>
      <w:r w:rsidR="00B24137">
        <w:rPr>
          <w:rFonts w:ascii="Arial" w:hAnsi="Arial" w:cs="Arial"/>
          <w:lang w:val="en-US"/>
        </w:rPr>
        <w:t>a</w:t>
      </w:r>
      <w:r w:rsidR="00F668A9">
        <w:rPr>
          <w:rFonts w:ascii="Arial" w:hAnsi="Arial" w:cs="Arial"/>
          <w:lang w:val="en-US"/>
        </w:rPr>
        <w:t>re 2-3 orders of magnitude lower (41±47</w:t>
      </w:r>
      <w:r w:rsidR="00F668A9" w:rsidRPr="001B65A9">
        <w:rPr>
          <w:rFonts w:ascii="Arial" w:hAnsi="Arial" w:cs="Arial"/>
          <w:lang w:val="en-US"/>
        </w:rPr>
        <w:t xml:space="preserve"> </w:t>
      </w:r>
      <w:r w:rsidR="00F668A9">
        <w:rPr>
          <w:rFonts w:ascii="Arial" w:hAnsi="Arial" w:cs="Arial"/>
          <w:lang w:val="en-US"/>
        </w:rPr>
        <w:t>μg.g</w:t>
      </w:r>
      <w:r w:rsidR="00F668A9" w:rsidRPr="00183549">
        <w:rPr>
          <w:rFonts w:ascii="Arial" w:hAnsi="Arial" w:cs="Arial"/>
          <w:vertAlign w:val="superscript"/>
          <w:lang w:val="en-US"/>
        </w:rPr>
        <w:t>-1</w:t>
      </w:r>
      <w:r w:rsidR="00F668A9">
        <w:rPr>
          <w:rFonts w:ascii="Arial" w:hAnsi="Arial" w:cs="Arial"/>
          <w:lang w:val="en-US"/>
        </w:rPr>
        <w:t>) and</w:t>
      </w:r>
      <w:r w:rsidR="00F668A9" w:rsidRPr="00F668A9">
        <w:rPr>
          <w:rFonts w:ascii="Arial" w:hAnsi="Arial" w:cs="Arial"/>
          <w:lang w:val="en-US"/>
        </w:rPr>
        <w:t xml:space="preserve"> comparable to </w:t>
      </w:r>
      <w:r w:rsidR="00F668A9">
        <w:rPr>
          <w:rFonts w:ascii="Arial" w:hAnsi="Arial" w:cs="Arial"/>
          <w:lang w:val="en-US"/>
        </w:rPr>
        <w:t xml:space="preserve">aforementioned values </w:t>
      </w:r>
      <w:r w:rsidR="00F668A9" w:rsidRPr="00F668A9">
        <w:rPr>
          <w:rFonts w:ascii="Arial" w:hAnsi="Arial" w:cs="Arial"/>
          <w:lang w:val="en-US"/>
        </w:rPr>
        <w:t>in particulate matte</w:t>
      </w:r>
      <w:r w:rsidR="00F668A9">
        <w:rPr>
          <w:rFonts w:ascii="Arial" w:hAnsi="Arial" w:cs="Arial"/>
          <w:lang w:val="en-US"/>
        </w:rPr>
        <w:t xml:space="preserve">r from </w:t>
      </w:r>
      <w:r w:rsidR="00F668A9" w:rsidRPr="00F668A9">
        <w:rPr>
          <w:rFonts w:ascii="Arial" w:hAnsi="Arial" w:cs="Arial"/>
          <w:lang w:val="en-US"/>
        </w:rPr>
        <w:t>riverine environments</w:t>
      </w:r>
      <w:r w:rsidR="00F668A9">
        <w:rPr>
          <w:rFonts w:ascii="Arial" w:hAnsi="Arial" w:cs="Arial"/>
          <w:lang w:val="en-US"/>
        </w:rPr>
        <w:t>.</w:t>
      </w:r>
      <w:r w:rsidR="00B251A0" w:rsidRPr="00B251A0">
        <w:rPr>
          <w:rFonts w:ascii="Arial" w:hAnsi="Arial" w:cs="Arial"/>
          <w:lang w:val="en-US"/>
        </w:rPr>
        <w:t xml:space="preserve"> </w:t>
      </w:r>
      <w:r>
        <w:rPr>
          <w:rFonts w:ascii="Arial" w:hAnsi="Arial" w:cs="Arial"/>
          <w:lang w:val="en-US"/>
        </w:rPr>
        <w:t xml:space="preserve">Total sterols in sediments were 10-20 times lower than in settling material and were less variable (RSD: 10-61%) but also </w:t>
      </w:r>
      <w:r w:rsidRPr="00F90DFE">
        <w:rPr>
          <w:rFonts w:ascii="Arial" w:hAnsi="Arial" w:cs="Arial"/>
          <w:lang w:val="en-US"/>
        </w:rPr>
        <w:t>presented a 2-3 orders of magnitude difference between BA and N (708±454 vs. 1.9±0.18 μg.g</w:t>
      </w:r>
      <w:r w:rsidRPr="00F90DFE">
        <w:rPr>
          <w:rFonts w:ascii="Arial" w:hAnsi="Arial" w:cs="Arial"/>
          <w:vertAlign w:val="superscript"/>
          <w:lang w:val="en-US"/>
        </w:rPr>
        <w:t>-1</w:t>
      </w:r>
      <w:r w:rsidRPr="00F90DFE">
        <w:rPr>
          <w:rFonts w:ascii="Arial" w:hAnsi="Arial" w:cs="Arial"/>
          <w:lang w:val="en-US"/>
        </w:rPr>
        <w:t>). The</w:t>
      </w:r>
      <w:r w:rsidR="00F90DFE" w:rsidRPr="00F90DFE">
        <w:rPr>
          <w:rFonts w:ascii="Arial" w:hAnsi="Arial" w:cs="Arial"/>
          <w:lang w:val="en-US"/>
        </w:rPr>
        <w:t xml:space="preserve"> reduction in sterol concentration</w:t>
      </w:r>
      <w:r w:rsidRPr="00F90DFE">
        <w:rPr>
          <w:rFonts w:ascii="Arial" w:hAnsi="Arial" w:cs="Arial"/>
          <w:lang w:val="en-US"/>
        </w:rPr>
        <w:t xml:space="preserve"> </w:t>
      </w:r>
      <w:r w:rsidR="00F90DFE" w:rsidRPr="00F90DFE">
        <w:rPr>
          <w:rFonts w:ascii="Arial" w:hAnsi="Arial" w:cs="Arial"/>
          <w:lang w:val="en-US"/>
        </w:rPr>
        <w:t>from</w:t>
      </w:r>
      <w:r w:rsidRPr="00F90DFE">
        <w:rPr>
          <w:rFonts w:ascii="Arial" w:hAnsi="Arial" w:cs="Arial"/>
          <w:lang w:val="en-US"/>
        </w:rPr>
        <w:t xml:space="preserve"> settling material </w:t>
      </w:r>
      <w:r w:rsidR="00F90DFE" w:rsidRPr="00F90DFE">
        <w:rPr>
          <w:rFonts w:ascii="Arial" w:hAnsi="Arial" w:cs="Arial"/>
          <w:lang w:val="en-US"/>
        </w:rPr>
        <w:t>to</w:t>
      </w:r>
      <w:r w:rsidRPr="00F90DFE">
        <w:rPr>
          <w:rFonts w:ascii="Arial" w:hAnsi="Arial" w:cs="Arial"/>
          <w:lang w:val="en-US"/>
        </w:rPr>
        <w:t xml:space="preserve"> sediments reflects the tendency of sterol to degrade at the water-sediment </w:t>
      </w:r>
      <w:r w:rsidRPr="00F90DFE">
        <w:rPr>
          <w:rFonts w:ascii="Arial" w:hAnsi="Arial" w:cs="Arial"/>
          <w:noProof/>
          <w:lang w:val="en-US"/>
        </w:rPr>
        <w:t>interfase</w:t>
      </w:r>
      <w:r w:rsidRPr="00F90DFE">
        <w:rPr>
          <w:rFonts w:ascii="Arial" w:hAnsi="Arial" w:cs="Arial"/>
          <w:lang w:val="en-US"/>
        </w:rPr>
        <w:t xml:space="preserve">, especially under </w:t>
      </w:r>
      <w:proofErr w:type="spellStart"/>
      <w:r w:rsidRPr="00F90DFE">
        <w:rPr>
          <w:rFonts w:ascii="Arial" w:hAnsi="Arial" w:cs="Arial"/>
          <w:lang w:val="en-US"/>
        </w:rPr>
        <w:t>oxic</w:t>
      </w:r>
      <w:proofErr w:type="spellEnd"/>
      <w:r w:rsidRPr="00F90DFE">
        <w:rPr>
          <w:rFonts w:ascii="Arial" w:hAnsi="Arial" w:cs="Arial"/>
          <w:lang w:val="en-US"/>
        </w:rPr>
        <w:t xml:space="preserve"> conditions (Sun and </w:t>
      </w:r>
      <w:proofErr w:type="spellStart"/>
      <w:r w:rsidRPr="00F90DFE">
        <w:rPr>
          <w:rFonts w:ascii="Arial" w:hAnsi="Arial" w:cs="Arial"/>
          <w:lang w:val="en-US"/>
        </w:rPr>
        <w:t>Wakeham</w:t>
      </w:r>
      <w:proofErr w:type="spellEnd"/>
      <w:r w:rsidRPr="00F90DFE">
        <w:rPr>
          <w:rFonts w:ascii="Arial" w:hAnsi="Arial" w:cs="Arial"/>
          <w:lang w:val="en-US"/>
        </w:rPr>
        <w:t xml:space="preserve"> 1998).</w:t>
      </w:r>
      <w:r w:rsidRPr="00052393">
        <w:rPr>
          <w:lang w:val="en-GB"/>
        </w:rPr>
        <w:t xml:space="preserve"> </w:t>
      </w:r>
    </w:p>
    <w:p w14:paraId="53EFFABE" w14:textId="7E399A73" w:rsidR="00EA5267" w:rsidRDefault="00EA5267" w:rsidP="00EA5267">
      <w:pPr>
        <w:jc w:val="both"/>
        <w:rPr>
          <w:rFonts w:ascii="Arial" w:hAnsi="Arial" w:cs="Arial"/>
          <w:lang w:val="en-US"/>
        </w:rPr>
      </w:pPr>
      <w:r>
        <w:rPr>
          <w:rFonts w:ascii="Arial" w:hAnsi="Arial" w:cs="Arial"/>
          <w:lang w:val="en-US"/>
        </w:rPr>
        <w:t xml:space="preserve">Temporal variation of </w:t>
      </w:r>
      <w:r>
        <w:rPr>
          <w:rFonts w:ascii="Arial" w:hAnsi="Arial" w:cs="Arial"/>
          <w:lang w:val="en-GB"/>
        </w:rPr>
        <w:t>particle flux and sterol concentrations</w:t>
      </w:r>
      <w:r>
        <w:rPr>
          <w:rFonts w:ascii="Arial" w:hAnsi="Arial" w:cs="Arial"/>
          <w:lang w:val="en-US"/>
        </w:rPr>
        <w:t xml:space="preserve"> in settling material:</w:t>
      </w:r>
    </w:p>
    <w:p w14:paraId="38732563" w14:textId="561EC7F8" w:rsidR="00EA5267" w:rsidRPr="000217C2" w:rsidRDefault="00EA5267" w:rsidP="00EA5267">
      <w:pPr>
        <w:ind w:firstLine="708"/>
        <w:jc w:val="both"/>
        <w:rPr>
          <w:rFonts w:ascii="Arial" w:hAnsi="Arial" w:cs="Arial"/>
          <w:lang w:val="en-US"/>
        </w:rPr>
      </w:pPr>
      <w:r>
        <w:rPr>
          <w:rFonts w:ascii="Arial" w:hAnsi="Arial" w:cs="Arial"/>
          <w:lang w:val="en-GB"/>
        </w:rPr>
        <w:t>The la</w:t>
      </w:r>
      <w:proofErr w:type="spellStart"/>
      <w:r>
        <w:rPr>
          <w:rFonts w:ascii="Arial" w:hAnsi="Arial" w:cs="Arial"/>
          <w:lang w:val="en-US"/>
        </w:rPr>
        <w:t>rge</w:t>
      </w:r>
      <w:proofErr w:type="spellEnd"/>
      <w:r>
        <w:rPr>
          <w:rFonts w:ascii="Arial" w:hAnsi="Arial" w:cs="Arial"/>
          <w:lang w:val="en-US"/>
        </w:rPr>
        <w:t xml:space="preserve"> data variability observed </w:t>
      </w:r>
      <w:r w:rsidR="00C24A0C">
        <w:rPr>
          <w:rFonts w:ascii="Arial" w:hAnsi="Arial" w:cs="Arial"/>
          <w:lang w:val="en-US"/>
        </w:rPr>
        <w:t xml:space="preserve">for </w:t>
      </w:r>
      <w:r>
        <w:rPr>
          <w:rFonts w:ascii="Arial" w:hAnsi="Arial" w:cs="Arial"/>
          <w:lang w:val="en-US"/>
        </w:rPr>
        <w:t xml:space="preserve">both BA and N settling material resulted from </w:t>
      </w:r>
      <w:r w:rsidR="00C24A0C">
        <w:rPr>
          <w:rFonts w:ascii="Arial" w:hAnsi="Arial" w:cs="Arial"/>
          <w:lang w:val="en-GB"/>
        </w:rPr>
        <w:t>significant</w:t>
      </w:r>
      <w:r>
        <w:rPr>
          <w:rFonts w:ascii="Arial" w:hAnsi="Arial" w:cs="Arial"/>
          <w:lang w:val="en-GB"/>
        </w:rPr>
        <w:t xml:space="preserve"> temporal variations between warm and cold months</w:t>
      </w:r>
      <w:r>
        <w:rPr>
          <w:rFonts w:ascii="Arial" w:hAnsi="Arial" w:cs="Arial"/>
          <w:lang w:val="en-US"/>
        </w:rPr>
        <w:t xml:space="preserve">. </w:t>
      </w:r>
      <w:r w:rsidR="00C24A0C">
        <w:rPr>
          <w:rFonts w:ascii="Arial" w:hAnsi="Arial" w:cs="Arial"/>
          <w:lang w:val="en-US"/>
        </w:rPr>
        <w:t xml:space="preserve">Effectively, </w:t>
      </w:r>
      <w:r>
        <w:rPr>
          <w:rFonts w:ascii="Arial" w:hAnsi="Arial" w:cs="Arial"/>
          <w:lang w:val="en-US"/>
        </w:rPr>
        <w:t xml:space="preserve">a temporal pattern </w:t>
      </w:r>
      <w:r w:rsidR="00C24A0C">
        <w:rPr>
          <w:rFonts w:ascii="Arial" w:hAnsi="Arial" w:cs="Arial"/>
          <w:lang w:val="en-US"/>
        </w:rPr>
        <w:t>o</w:t>
      </w:r>
      <w:r>
        <w:rPr>
          <w:rFonts w:ascii="Arial" w:hAnsi="Arial" w:cs="Arial"/>
          <w:lang w:val="en-US"/>
        </w:rPr>
        <w:t>f higher particle fluxes during warm months (September to March</w:t>
      </w:r>
      <w:r w:rsidR="00C24A0C">
        <w:rPr>
          <w:rFonts w:ascii="Arial" w:hAnsi="Arial" w:cs="Arial"/>
          <w:lang w:val="en-US"/>
        </w:rPr>
        <w:t xml:space="preserve">) relative to cold </w:t>
      </w:r>
      <w:r w:rsidR="00C24A0C">
        <w:rPr>
          <w:rFonts w:ascii="Arial" w:hAnsi="Arial" w:cs="Arial"/>
          <w:lang w:val="en-US"/>
        </w:rPr>
        <w:lastRenderedPageBreak/>
        <w:t>ones (April to August) was observed both a BA (</w:t>
      </w:r>
      <w:r>
        <w:rPr>
          <w:rFonts w:ascii="Arial" w:hAnsi="Arial" w:cs="Arial"/>
          <w:lang w:val="en-US"/>
        </w:rPr>
        <w:t>50±25</w:t>
      </w:r>
      <w:r w:rsidRPr="008C3286">
        <w:rPr>
          <w:rFonts w:ascii="Arial" w:hAnsi="Arial" w:cs="Arial"/>
          <w:lang w:val="en-US"/>
        </w:rPr>
        <w:t xml:space="preserve"> </w:t>
      </w:r>
      <w:r w:rsidR="001C41A9">
        <w:rPr>
          <w:rFonts w:ascii="Arial" w:hAnsi="Arial" w:cs="Arial"/>
          <w:lang w:val="en-US"/>
        </w:rPr>
        <w:t>v</w:t>
      </w:r>
      <w:r w:rsidR="00C24A0C">
        <w:rPr>
          <w:rFonts w:ascii="Arial" w:hAnsi="Arial" w:cs="Arial"/>
          <w:lang w:val="en-US"/>
        </w:rPr>
        <w:t>s.</w:t>
      </w:r>
      <w:r>
        <w:rPr>
          <w:rFonts w:ascii="Arial" w:hAnsi="Arial" w:cs="Arial"/>
          <w:lang w:val="en-US"/>
        </w:rPr>
        <w:t xml:space="preserve"> 20±9.4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w:t>
      </w:r>
      <w:r w:rsidRPr="008C3286">
        <w:rPr>
          <w:rFonts w:ascii="Arial" w:hAnsi="Arial" w:cs="Arial"/>
          <w:i/>
          <w:lang w:val="en-US"/>
        </w:rPr>
        <w:t>p</w:t>
      </w:r>
      <w:r>
        <w:rPr>
          <w:rFonts w:ascii="Arial" w:hAnsi="Arial" w:cs="Arial"/>
          <w:lang w:val="en-US"/>
        </w:rPr>
        <w:t>&lt;0.005; Fig. 6)</w:t>
      </w:r>
      <w:r w:rsidR="00C24A0C">
        <w:rPr>
          <w:rFonts w:ascii="Arial" w:hAnsi="Arial" w:cs="Arial"/>
          <w:lang w:val="en-US"/>
        </w:rPr>
        <w:t xml:space="preserve"> and N </w:t>
      </w:r>
      <w:r>
        <w:rPr>
          <w:rFonts w:ascii="Arial" w:hAnsi="Arial" w:cs="Arial"/>
          <w:lang w:val="en-US"/>
        </w:rPr>
        <w:t>(6.2±4.0 vs. 3.2±1.9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sidR="00C24A0C">
        <w:rPr>
          <w:rFonts w:ascii="Arial" w:hAnsi="Arial" w:cs="Arial"/>
          <w:lang w:val="en-US"/>
        </w:rPr>
        <w:t>, respectively,</w:t>
      </w:r>
      <w:r>
        <w:rPr>
          <w:rFonts w:ascii="Arial" w:hAnsi="Arial" w:cs="Arial"/>
          <w:lang w:val="en-US"/>
        </w:rPr>
        <w:t xml:space="preserve"> </w:t>
      </w:r>
      <w:r w:rsidRPr="008C3286">
        <w:rPr>
          <w:rFonts w:ascii="Arial" w:hAnsi="Arial" w:cs="Arial"/>
          <w:i/>
          <w:lang w:val="en-US"/>
        </w:rPr>
        <w:t>p</w:t>
      </w:r>
      <w:r>
        <w:rPr>
          <w:rFonts w:ascii="Arial" w:hAnsi="Arial" w:cs="Arial"/>
          <w:lang w:val="en-US"/>
        </w:rPr>
        <w:t xml:space="preserve">&lt;0.05). </w:t>
      </w:r>
      <w:commentRangeStart w:id="2"/>
      <w:commentRangeStart w:id="3"/>
      <w:r>
        <w:rPr>
          <w:rFonts w:ascii="Arial" w:hAnsi="Arial" w:cs="Arial"/>
          <w:lang w:val="en-US"/>
        </w:rPr>
        <w:t>Total sterol concentration at BA w</w:t>
      </w:r>
      <w:r w:rsidR="005146AE">
        <w:rPr>
          <w:rFonts w:ascii="Arial" w:hAnsi="Arial" w:cs="Arial"/>
          <w:lang w:val="en-US"/>
        </w:rPr>
        <w:t>as</w:t>
      </w:r>
      <w:r>
        <w:rPr>
          <w:rFonts w:ascii="Arial" w:hAnsi="Arial" w:cs="Arial"/>
          <w:lang w:val="en-US"/>
        </w:rPr>
        <w:t xml:space="preserve"> significantly correlated </w:t>
      </w:r>
      <w:commentRangeEnd w:id="2"/>
      <w:r w:rsidR="00260292">
        <w:rPr>
          <w:rStyle w:val="Refdecomentario"/>
        </w:rPr>
        <w:commentReference w:id="2"/>
      </w:r>
      <w:commentRangeEnd w:id="3"/>
      <w:r w:rsidR="001C41A9">
        <w:rPr>
          <w:rStyle w:val="Refdecomentario"/>
        </w:rPr>
        <w:commentReference w:id="3"/>
      </w:r>
      <w:r>
        <w:rPr>
          <w:rFonts w:ascii="Arial" w:hAnsi="Arial" w:cs="Arial"/>
          <w:lang w:val="en-US"/>
        </w:rPr>
        <w:t xml:space="preserve">with total particle flux (r = 0.64, </w:t>
      </w:r>
      <w:r w:rsidRPr="00CF44E2">
        <w:rPr>
          <w:rFonts w:ascii="Arial" w:hAnsi="Arial" w:cs="Arial"/>
          <w:i/>
          <w:lang w:val="en-US"/>
        </w:rPr>
        <w:t>p</w:t>
      </w:r>
      <w:r>
        <w:rPr>
          <w:rFonts w:ascii="Arial" w:hAnsi="Arial" w:cs="Arial"/>
          <w:lang w:val="en-US"/>
        </w:rPr>
        <w:t>&lt;0.05) and follow</w:t>
      </w:r>
      <w:r w:rsidR="005146AE">
        <w:rPr>
          <w:rFonts w:ascii="Arial" w:hAnsi="Arial" w:cs="Arial"/>
          <w:lang w:val="en-US"/>
        </w:rPr>
        <w:t>ed</w:t>
      </w:r>
      <w:r>
        <w:rPr>
          <w:rFonts w:ascii="Arial" w:hAnsi="Arial" w:cs="Arial"/>
          <w:lang w:val="en-US"/>
        </w:rPr>
        <w:t xml:space="preserve"> its temporal variation, raising during warm months (11163±9599</w:t>
      </w:r>
      <w:r w:rsidRPr="00CF44E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sidRPr="009C192F">
        <w:rPr>
          <w:rFonts w:ascii="Arial" w:hAnsi="Arial" w:cs="Arial"/>
          <w:lang w:val="en-US"/>
        </w:rPr>
        <w:t>)</w:t>
      </w:r>
      <w:r>
        <w:rPr>
          <w:rFonts w:ascii="Arial" w:hAnsi="Arial" w:cs="Arial"/>
          <w:lang w:val="en-US"/>
        </w:rPr>
        <w:t xml:space="preserve"> and decreasing significantly during cold ones (3564±3711</w:t>
      </w:r>
      <w:r w:rsidRPr="00CF44E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Pr>
          <w:rFonts w:ascii="Arial" w:hAnsi="Arial" w:cs="Arial"/>
          <w:lang w:val="en-US"/>
        </w:rPr>
        <w:t xml:space="preserve">; </w:t>
      </w:r>
      <w:r w:rsidRPr="00CF44E2">
        <w:rPr>
          <w:rFonts w:ascii="Arial" w:hAnsi="Arial" w:cs="Arial"/>
          <w:i/>
          <w:lang w:val="en-US"/>
        </w:rPr>
        <w:t>p</w:t>
      </w:r>
      <w:r>
        <w:rPr>
          <w:rFonts w:ascii="Arial" w:hAnsi="Arial" w:cs="Arial"/>
          <w:lang w:val="en-US"/>
        </w:rPr>
        <w:t xml:space="preserve">&lt;0.05, Fig. 6). </w:t>
      </w:r>
      <w:r w:rsidR="001C41A9">
        <w:rPr>
          <w:rFonts w:ascii="Arial" w:hAnsi="Arial" w:cs="Arial"/>
          <w:lang w:val="en-US"/>
        </w:rPr>
        <w:t xml:space="preserve">This increased sterol flux during the rainy period is related to the wash-out of organic matter to the stream and effluents that discharge in this area of the Rio de la Plata, as observed by Colombo et al 2007. </w:t>
      </w:r>
      <w:r>
        <w:rPr>
          <w:rFonts w:ascii="Arial" w:hAnsi="Arial" w:cs="Arial"/>
          <w:lang w:val="en-US"/>
        </w:rPr>
        <w:t>Th</w:t>
      </w:r>
      <w:r w:rsidR="005146AE">
        <w:rPr>
          <w:rFonts w:ascii="Arial" w:hAnsi="Arial" w:cs="Arial"/>
          <w:lang w:val="en-US"/>
        </w:rPr>
        <w:t xml:space="preserve">e reinforcement of both patterns </w:t>
      </w:r>
      <w:r>
        <w:rPr>
          <w:rFonts w:ascii="Arial" w:hAnsi="Arial" w:cs="Arial"/>
          <w:lang w:val="en-US"/>
        </w:rPr>
        <w:t>results in</w:t>
      </w:r>
      <w:r w:rsidR="005146AE">
        <w:rPr>
          <w:rFonts w:ascii="Arial" w:hAnsi="Arial" w:cs="Arial"/>
          <w:lang w:val="en-US"/>
        </w:rPr>
        <w:t xml:space="preserve"> an order of magnitude higher</w:t>
      </w:r>
      <w:r>
        <w:rPr>
          <w:rFonts w:ascii="Arial" w:hAnsi="Arial" w:cs="Arial"/>
          <w:lang w:val="en-US"/>
        </w:rPr>
        <w:t xml:space="preserve"> sterol vertical fluxes during warm periods (220±202 vs. 23±19 mg.</w:t>
      </w:r>
      <w:r w:rsidRPr="00DE0EB9">
        <w:rPr>
          <w:rFonts w:ascii="Arial" w:hAnsi="Arial" w:cs="Arial"/>
          <w:lang w:val="en-US"/>
        </w:rPr>
        <w:t xml:space="preserve"> </w:t>
      </w:r>
      <w:r>
        <w:rPr>
          <w:rFonts w:ascii="Arial" w:hAnsi="Arial" w:cs="Arial"/>
          <w:lang w:val="en-US"/>
        </w:rPr>
        <w:t>cm</w:t>
      </w:r>
      <w:r w:rsidRPr="008C3286">
        <w:rPr>
          <w:rFonts w:ascii="Arial" w:hAnsi="Arial" w:cs="Arial"/>
          <w:vertAlign w:val="superscript"/>
          <w:lang w:val="en-US"/>
        </w:rPr>
        <w:t>2</w:t>
      </w:r>
      <w:r>
        <w:rPr>
          <w:rFonts w:ascii="Arial" w:hAnsi="Arial" w:cs="Arial"/>
          <w:lang w:val="en-US"/>
        </w:rPr>
        <w:t>.year</w:t>
      </w:r>
      <w:r w:rsidRPr="00DE0EB9">
        <w:rPr>
          <w:rFonts w:ascii="Arial" w:hAnsi="Arial" w:cs="Arial"/>
          <w:vertAlign w:val="superscript"/>
          <w:lang w:val="en-US"/>
        </w:rPr>
        <w:t>-1</w:t>
      </w:r>
      <w:r w:rsidR="005146AE">
        <w:rPr>
          <w:rFonts w:ascii="Arial" w:hAnsi="Arial" w:cs="Arial"/>
          <w:lang w:val="en-US"/>
        </w:rPr>
        <w:t xml:space="preserve"> in cold months</w:t>
      </w:r>
      <w:r>
        <w:rPr>
          <w:rFonts w:ascii="Arial" w:hAnsi="Arial" w:cs="Arial"/>
          <w:lang w:val="en-US"/>
        </w:rPr>
        <w:t xml:space="preserve">). Since warm periods correspond to the rainy season, this variation may be related to the enhanced terrestrial/urban runoff, in agreement with previous observations at this site (Colombo et al., 2007). At N, sterols were also significantly correlated with particle flux (r = 0.60, </w:t>
      </w:r>
      <w:r w:rsidRPr="00CF44E2">
        <w:rPr>
          <w:rFonts w:ascii="Arial" w:hAnsi="Arial" w:cs="Arial"/>
          <w:i/>
          <w:lang w:val="en-US"/>
        </w:rPr>
        <w:t>p</w:t>
      </w:r>
      <w:r>
        <w:rPr>
          <w:rFonts w:ascii="Arial" w:hAnsi="Arial" w:cs="Arial"/>
          <w:lang w:val="en-US"/>
        </w:rPr>
        <w:t xml:space="preserve">&lt;0.05), but there was no </w:t>
      </w:r>
      <w:r w:rsidR="005146AE">
        <w:rPr>
          <w:rFonts w:ascii="Arial" w:hAnsi="Arial" w:cs="Arial"/>
          <w:lang w:val="en-US"/>
        </w:rPr>
        <w:t xml:space="preserve">significant </w:t>
      </w:r>
      <w:r>
        <w:rPr>
          <w:rFonts w:ascii="Arial" w:hAnsi="Arial" w:cs="Arial"/>
          <w:lang w:val="en-US"/>
        </w:rPr>
        <w:t>difference between warm and cold months (45±61 vs. 36±28</w:t>
      </w:r>
      <w:r w:rsidRPr="00FE6782">
        <w:rPr>
          <w:rFonts w:ascii="Arial" w:hAnsi="Arial" w:cs="Arial"/>
          <w:lang w:val="en-US"/>
        </w:rPr>
        <w:t xml:space="preserve"> </w:t>
      </w:r>
      <w:r>
        <w:rPr>
          <w:rFonts w:ascii="Arial" w:hAnsi="Arial" w:cs="Arial"/>
          <w:lang w:val="en-US"/>
        </w:rPr>
        <w:t>μg.g</w:t>
      </w:r>
      <w:r w:rsidRPr="00183549">
        <w:rPr>
          <w:rFonts w:ascii="Arial" w:hAnsi="Arial" w:cs="Arial"/>
          <w:vertAlign w:val="superscript"/>
          <w:lang w:val="en-US"/>
        </w:rPr>
        <w:t>-1</w:t>
      </w:r>
      <w:r>
        <w:rPr>
          <w:rFonts w:ascii="Arial" w:hAnsi="Arial" w:cs="Arial"/>
          <w:lang w:val="en-US"/>
        </w:rPr>
        <w:t xml:space="preserve"> respectively)</w:t>
      </w:r>
      <w:r w:rsidR="005146AE">
        <w:rPr>
          <w:rFonts w:ascii="Arial" w:hAnsi="Arial" w:cs="Arial"/>
          <w:lang w:val="en-US"/>
        </w:rPr>
        <w:t xml:space="preserve"> thus sterol fluxes </w:t>
      </w:r>
      <w:proofErr w:type="gramStart"/>
      <w:r w:rsidR="005146AE">
        <w:rPr>
          <w:rFonts w:ascii="Arial" w:hAnsi="Arial" w:cs="Arial"/>
          <w:lang w:val="en-US"/>
        </w:rPr>
        <w:t>reflect basically</w:t>
      </w:r>
      <w:proofErr w:type="gramEnd"/>
      <w:r w:rsidR="005146AE">
        <w:rPr>
          <w:rFonts w:ascii="Arial" w:hAnsi="Arial" w:cs="Arial"/>
          <w:lang w:val="en-US"/>
        </w:rPr>
        <w:t xml:space="preserve"> the total particle flux pattern of higher values during the w</w:t>
      </w:r>
      <w:r w:rsidR="001C41A9">
        <w:rPr>
          <w:rFonts w:ascii="Arial" w:hAnsi="Arial" w:cs="Arial"/>
          <w:lang w:val="en-US"/>
        </w:rPr>
        <w:t>a</w:t>
      </w:r>
      <w:r w:rsidR="005146AE">
        <w:rPr>
          <w:rFonts w:ascii="Arial" w:hAnsi="Arial" w:cs="Arial"/>
          <w:lang w:val="en-US"/>
        </w:rPr>
        <w:t>rm period (</w:t>
      </w:r>
      <w:r w:rsidR="001C41A9">
        <w:rPr>
          <w:rFonts w:ascii="Arial" w:hAnsi="Arial" w:cs="Arial"/>
          <w:lang w:val="en-US"/>
        </w:rPr>
        <w:t>87±165 vs. 52±63</w:t>
      </w:r>
      <w:r w:rsidR="001F158C">
        <w:rPr>
          <w:rStyle w:val="Refdecomentario"/>
        </w:rPr>
        <w:commentReference w:id="4"/>
      </w:r>
      <w:r w:rsidR="001C41A9">
        <w:rPr>
          <w:rStyle w:val="Refdecomentario"/>
        </w:rPr>
        <w:commentReference w:id="5"/>
      </w:r>
      <w:r w:rsidR="001C41A9">
        <w:rPr>
          <w:rFonts w:ascii="Arial" w:hAnsi="Arial" w:cs="Arial"/>
          <w:lang w:val="en-US"/>
        </w:rPr>
        <w:t xml:space="preserve"> μ</w:t>
      </w:r>
      <w:r w:rsidR="005146AE">
        <w:rPr>
          <w:rFonts w:ascii="Arial" w:hAnsi="Arial" w:cs="Arial"/>
          <w:lang w:val="en-US"/>
        </w:rPr>
        <w:t>g.cm</w:t>
      </w:r>
      <w:r w:rsidR="005146AE" w:rsidRPr="008C3286">
        <w:rPr>
          <w:rFonts w:ascii="Arial" w:hAnsi="Arial" w:cs="Arial"/>
          <w:vertAlign w:val="superscript"/>
          <w:lang w:val="en-US"/>
        </w:rPr>
        <w:t>2</w:t>
      </w:r>
      <w:r w:rsidR="005146AE">
        <w:rPr>
          <w:rFonts w:ascii="Arial" w:hAnsi="Arial" w:cs="Arial"/>
          <w:lang w:val="en-US"/>
        </w:rPr>
        <w:t>.year</w:t>
      </w:r>
      <w:r w:rsidR="005146AE" w:rsidRPr="00DE0EB9">
        <w:rPr>
          <w:rFonts w:ascii="Arial" w:hAnsi="Arial" w:cs="Arial"/>
          <w:vertAlign w:val="superscript"/>
          <w:lang w:val="en-US"/>
        </w:rPr>
        <w:t>-1</w:t>
      </w:r>
      <w:r w:rsidR="005146AE">
        <w:rPr>
          <w:rFonts w:ascii="Arial" w:hAnsi="Arial" w:cs="Arial"/>
          <w:lang w:val="en-US"/>
        </w:rPr>
        <w:t xml:space="preserve"> in cold months).</w:t>
      </w:r>
      <w:r>
        <w:rPr>
          <w:rFonts w:ascii="Arial" w:hAnsi="Arial" w:cs="Arial"/>
          <w:lang w:val="en-US"/>
        </w:rPr>
        <w:t xml:space="preserve"> </w:t>
      </w:r>
    </w:p>
    <w:p w14:paraId="01AFA7D3" w14:textId="77777777" w:rsidR="00DF05FC" w:rsidRPr="001C41A9" w:rsidRDefault="00DF05FC" w:rsidP="00DF05FC">
      <w:pPr>
        <w:keepNext/>
        <w:jc w:val="center"/>
        <w:rPr>
          <w:lang w:val="en-GB"/>
        </w:rPr>
      </w:pPr>
      <w:r>
        <w:rPr>
          <w:noProof/>
          <w:lang w:val="en-GB" w:eastAsia="en-GB"/>
        </w:rPr>
        <w:drawing>
          <wp:inline distT="0" distB="0" distL="0" distR="0" wp14:anchorId="27E5F42A" wp14:editId="3BD4C221">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p>
    <w:p w14:paraId="4AC5F8C8" w14:textId="77777777" w:rsidR="00DF05FC" w:rsidRPr="00F81EB7" w:rsidRDefault="00DF05FC" w:rsidP="00DF05FC">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Pr>
          <w:rFonts w:ascii="Arial" w:hAnsi="Arial" w:cs="Arial"/>
          <w:b/>
          <w:i w:val="0"/>
          <w:noProof/>
          <w:color w:val="auto"/>
          <w:lang w:val="en-GB"/>
        </w:rPr>
        <w:t>6</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 flux (solid line, left axis) and total sterol concentration in settling </w:t>
      </w:r>
      <w:r>
        <w:rPr>
          <w:rFonts w:ascii="Arial" w:hAnsi="Arial" w:cs="Arial"/>
          <w:i w:val="0"/>
          <w:color w:val="auto"/>
          <w:lang w:val="en-GB"/>
        </w:rPr>
        <w:t>material</w:t>
      </w:r>
      <w:r w:rsidRPr="00F81EB7">
        <w:rPr>
          <w:rFonts w:ascii="Arial" w:hAnsi="Arial" w:cs="Arial"/>
          <w:i w:val="0"/>
          <w:color w:val="auto"/>
          <w:lang w:val="en-GB"/>
        </w:rPr>
        <w:t xml:space="preserve"> (dotted line, right axis) at Buenos Aires (top panel) and North (bottom panel). The boxplot inserts </w:t>
      </w:r>
      <w:r w:rsidRPr="007C7149">
        <w:rPr>
          <w:rFonts w:ascii="Arial" w:hAnsi="Arial" w:cs="Arial"/>
          <w:i w:val="0"/>
          <w:noProof/>
          <w:color w:val="auto"/>
          <w:lang w:val="en-GB"/>
        </w:rPr>
        <w:t>shows</w:t>
      </w:r>
      <w:r w:rsidRPr="00F81EB7">
        <w:rPr>
          <w:rFonts w:ascii="Arial" w:hAnsi="Arial" w:cs="Arial"/>
          <w:i w:val="0"/>
          <w:color w:val="auto"/>
          <w:lang w:val="en-GB"/>
        </w:rPr>
        <w:t xml:space="preserve"> the </w:t>
      </w:r>
      <w:r>
        <w:rPr>
          <w:rFonts w:ascii="Arial" w:hAnsi="Arial" w:cs="Arial"/>
          <w:i w:val="0"/>
          <w:color w:val="auto"/>
          <w:lang w:val="en-GB"/>
        </w:rPr>
        <w:t>averages for</w:t>
      </w:r>
      <w:r w:rsidRPr="00F81EB7">
        <w:rPr>
          <w:rFonts w:ascii="Arial" w:hAnsi="Arial" w:cs="Arial"/>
          <w:i w:val="0"/>
          <w:color w:val="auto"/>
          <w:lang w:val="en-GB"/>
        </w:rPr>
        <w:t xml:space="preserve"> warm months (September to March) and cold months (April to August) for total particle flux (black boxes) and total sterols (white boxes). </w:t>
      </w:r>
    </w:p>
    <w:p w14:paraId="3C67E8A6" w14:textId="77777777" w:rsidR="00EB54CB" w:rsidRDefault="00EB54CB" w:rsidP="00F90DFE">
      <w:pPr>
        <w:jc w:val="both"/>
        <w:rPr>
          <w:rFonts w:ascii="Arial" w:hAnsi="Arial" w:cs="Arial"/>
          <w:lang w:val="en-US"/>
        </w:rPr>
      </w:pPr>
    </w:p>
    <w:p w14:paraId="7954F840" w14:textId="77777777" w:rsidR="00EB54CB" w:rsidRDefault="00EB54CB" w:rsidP="00F90DFE">
      <w:pPr>
        <w:jc w:val="both"/>
        <w:rPr>
          <w:rFonts w:ascii="Arial" w:hAnsi="Arial" w:cs="Arial"/>
          <w:lang w:val="en-US"/>
        </w:rPr>
      </w:pPr>
    </w:p>
    <w:p w14:paraId="360E9B94" w14:textId="7EF0CBE5" w:rsidR="00F90DFE" w:rsidRDefault="00F90DFE" w:rsidP="00F90DFE">
      <w:pPr>
        <w:jc w:val="both"/>
        <w:rPr>
          <w:rFonts w:ascii="Arial" w:hAnsi="Arial" w:cs="Arial"/>
          <w:lang w:val="en-US"/>
        </w:rPr>
      </w:pPr>
      <w:r>
        <w:rPr>
          <w:rFonts w:ascii="Arial" w:hAnsi="Arial" w:cs="Arial"/>
          <w:lang w:val="en-US"/>
        </w:rPr>
        <w:t>Sterol composition:</w:t>
      </w:r>
    </w:p>
    <w:p w14:paraId="6C3CF8AF" w14:textId="015BDB5F" w:rsidR="00B251A0" w:rsidRPr="00C5793C" w:rsidRDefault="00B251A0" w:rsidP="00E375B6">
      <w:pPr>
        <w:ind w:firstLine="708"/>
        <w:jc w:val="both"/>
        <w:rPr>
          <w:rFonts w:ascii="Arial" w:hAnsi="Arial" w:cs="Arial"/>
          <w:lang w:val="en-US"/>
        </w:rPr>
      </w:pPr>
      <w:r w:rsidRPr="00C5793C">
        <w:rPr>
          <w:rFonts w:ascii="Arial" w:hAnsi="Arial" w:cs="Arial"/>
          <w:lang w:val="en-US"/>
        </w:rPr>
        <w:t xml:space="preserve">The sterol composition </w:t>
      </w:r>
      <w:r w:rsidR="00664343">
        <w:rPr>
          <w:rFonts w:ascii="Arial" w:hAnsi="Arial" w:cs="Arial"/>
          <w:lang w:val="en-US"/>
        </w:rPr>
        <w:t>of</w:t>
      </w:r>
      <w:r w:rsidRPr="00C5793C">
        <w:rPr>
          <w:rFonts w:ascii="Arial" w:hAnsi="Arial" w:cs="Arial"/>
          <w:lang w:val="en-US"/>
        </w:rPr>
        <w:t xml:space="preserve"> settling material showed contrasting differences between BA and N (Fig. 3</w:t>
      </w:r>
      <w:r w:rsidR="00664343">
        <w:rPr>
          <w:rFonts w:ascii="Arial" w:hAnsi="Arial" w:cs="Arial"/>
          <w:lang w:val="en-US"/>
        </w:rPr>
        <w:t xml:space="preserve">). At BA, the </w:t>
      </w:r>
      <w:r w:rsidRPr="00C5793C">
        <w:rPr>
          <w:rFonts w:ascii="Arial" w:hAnsi="Arial" w:cs="Arial"/>
          <w:lang w:val="en-US"/>
        </w:rPr>
        <w:t xml:space="preserve">composition was dominated by fecal sterols (75±5.4% of total sterols), mostly </w:t>
      </w:r>
      <w:proofErr w:type="spellStart"/>
      <w:r w:rsidRPr="00C5793C">
        <w:rPr>
          <w:rFonts w:ascii="Arial" w:hAnsi="Arial" w:cs="Arial"/>
          <w:lang w:val="en-US"/>
        </w:rPr>
        <w:t>coprostanol</w:t>
      </w:r>
      <w:proofErr w:type="spellEnd"/>
      <w:r w:rsidRPr="00C5793C">
        <w:rPr>
          <w:rFonts w:ascii="Arial" w:hAnsi="Arial" w:cs="Arial"/>
          <w:lang w:val="en-US"/>
        </w:rPr>
        <w:t xml:space="preserve"> (52±11%), followed by cholesterol (12±2.9%) and </w:t>
      </w:r>
      <w:proofErr w:type="spellStart"/>
      <w:r w:rsidRPr="00C5793C">
        <w:rPr>
          <w:rFonts w:ascii="Arial" w:hAnsi="Arial" w:cs="Arial"/>
          <w:lang w:val="en-US"/>
        </w:rPr>
        <w:t>phytosterols</w:t>
      </w:r>
      <w:proofErr w:type="spellEnd"/>
      <w:r w:rsidRPr="00C5793C">
        <w:rPr>
          <w:rFonts w:ascii="Arial" w:hAnsi="Arial" w:cs="Arial"/>
          <w:lang w:val="en-US"/>
        </w:rPr>
        <w:t xml:space="preserve"> (8.3±</w:t>
      </w:r>
      <w:r w:rsidR="00232D57" w:rsidRPr="00C5793C">
        <w:rPr>
          <w:rFonts w:ascii="Arial" w:hAnsi="Arial" w:cs="Arial"/>
          <w:lang w:val="en-US"/>
        </w:rPr>
        <w:t>3.6%).</w:t>
      </w:r>
      <w:r w:rsidRPr="00C5793C">
        <w:rPr>
          <w:rFonts w:ascii="Arial" w:hAnsi="Arial" w:cs="Arial"/>
          <w:lang w:val="en-US"/>
        </w:rPr>
        <w:t xml:space="preserve"> Th</w:t>
      </w:r>
      <w:r w:rsidR="00232D57" w:rsidRPr="00C5793C">
        <w:rPr>
          <w:rFonts w:ascii="Arial" w:hAnsi="Arial" w:cs="Arial"/>
          <w:lang w:val="en-US"/>
        </w:rPr>
        <w:t xml:space="preserve">is </w:t>
      </w:r>
      <w:r w:rsidRPr="00C5793C">
        <w:rPr>
          <w:rFonts w:ascii="Arial" w:hAnsi="Arial" w:cs="Arial"/>
          <w:lang w:val="en-US"/>
        </w:rPr>
        <w:t>fecal signature, resembl</w:t>
      </w:r>
      <w:r w:rsidR="00232D57" w:rsidRPr="00C5793C">
        <w:rPr>
          <w:rFonts w:ascii="Arial" w:hAnsi="Arial" w:cs="Arial"/>
          <w:lang w:val="en-US"/>
        </w:rPr>
        <w:t>ed</w:t>
      </w:r>
      <w:r w:rsidRPr="00C5793C">
        <w:rPr>
          <w:rFonts w:ascii="Arial" w:hAnsi="Arial" w:cs="Arial"/>
          <w:lang w:val="en-US"/>
        </w:rPr>
        <w:t xml:space="preserve"> the composition of human </w:t>
      </w:r>
      <w:r w:rsidR="00232D57" w:rsidRPr="00C5793C">
        <w:rPr>
          <w:rFonts w:ascii="Arial" w:hAnsi="Arial" w:cs="Arial"/>
          <w:lang w:val="en-US"/>
        </w:rPr>
        <w:t>feces</w:t>
      </w:r>
      <w:r w:rsidRPr="00C5793C">
        <w:rPr>
          <w:rFonts w:ascii="Arial" w:hAnsi="Arial" w:cs="Arial"/>
          <w:lang w:val="en-US"/>
        </w:rPr>
        <w:t xml:space="preserve"> (fecal sterols: 85%, </w:t>
      </w:r>
      <w:proofErr w:type="spellStart"/>
      <w:r w:rsidRPr="00C5793C">
        <w:rPr>
          <w:rFonts w:ascii="Arial" w:hAnsi="Arial" w:cs="Arial"/>
          <w:lang w:val="en-US"/>
        </w:rPr>
        <w:t>phytosterols</w:t>
      </w:r>
      <w:proofErr w:type="spellEnd"/>
      <w:r w:rsidRPr="00C5793C">
        <w:rPr>
          <w:rFonts w:ascii="Arial" w:hAnsi="Arial" w:cs="Arial"/>
          <w:lang w:val="en-US"/>
        </w:rPr>
        <w:t xml:space="preserve">: 8.8%, cholesterol: 5.2%, others: 1.2%; </w:t>
      </w:r>
      <w:proofErr w:type="spellStart"/>
      <w:r w:rsidRPr="00C5793C">
        <w:rPr>
          <w:rFonts w:ascii="Arial" w:hAnsi="Arial" w:cs="Arial"/>
          <w:lang w:val="en-US"/>
        </w:rPr>
        <w:t>Leeming</w:t>
      </w:r>
      <w:proofErr w:type="spellEnd"/>
      <w:r w:rsidRPr="00C5793C">
        <w:rPr>
          <w:rFonts w:ascii="Arial" w:hAnsi="Arial" w:cs="Arial"/>
          <w:lang w:val="en-US"/>
        </w:rPr>
        <w:t xml:space="preserve"> et al. 1996), reflecting the massive discharges of crude sewage at this site. Moreover, the </w:t>
      </w:r>
      <w:commentRangeStart w:id="6"/>
      <w:proofErr w:type="spellStart"/>
      <w:r w:rsidRPr="00C5793C">
        <w:rPr>
          <w:rFonts w:ascii="Arial" w:hAnsi="Arial" w:cs="Arial"/>
          <w:lang w:val="en-US"/>
        </w:rPr>
        <w:t>coprostanol</w:t>
      </w:r>
      <w:proofErr w:type="spellEnd"/>
      <w:r w:rsidRPr="00C5793C">
        <w:rPr>
          <w:rFonts w:ascii="Arial" w:hAnsi="Arial" w:cs="Arial"/>
          <w:lang w:val="en-US"/>
        </w:rPr>
        <w:t xml:space="preserve"> proportion </w:t>
      </w:r>
      <w:commentRangeEnd w:id="6"/>
      <w:r w:rsidR="00404DED">
        <w:rPr>
          <w:rStyle w:val="Refdecomentario"/>
        </w:rPr>
        <w:commentReference w:id="6"/>
      </w:r>
      <w:r w:rsidRPr="00C5793C">
        <w:rPr>
          <w:rFonts w:ascii="Arial" w:hAnsi="Arial" w:cs="Arial"/>
          <w:lang w:val="en-US"/>
        </w:rPr>
        <w:t xml:space="preserve">of BA settling material </w:t>
      </w:r>
      <w:r w:rsidR="00E91D51">
        <w:rPr>
          <w:rFonts w:ascii="Arial" w:hAnsi="Arial" w:cs="Arial"/>
          <w:lang w:val="en-US"/>
        </w:rPr>
        <w:t>(52±</w:t>
      </w:r>
      <w:proofErr w:type="gramStart"/>
      <w:r w:rsidR="00E91D51">
        <w:rPr>
          <w:rFonts w:ascii="Arial" w:hAnsi="Arial" w:cs="Arial"/>
          <w:lang w:val="en-US"/>
        </w:rPr>
        <w:t>11%</w:t>
      </w:r>
      <w:proofErr w:type="gramEnd"/>
      <w:r w:rsidR="00E91D51">
        <w:rPr>
          <w:rFonts w:ascii="Arial" w:hAnsi="Arial" w:cs="Arial"/>
          <w:lang w:val="en-US"/>
        </w:rPr>
        <w:t xml:space="preserve">) </w:t>
      </w:r>
      <w:r w:rsidRPr="00C5793C">
        <w:rPr>
          <w:rFonts w:ascii="Arial" w:hAnsi="Arial" w:cs="Arial"/>
          <w:lang w:val="en-US"/>
        </w:rPr>
        <w:t xml:space="preserve">felt in the 50-80% range found in sewage </w:t>
      </w:r>
      <w:r w:rsidR="006817B7" w:rsidRPr="00C5793C">
        <w:rPr>
          <w:rFonts w:ascii="Arial" w:hAnsi="Arial" w:cs="Arial"/>
          <w:lang w:val="en-US"/>
        </w:rPr>
        <w:t>sludge</w:t>
      </w:r>
      <w:r w:rsidRPr="00C5793C">
        <w:rPr>
          <w:rFonts w:ascii="Arial" w:hAnsi="Arial" w:cs="Arial"/>
          <w:lang w:val="en-US"/>
        </w:rPr>
        <w:t xml:space="preserve"> and effluents (</w:t>
      </w:r>
      <w:proofErr w:type="spellStart"/>
      <w:r w:rsidRPr="00C5793C">
        <w:rPr>
          <w:rFonts w:ascii="Arial" w:hAnsi="Arial" w:cs="Arial"/>
          <w:lang w:val="en-US"/>
        </w:rPr>
        <w:t>Venkatesan</w:t>
      </w:r>
      <w:proofErr w:type="spellEnd"/>
      <w:r w:rsidRPr="00C5793C">
        <w:rPr>
          <w:rFonts w:ascii="Arial" w:hAnsi="Arial" w:cs="Arial"/>
          <w:lang w:val="en-US"/>
        </w:rPr>
        <w:t xml:space="preserve"> and Kaplan 1990).</w:t>
      </w:r>
      <w:r w:rsidR="00232D57" w:rsidRPr="00C5793C">
        <w:rPr>
          <w:rFonts w:ascii="Arial" w:hAnsi="Arial" w:cs="Arial"/>
          <w:lang w:val="en-US"/>
        </w:rPr>
        <w:t xml:space="preserve"> </w:t>
      </w:r>
      <w:r w:rsidRPr="00C5793C">
        <w:rPr>
          <w:rFonts w:ascii="Arial" w:hAnsi="Arial" w:cs="Arial"/>
          <w:lang w:val="en-US"/>
        </w:rPr>
        <w:t xml:space="preserve">Nevertheless, the presence of smaller proportions of </w:t>
      </w:r>
      <w:r w:rsidRPr="00C5793C">
        <w:rPr>
          <w:rFonts w:ascii="Arial" w:hAnsi="Arial" w:cs="Arial"/>
          <w:noProof/>
          <w:lang w:val="en-US"/>
        </w:rPr>
        <w:t>epicoprostanol (9.3±9.6%),</w:t>
      </w:r>
      <w:r w:rsidRPr="00C5793C">
        <w:rPr>
          <w:rFonts w:ascii="Arial" w:hAnsi="Arial" w:cs="Arial"/>
          <w:lang w:val="en-US"/>
        </w:rPr>
        <w:t xml:space="preserve"> originated from microbial degradation of </w:t>
      </w:r>
      <w:proofErr w:type="spellStart"/>
      <w:r w:rsidRPr="00C5793C">
        <w:rPr>
          <w:rFonts w:ascii="Arial" w:hAnsi="Arial" w:cs="Arial"/>
          <w:lang w:val="en-US"/>
        </w:rPr>
        <w:t>coprostanol</w:t>
      </w:r>
      <w:proofErr w:type="spellEnd"/>
      <w:r w:rsidRPr="00C5793C">
        <w:rPr>
          <w:rFonts w:ascii="Arial" w:hAnsi="Arial" w:cs="Arial"/>
          <w:lang w:val="en-US"/>
        </w:rPr>
        <w:t xml:space="preserve"> ev</w:t>
      </w:r>
      <w:r w:rsidR="00AC41FF">
        <w:rPr>
          <w:rFonts w:ascii="Arial" w:hAnsi="Arial" w:cs="Arial"/>
          <w:lang w:val="en-US"/>
        </w:rPr>
        <w:t>idence an incipient degradation</w:t>
      </w:r>
      <w:r w:rsidRPr="00C5793C">
        <w:rPr>
          <w:rFonts w:ascii="Arial" w:hAnsi="Arial" w:cs="Arial"/>
          <w:lang w:val="en-US"/>
        </w:rPr>
        <w:t xml:space="preserve">. Considering the </w:t>
      </w:r>
      <w:r w:rsidR="00AC41FF">
        <w:rPr>
          <w:rFonts w:ascii="Arial" w:hAnsi="Arial" w:cs="Arial"/>
          <w:lang w:val="en-US"/>
        </w:rPr>
        <w:t>long</w:t>
      </w:r>
      <w:r w:rsidRPr="00C5793C">
        <w:rPr>
          <w:rFonts w:ascii="Arial" w:hAnsi="Arial" w:cs="Arial"/>
          <w:lang w:val="en-US"/>
        </w:rPr>
        <w:t xml:space="preserve"> residence time of fecal material in the </w:t>
      </w:r>
      <w:r w:rsidR="006817B7">
        <w:rPr>
          <w:rFonts w:ascii="Arial" w:hAnsi="Arial" w:cs="Arial"/>
          <w:lang w:val="en-US"/>
        </w:rPr>
        <w:t>larg</w:t>
      </w:r>
      <w:r w:rsidRPr="00C5793C">
        <w:rPr>
          <w:rFonts w:ascii="Arial" w:hAnsi="Arial" w:cs="Arial"/>
          <w:lang w:val="en-US"/>
        </w:rPr>
        <w:t xml:space="preserve">e Buenos Aires sewer network (9900 km, main sewers: &gt;100km, </w:t>
      </w:r>
      <w:proofErr w:type="spellStart"/>
      <w:r w:rsidRPr="00C5793C">
        <w:rPr>
          <w:rFonts w:ascii="Arial" w:hAnsi="Arial" w:cs="Arial"/>
          <w:lang w:val="en-US"/>
        </w:rPr>
        <w:t>AySA</w:t>
      </w:r>
      <w:proofErr w:type="spellEnd"/>
      <w:r w:rsidRPr="00C5793C">
        <w:rPr>
          <w:rFonts w:ascii="Arial" w:hAnsi="Arial" w:cs="Arial"/>
          <w:lang w:val="en-US"/>
        </w:rPr>
        <w:t xml:space="preserve"> 2017; Roberts and Villegas, 2016), a preliminary degradation is likely to occur in sewer pipeline rather than in the very shallow (3-4 m) water column. The presence of a relatively important proportion of </w:t>
      </w:r>
      <w:r w:rsidRPr="00C5793C">
        <w:rPr>
          <w:rFonts w:ascii="Arial" w:hAnsi="Arial" w:cs="Arial"/>
          <w:noProof/>
          <w:lang w:val="en-US"/>
        </w:rPr>
        <w:t>ethylcoprostanol</w:t>
      </w:r>
      <w:r w:rsidRPr="00C5793C">
        <w:rPr>
          <w:rFonts w:ascii="Arial" w:hAnsi="Arial" w:cs="Arial"/>
          <w:lang w:val="en-US"/>
        </w:rPr>
        <w:t xml:space="preserve"> (8.5±4.4%) is usually associated with non-human (</w:t>
      </w:r>
      <w:r w:rsidRPr="00C5793C">
        <w:rPr>
          <w:rFonts w:ascii="Arial" w:hAnsi="Arial" w:cs="Arial"/>
          <w:noProof/>
          <w:lang w:val="en-US"/>
        </w:rPr>
        <w:t>herbivore</w:t>
      </w:r>
      <w:r w:rsidRPr="00C5793C">
        <w:rPr>
          <w:rFonts w:ascii="Arial" w:hAnsi="Arial" w:cs="Arial"/>
          <w:lang w:val="en-US"/>
        </w:rPr>
        <w:t xml:space="preserve">) fecal </w:t>
      </w:r>
      <w:r w:rsidRPr="00C5793C">
        <w:rPr>
          <w:rFonts w:ascii="Arial" w:hAnsi="Arial" w:cs="Arial"/>
          <w:noProof/>
          <w:lang w:val="en-US"/>
        </w:rPr>
        <w:t>pollution</w:t>
      </w:r>
      <w:r w:rsidRPr="00C5793C">
        <w:rPr>
          <w:rFonts w:ascii="Arial" w:hAnsi="Arial" w:cs="Arial"/>
          <w:lang w:val="en-US"/>
        </w:rPr>
        <w:t xml:space="preserve"> since it is the product of microbial hydrogenation of β–</w:t>
      </w:r>
      <w:proofErr w:type="spellStart"/>
      <w:r w:rsidRPr="00C5793C">
        <w:rPr>
          <w:rFonts w:ascii="Arial" w:hAnsi="Arial" w:cs="Arial"/>
          <w:lang w:val="en-US"/>
        </w:rPr>
        <w:t>sitosterol</w:t>
      </w:r>
      <w:proofErr w:type="spellEnd"/>
      <w:r w:rsidRPr="00C5793C">
        <w:rPr>
          <w:rFonts w:ascii="Arial" w:hAnsi="Arial" w:cs="Arial"/>
          <w:lang w:val="en-US"/>
        </w:rPr>
        <w:t xml:space="preserve">, the main sterol in terrestrial vegetation. However, human feces can include significant amounts of </w:t>
      </w:r>
      <w:r w:rsidRPr="00C5793C">
        <w:rPr>
          <w:rFonts w:ascii="Arial" w:hAnsi="Arial" w:cs="Arial"/>
          <w:noProof/>
          <w:lang w:val="en-US"/>
        </w:rPr>
        <w:t>ethylcoprostanol</w:t>
      </w:r>
      <w:r w:rsidRPr="00C5793C">
        <w:rPr>
          <w:rFonts w:ascii="Arial" w:hAnsi="Arial" w:cs="Arial"/>
          <w:lang w:val="en-US"/>
        </w:rPr>
        <w:t xml:space="preserve"> (</w:t>
      </w:r>
      <w:proofErr w:type="spellStart"/>
      <w:r w:rsidRPr="00C5793C">
        <w:rPr>
          <w:rFonts w:ascii="Arial" w:hAnsi="Arial" w:cs="Arial"/>
          <w:lang w:val="en-US"/>
        </w:rPr>
        <w:t>Leeming</w:t>
      </w:r>
      <w:proofErr w:type="spellEnd"/>
      <w:r w:rsidRPr="00C5793C">
        <w:rPr>
          <w:rFonts w:ascii="Arial" w:hAnsi="Arial" w:cs="Arial"/>
          <w:lang w:val="en-US"/>
        </w:rPr>
        <w:t xml:space="preserve"> et al. 1996) so the mere presence of this sterol cannot be unambiguously attributed to herbivore fecal contribution. The significance of </w:t>
      </w:r>
      <w:r w:rsidRPr="00C5793C">
        <w:rPr>
          <w:rFonts w:ascii="Arial" w:hAnsi="Arial" w:cs="Arial"/>
          <w:noProof/>
          <w:lang w:val="en-US"/>
        </w:rPr>
        <w:t>coprostanone</w:t>
      </w:r>
      <w:r w:rsidRPr="00C5793C">
        <w:rPr>
          <w:rFonts w:ascii="Arial" w:hAnsi="Arial" w:cs="Arial"/>
          <w:lang w:val="en-US"/>
        </w:rPr>
        <w:t xml:space="preserve"> (5.4±3.3%) is difficult to ascertain since it originates in </w:t>
      </w:r>
      <w:r w:rsidRPr="00C5793C">
        <w:rPr>
          <w:rFonts w:ascii="Arial" w:hAnsi="Arial" w:cs="Arial"/>
          <w:noProof/>
          <w:lang w:val="en-US"/>
        </w:rPr>
        <w:t>mammalian</w:t>
      </w:r>
      <w:r w:rsidRPr="00C5793C">
        <w:rPr>
          <w:rFonts w:ascii="Arial" w:hAnsi="Arial" w:cs="Arial"/>
          <w:lang w:val="en-US"/>
        </w:rPr>
        <w:t xml:space="preserve"> gut as an intermediary in </w:t>
      </w:r>
      <w:proofErr w:type="spellStart"/>
      <w:r w:rsidRPr="00C5793C">
        <w:rPr>
          <w:rFonts w:ascii="Arial" w:hAnsi="Arial" w:cs="Arial"/>
          <w:lang w:val="en-US"/>
        </w:rPr>
        <w:t>coprostanol</w:t>
      </w:r>
      <w:proofErr w:type="spellEnd"/>
      <w:r w:rsidRPr="00C5793C">
        <w:rPr>
          <w:rFonts w:ascii="Arial" w:hAnsi="Arial" w:cs="Arial"/>
          <w:lang w:val="en-US"/>
        </w:rPr>
        <w:t xml:space="preserve"> microbial synthesis, but it can also be produced in sediments as a result of interconversions between this ketone and </w:t>
      </w:r>
      <w:proofErr w:type="spellStart"/>
      <w:r w:rsidRPr="00C5793C">
        <w:rPr>
          <w:rFonts w:ascii="Arial" w:hAnsi="Arial" w:cs="Arial"/>
          <w:lang w:val="en-US"/>
        </w:rPr>
        <w:t>coprostanol</w:t>
      </w:r>
      <w:proofErr w:type="spellEnd"/>
      <w:r w:rsidRPr="00C5793C">
        <w:rPr>
          <w:rFonts w:ascii="Arial" w:hAnsi="Arial" w:cs="Arial"/>
          <w:lang w:val="en-US"/>
        </w:rPr>
        <w:t xml:space="preserve"> and epicoprostanol (</w:t>
      </w:r>
      <w:proofErr w:type="spellStart"/>
      <w:r w:rsidRPr="00C5793C">
        <w:rPr>
          <w:rFonts w:ascii="Arial" w:hAnsi="Arial" w:cs="Arial"/>
          <w:lang w:val="en-US"/>
        </w:rPr>
        <w:t>McCalley</w:t>
      </w:r>
      <w:proofErr w:type="spellEnd"/>
      <w:r w:rsidRPr="00C5793C">
        <w:rPr>
          <w:rFonts w:ascii="Arial" w:hAnsi="Arial" w:cs="Arial"/>
          <w:lang w:val="en-US"/>
        </w:rPr>
        <w:t xml:space="preserve"> et al. 1981; Bull et al., 2002). </w:t>
      </w:r>
      <w:r w:rsidR="00232D57" w:rsidRPr="00C5793C">
        <w:rPr>
          <w:rFonts w:ascii="Arial" w:hAnsi="Arial" w:cs="Arial"/>
          <w:lang w:val="en-US"/>
        </w:rPr>
        <w:t xml:space="preserve">The relatively low proportions </w:t>
      </w:r>
      <w:commentRangeStart w:id="7"/>
      <w:commentRangeStart w:id="8"/>
      <w:proofErr w:type="spellStart"/>
      <w:r w:rsidR="00232D57" w:rsidRPr="00C5793C">
        <w:rPr>
          <w:rFonts w:ascii="Arial" w:hAnsi="Arial" w:cs="Arial"/>
          <w:lang w:val="en-US"/>
        </w:rPr>
        <w:t>p</w:t>
      </w:r>
      <w:r w:rsidRPr="00C5793C">
        <w:rPr>
          <w:rFonts w:ascii="Arial" w:hAnsi="Arial" w:cs="Arial"/>
          <w:lang w:val="en-US"/>
        </w:rPr>
        <w:t>hytosterols</w:t>
      </w:r>
      <w:proofErr w:type="spellEnd"/>
      <w:r w:rsidR="00232D57" w:rsidRPr="00C5793C">
        <w:rPr>
          <w:rFonts w:ascii="Arial" w:hAnsi="Arial" w:cs="Arial"/>
          <w:lang w:val="en-US"/>
        </w:rPr>
        <w:t>, mainly represented by β–</w:t>
      </w:r>
      <w:proofErr w:type="spellStart"/>
      <w:r w:rsidR="00232D57" w:rsidRPr="00C5793C">
        <w:rPr>
          <w:rFonts w:ascii="Arial" w:hAnsi="Arial" w:cs="Arial"/>
          <w:lang w:val="en-US"/>
        </w:rPr>
        <w:t>sitosterol</w:t>
      </w:r>
      <w:proofErr w:type="spellEnd"/>
      <w:r w:rsidR="00232D57" w:rsidRPr="00C5793C">
        <w:rPr>
          <w:rFonts w:ascii="Arial" w:hAnsi="Arial" w:cs="Arial"/>
          <w:lang w:val="en-US"/>
        </w:rPr>
        <w:t xml:space="preserve"> (4.4±1.</w:t>
      </w:r>
      <w:commentRangeEnd w:id="7"/>
      <w:r w:rsidR="006644AB">
        <w:rPr>
          <w:rStyle w:val="Refdecomentario"/>
        </w:rPr>
        <w:commentReference w:id="7"/>
      </w:r>
      <w:commentRangeEnd w:id="8"/>
      <w:r w:rsidR="00E91D51">
        <w:rPr>
          <w:rStyle w:val="Refdecomentario"/>
        </w:rPr>
        <w:commentReference w:id="8"/>
      </w:r>
      <w:r w:rsidR="00232D57" w:rsidRPr="00C5793C">
        <w:rPr>
          <w:rFonts w:ascii="Arial" w:hAnsi="Arial" w:cs="Arial"/>
          <w:lang w:val="en-US"/>
        </w:rPr>
        <w:t>9%</w:t>
      </w:r>
      <w:proofErr w:type="gramStart"/>
      <w:r w:rsidR="00232D57" w:rsidRPr="00C5793C">
        <w:rPr>
          <w:rFonts w:ascii="Arial" w:hAnsi="Arial" w:cs="Arial"/>
          <w:lang w:val="en-US"/>
        </w:rPr>
        <w:t>),</w:t>
      </w:r>
      <w:proofErr w:type="gramEnd"/>
      <w:r w:rsidRPr="00C5793C">
        <w:rPr>
          <w:rFonts w:ascii="Arial" w:hAnsi="Arial" w:cs="Arial"/>
          <w:lang w:val="en-US"/>
        </w:rPr>
        <w:t xml:space="preserve"> reflect the minor contribution of vegetal inputs at this site. Despite the relative abundance of cholesterol, its utility as </w:t>
      </w:r>
      <w:r w:rsidRPr="00C5793C">
        <w:rPr>
          <w:rFonts w:ascii="Arial" w:hAnsi="Arial" w:cs="Arial"/>
          <w:noProof/>
          <w:lang w:val="en-US"/>
        </w:rPr>
        <w:t>biomarker</w:t>
      </w:r>
      <w:r w:rsidRPr="00C5793C">
        <w:rPr>
          <w:rFonts w:ascii="Arial" w:hAnsi="Arial" w:cs="Arial"/>
          <w:lang w:val="en-US"/>
        </w:rPr>
        <w:t xml:space="preserve"> is rather limited since it is present in sewage material but also in multiple organic matter sources, such as algae, zooplankton and benthic fauna (</w:t>
      </w:r>
      <w:proofErr w:type="spellStart"/>
      <w:r w:rsidRPr="00C5793C">
        <w:rPr>
          <w:rFonts w:ascii="Arial" w:hAnsi="Arial" w:cs="Arial"/>
          <w:lang w:val="en-US"/>
        </w:rPr>
        <w:t>Mudge</w:t>
      </w:r>
      <w:proofErr w:type="spellEnd"/>
      <w:r w:rsidRPr="00C5793C">
        <w:rPr>
          <w:rFonts w:ascii="Arial" w:hAnsi="Arial" w:cs="Arial"/>
          <w:lang w:val="en-US"/>
        </w:rPr>
        <w:t xml:space="preserve"> et al. 1999; </w:t>
      </w:r>
      <w:r w:rsidRPr="00C5793C">
        <w:rPr>
          <w:rFonts w:ascii="Arial" w:hAnsi="Arial" w:cs="Arial"/>
          <w:noProof/>
          <w:lang w:val="en-US"/>
        </w:rPr>
        <w:t>Creuzberg</w:t>
      </w:r>
      <w:r w:rsidRPr="00C5793C">
        <w:rPr>
          <w:rFonts w:ascii="Arial" w:hAnsi="Arial" w:cs="Arial"/>
          <w:lang w:val="en-US"/>
        </w:rPr>
        <w:t xml:space="preserve"> and von </w:t>
      </w:r>
      <w:r w:rsidRPr="00C5793C">
        <w:rPr>
          <w:rFonts w:ascii="Arial" w:hAnsi="Arial" w:cs="Arial"/>
          <w:noProof/>
          <w:lang w:val="en-US"/>
        </w:rPr>
        <w:t>Elert</w:t>
      </w:r>
      <w:r w:rsidRPr="00C5793C">
        <w:rPr>
          <w:rFonts w:ascii="Arial" w:hAnsi="Arial" w:cs="Arial"/>
          <w:lang w:val="en-US"/>
        </w:rPr>
        <w:t xml:space="preserve"> 2009).The change in percentage composition with total sterol concentration also showed geographical differences. At BA, as total sterol concentration increased, </w:t>
      </w:r>
      <w:proofErr w:type="spellStart"/>
      <w:r w:rsidRPr="00C5793C">
        <w:rPr>
          <w:rFonts w:ascii="Arial" w:hAnsi="Arial" w:cs="Arial"/>
          <w:lang w:val="en-US"/>
        </w:rPr>
        <w:t>coprostanol</w:t>
      </w:r>
      <w:proofErr w:type="spellEnd"/>
      <w:r w:rsidRPr="00C5793C">
        <w:rPr>
          <w:rFonts w:ascii="Arial" w:hAnsi="Arial" w:cs="Arial"/>
          <w:lang w:val="en-US"/>
        </w:rPr>
        <w:t xml:space="preserve"> proportion raised (r = 0.55; </w:t>
      </w:r>
      <w:r w:rsidRPr="00C5793C">
        <w:rPr>
          <w:rFonts w:ascii="Arial" w:hAnsi="Arial" w:cs="Arial"/>
          <w:i/>
          <w:lang w:val="en-US"/>
        </w:rPr>
        <w:t>p</w:t>
      </w:r>
      <w:r w:rsidRPr="00C5793C">
        <w:rPr>
          <w:rFonts w:ascii="Arial" w:hAnsi="Arial" w:cs="Arial"/>
          <w:lang w:val="en-US"/>
        </w:rPr>
        <w:t xml:space="preserve">&lt;0.005) while </w:t>
      </w:r>
      <w:proofErr w:type="spellStart"/>
      <w:r w:rsidRPr="00C5793C">
        <w:rPr>
          <w:rFonts w:ascii="Arial" w:hAnsi="Arial" w:cs="Arial"/>
          <w:lang w:val="en-US"/>
        </w:rPr>
        <w:t>stigmasterol</w:t>
      </w:r>
      <w:proofErr w:type="spellEnd"/>
      <w:r w:rsidRPr="00C5793C">
        <w:rPr>
          <w:rFonts w:ascii="Arial" w:hAnsi="Arial" w:cs="Arial"/>
          <w:lang w:val="en-US"/>
        </w:rPr>
        <w:t xml:space="preserve"> and </w:t>
      </w:r>
      <w:proofErr w:type="spellStart"/>
      <w:r w:rsidRPr="00C5793C">
        <w:rPr>
          <w:rFonts w:ascii="Arial" w:hAnsi="Arial" w:cs="Arial"/>
          <w:lang w:val="en-US"/>
        </w:rPr>
        <w:t>campesterol</w:t>
      </w:r>
      <w:proofErr w:type="spellEnd"/>
      <w:r w:rsidRPr="00C5793C">
        <w:rPr>
          <w:rFonts w:ascii="Arial" w:hAnsi="Arial" w:cs="Arial"/>
          <w:lang w:val="en-US"/>
        </w:rPr>
        <w:t xml:space="preserve"> (r = -0.56 and 0.64; </w:t>
      </w:r>
      <w:r w:rsidRPr="00C5793C">
        <w:rPr>
          <w:rFonts w:ascii="Arial" w:hAnsi="Arial" w:cs="Arial"/>
          <w:i/>
          <w:lang w:val="en-US"/>
        </w:rPr>
        <w:t>p</w:t>
      </w:r>
      <w:r w:rsidRPr="00C5793C">
        <w:rPr>
          <w:rFonts w:ascii="Arial" w:hAnsi="Arial" w:cs="Arial"/>
          <w:lang w:val="en-US"/>
        </w:rPr>
        <w:t xml:space="preserve">&lt;0.005) decreased and </w:t>
      </w:r>
      <w:r w:rsidR="00C847DA" w:rsidRPr="00C5793C">
        <w:rPr>
          <w:rFonts w:ascii="Arial" w:hAnsi="Arial" w:cs="Arial"/>
          <w:lang w:val="en-US"/>
        </w:rPr>
        <w:t xml:space="preserve">the </w:t>
      </w:r>
      <w:r w:rsidRPr="00C5793C">
        <w:rPr>
          <w:rFonts w:ascii="Arial" w:hAnsi="Arial" w:cs="Arial"/>
          <w:lang w:val="en-US"/>
        </w:rPr>
        <w:t>remaining sterol p</w:t>
      </w:r>
      <w:r w:rsidR="005D4668" w:rsidRPr="00C5793C">
        <w:rPr>
          <w:rFonts w:ascii="Arial" w:hAnsi="Arial" w:cs="Arial"/>
          <w:lang w:val="en-US"/>
        </w:rPr>
        <w:t>ro</w:t>
      </w:r>
      <w:r w:rsidR="005922B6">
        <w:rPr>
          <w:rFonts w:ascii="Arial" w:hAnsi="Arial" w:cs="Arial"/>
          <w:lang w:val="en-US"/>
        </w:rPr>
        <w:t>portions were not correlated, confirm</w:t>
      </w:r>
      <w:r w:rsidR="005D4668" w:rsidRPr="00C5793C">
        <w:rPr>
          <w:rFonts w:ascii="Arial" w:hAnsi="Arial" w:cs="Arial"/>
          <w:lang w:val="en-US"/>
        </w:rPr>
        <w:t xml:space="preserve">ing that the increase in particulate sterol </w:t>
      </w:r>
      <w:r w:rsidR="00D75572">
        <w:rPr>
          <w:rFonts w:ascii="Arial" w:hAnsi="Arial" w:cs="Arial"/>
          <w:lang w:val="en-US"/>
        </w:rPr>
        <w:t xml:space="preserve">responds basically to </w:t>
      </w:r>
      <w:r w:rsidR="005D4668" w:rsidRPr="00C5793C">
        <w:rPr>
          <w:rFonts w:ascii="Arial" w:hAnsi="Arial" w:cs="Arial"/>
          <w:lang w:val="en-US"/>
        </w:rPr>
        <w:t>anthropogenic discharge</w:t>
      </w:r>
      <w:r w:rsidR="00D75572">
        <w:rPr>
          <w:rFonts w:ascii="Arial" w:hAnsi="Arial" w:cs="Arial"/>
          <w:lang w:val="en-US"/>
        </w:rPr>
        <w:t>s</w:t>
      </w:r>
      <w:r w:rsidR="005D4668" w:rsidRPr="00C5793C">
        <w:rPr>
          <w:rFonts w:ascii="Arial" w:hAnsi="Arial" w:cs="Arial"/>
          <w:lang w:val="en-US"/>
        </w:rPr>
        <w:t>.</w:t>
      </w:r>
      <w:r w:rsidR="00EA5267" w:rsidRPr="00EA5267">
        <w:rPr>
          <w:rFonts w:ascii="Arial" w:hAnsi="Arial" w:cs="Arial"/>
          <w:lang w:val="en-US"/>
        </w:rPr>
        <w:t xml:space="preserve"> </w:t>
      </w:r>
      <w:r w:rsidR="00EA5267">
        <w:rPr>
          <w:rFonts w:ascii="Arial" w:hAnsi="Arial" w:cs="Arial"/>
          <w:lang w:val="en-US"/>
        </w:rPr>
        <w:t xml:space="preserve">The sterol composition, on a percentage basis, showed little temporal variation except for the inverse trend of </w:t>
      </w:r>
      <w:proofErr w:type="spellStart"/>
      <w:r w:rsidR="00EA5267">
        <w:rPr>
          <w:rFonts w:ascii="Arial" w:hAnsi="Arial" w:cs="Arial"/>
          <w:lang w:val="en-US"/>
        </w:rPr>
        <w:t>coprostanol</w:t>
      </w:r>
      <w:proofErr w:type="spellEnd"/>
      <w:r w:rsidR="00EA5267">
        <w:rPr>
          <w:rFonts w:ascii="Arial" w:hAnsi="Arial" w:cs="Arial"/>
          <w:lang w:val="en-US"/>
        </w:rPr>
        <w:t xml:space="preserve"> and epicoprostanol. While </w:t>
      </w:r>
      <w:proofErr w:type="spellStart"/>
      <w:r w:rsidR="00EA5267">
        <w:rPr>
          <w:rFonts w:ascii="Arial" w:hAnsi="Arial" w:cs="Arial"/>
          <w:lang w:val="en-US"/>
        </w:rPr>
        <w:t>coprostanol</w:t>
      </w:r>
      <w:proofErr w:type="spellEnd"/>
      <w:r w:rsidR="00EA5267">
        <w:rPr>
          <w:rFonts w:ascii="Arial" w:hAnsi="Arial" w:cs="Arial"/>
          <w:lang w:val="en-US"/>
        </w:rPr>
        <w:t xml:space="preserve"> proportion </w:t>
      </w:r>
      <w:r w:rsidR="00D87A70">
        <w:rPr>
          <w:rFonts w:ascii="Arial" w:hAnsi="Arial" w:cs="Arial"/>
          <w:lang w:val="en-US"/>
        </w:rPr>
        <w:t xml:space="preserve">tends to be </w:t>
      </w:r>
      <w:r w:rsidR="00EA5267">
        <w:rPr>
          <w:rFonts w:ascii="Arial" w:hAnsi="Arial" w:cs="Arial"/>
          <w:lang w:val="en-US"/>
        </w:rPr>
        <w:t xml:space="preserve">higher </w:t>
      </w:r>
      <w:r w:rsidR="002A6F42">
        <w:rPr>
          <w:rFonts w:ascii="Arial" w:hAnsi="Arial" w:cs="Arial"/>
          <w:lang w:val="en-US"/>
        </w:rPr>
        <w:t>during</w:t>
      </w:r>
      <w:r w:rsidR="00EA5267">
        <w:rPr>
          <w:rFonts w:ascii="Arial" w:hAnsi="Arial" w:cs="Arial"/>
          <w:lang w:val="en-US"/>
        </w:rPr>
        <w:t xml:space="preserve"> warm months (</w:t>
      </w:r>
      <w:commentRangeStart w:id="9"/>
      <w:commentRangeStart w:id="10"/>
      <w:r w:rsidR="00EA5267">
        <w:rPr>
          <w:rFonts w:ascii="Arial" w:hAnsi="Arial" w:cs="Arial"/>
          <w:lang w:val="en-US"/>
        </w:rPr>
        <w:t>59</w:t>
      </w:r>
      <w:r w:rsidR="00EA5267" w:rsidRPr="000B7DB8">
        <w:rPr>
          <w:rFonts w:ascii="Arial" w:hAnsi="Arial" w:cs="Arial"/>
          <w:lang w:val="en-US"/>
        </w:rPr>
        <w:t>±9.5 vs 4</w:t>
      </w:r>
      <w:r w:rsidR="00EA5267">
        <w:rPr>
          <w:rFonts w:ascii="Arial" w:hAnsi="Arial" w:cs="Arial"/>
          <w:lang w:val="en-US"/>
        </w:rPr>
        <w:t>5</w:t>
      </w:r>
      <w:r w:rsidR="00EA5267" w:rsidRPr="000B7DB8">
        <w:rPr>
          <w:rFonts w:ascii="Arial" w:hAnsi="Arial" w:cs="Arial"/>
          <w:lang w:val="en-US"/>
        </w:rPr>
        <w:t>±8.7</w:t>
      </w:r>
      <w:r w:rsidR="002A6F42">
        <w:rPr>
          <w:rFonts w:ascii="Arial" w:hAnsi="Arial" w:cs="Arial"/>
          <w:lang w:val="en-US"/>
        </w:rPr>
        <w:t xml:space="preserve"> in </w:t>
      </w:r>
      <w:commentRangeEnd w:id="9"/>
      <w:r w:rsidR="002A6F42">
        <w:rPr>
          <w:rStyle w:val="Refdecomentario"/>
        </w:rPr>
        <w:commentReference w:id="9"/>
      </w:r>
      <w:commentRangeEnd w:id="10"/>
      <w:r w:rsidR="00E91D51">
        <w:rPr>
          <w:rStyle w:val="Refdecomentario"/>
        </w:rPr>
        <w:commentReference w:id="10"/>
      </w:r>
      <w:r w:rsidR="002A6F42">
        <w:rPr>
          <w:rFonts w:ascii="Arial" w:hAnsi="Arial" w:cs="Arial"/>
          <w:lang w:val="en-US"/>
        </w:rPr>
        <w:t>cold months</w:t>
      </w:r>
      <w:r w:rsidR="00EA5267" w:rsidRPr="000B7DB8">
        <w:rPr>
          <w:rFonts w:ascii="Arial" w:hAnsi="Arial" w:cs="Arial"/>
          <w:lang w:val="en-US"/>
        </w:rPr>
        <w:t xml:space="preserve">; </w:t>
      </w:r>
      <w:r w:rsidR="00EA5267" w:rsidRPr="000B7DB8">
        <w:rPr>
          <w:rFonts w:ascii="Arial" w:hAnsi="Arial" w:cs="Arial"/>
          <w:i/>
          <w:lang w:val="en-US"/>
        </w:rPr>
        <w:t>p</w:t>
      </w:r>
      <w:r w:rsidR="00EA5267">
        <w:rPr>
          <w:rFonts w:ascii="Arial" w:hAnsi="Arial" w:cs="Arial"/>
          <w:lang w:val="en-US"/>
        </w:rPr>
        <w:t>&lt;</w:t>
      </w:r>
      <w:r w:rsidR="00EA5267" w:rsidRPr="000B7DB8">
        <w:rPr>
          <w:rFonts w:ascii="Arial" w:hAnsi="Arial" w:cs="Arial"/>
          <w:lang w:val="en-US"/>
        </w:rPr>
        <w:t>0.0</w:t>
      </w:r>
      <w:r w:rsidR="00EA5267">
        <w:rPr>
          <w:rFonts w:ascii="Arial" w:hAnsi="Arial" w:cs="Arial"/>
          <w:lang w:val="en-US"/>
        </w:rPr>
        <w:t xml:space="preserve">1) and </w:t>
      </w:r>
      <w:r w:rsidR="00D87A70">
        <w:rPr>
          <w:rFonts w:ascii="Arial" w:hAnsi="Arial" w:cs="Arial"/>
          <w:lang w:val="en-US"/>
        </w:rPr>
        <w:t>correlates</w:t>
      </w:r>
      <w:r w:rsidR="00EA5267">
        <w:rPr>
          <w:rFonts w:ascii="Arial" w:hAnsi="Arial" w:cs="Arial"/>
          <w:lang w:val="en-US"/>
        </w:rPr>
        <w:t xml:space="preserve"> with total particle flux (</w:t>
      </w:r>
      <w:r w:rsidR="00EA5267" w:rsidRPr="000B7DB8">
        <w:rPr>
          <w:rFonts w:ascii="Arial" w:hAnsi="Arial" w:cs="Arial"/>
          <w:i/>
          <w:lang w:val="en-US"/>
        </w:rPr>
        <w:t>r</w:t>
      </w:r>
      <w:r w:rsidR="00EA5267" w:rsidRPr="000B7DB8">
        <w:rPr>
          <w:rFonts w:ascii="Arial" w:hAnsi="Arial" w:cs="Arial"/>
          <w:lang w:val="en-US"/>
        </w:rPr>
        <w:t>: 0.38</w:t>
      </w:r>
      <w:r w:rsidR="00EA5267">
        <w:rPr>
          <w:rFonts w:ascii="Arial" w:hAnsi="Arial" w:cs="Arial"/>
          <w:lang w:val="en-US"/>
        </w:rPr>
        <w:t>;</w:t>
      </w:r>
      <w:r w:rsidR="00EA5267" w:rsidRPr="000B7DB8">
        <w:rPr>
          <w:rFonts w:ascii="Arial" w:hAnsi="Arial" w:cs="Arial"/>
          <w:lang w:val="en-US"/>
        </w:rPr>
        <w:t xml:space="preserve"> </w:t>
      </w:r>
      <w:r w:rsidR="00EA5267" w:rsidRPr="000B7DB8">
        <w:rPr>
          <w:rFonts w:ascii="Arial" w:hAnsi="Arial" w:cs="Arial"/>
          <w:i/>
          <w:lang w:val="en-US"/>
        </w:rPr>
        <w:t>p</w:t>
      </w:r>
      <w:r w:rsidR="00EA5267">
        <w:rPr>
          <w:rFonts w:ascii="Arial" w:hAnsi="Arial" w:cs="Arial"/>
          <w:lang w:val="en-US"/>
        </w:rPr>
        <w:t>&lt;</w:t>
      </w:r>
      <w:r w:rsidR="00EA5267" w:rsidRPr="000B7DB8">
        <w:rPr>
          <w:rFonts w:ascii="Arial" w:hAnsi="Arial" w:cs="Arial"/>
          <w:lang w:val="en-US"/>
        </w:rPr>
        <w:t>0.</w:t>
      </w:r>
      <w:r w:rsidR="00EA5267">
        <w:rPr>
          <w:rFonts w:ascii="Arial" w:hAnsi="Arial" w:cs="Arial"/>
          <w:lang w:val="en-US"/>
        </w:rPr>
        <w:t xml:space="preserve">05), its </w:t>
      </w:r>
      <w:proofErr w:type="spellStart"/>
      <w:r w:rsidR="00EA5267">
        <w:rPr>
          <w:rFonts w:ascii="Arial" w:hAnsi="Arial" w:cs="Arial"/>
          <w:lang w:val="en-US"/>
        </w:rPr>
        <w:t>epimer</w:t>
      </w:r>
      <w:proofErr w:type="spellEnd"/>
      <w:r w:rsidR="00EA5267">
        <w:rPr>
          <w:rFonts w:ascii="Arial" w:hAnsi="Arial" w:cs="Arial"/>
          <w:lang w:val="en-US"/>
        </w:rPr>
        <w:t xml:space="preserve"> </w:t>
      </w:r>
      <w:r w:rsidR="00D87A70">
        <w:rPr>
          <w:rFonts w:ascii="Arial" w:hAnsi="Arial" w:cs="Arial"/>
          <w:lang w:val="en-US"/>
        </w:rPr>
        <w:t>increases</w:t>
      </w:r>
      <w:r w:rsidR="00EA5267">
        <w:rPr>
          <w:rFonts w:ascii="Arial" w:hAnsi="Arial" w:cs="Arial"/>
          <w:lang w:val="en-US"/>
        </w:rPr>
        <w:t xml:space="preserve"> </w:t>
      </w:r>
      <w:r w:rsidR="002A6F42">
        <w:rPr>
          <w:rFonts w:ascii="Arial" w:hAnsi="Arial" w:cs="Arial"/>
          <w:lang w:val="en-US"/>
        </w:rPr>
        <w:t>during the</w:t>
      </w:r>
      <w:r w:rsidR="00EA5267">
        <w:rPr>
          <w:rFonts w:ascii="Arial" w:hAnsi="Arial" w:cs="Arial"/>
          <w:lang w:val="en-US"/>
        </w:rPr>
        <w:t xml:space="preserve"> cold </w:t>
      </w:r>
      <w:r w:rsidR="002A6F42">
        <w:rPr>
          <w:rFonts w:ascii="Arial" w:hAnsi="Arial" w:cs="Arial"/>
          <w:lang w:val="en-US"/>
        </w:rPr>
        <w:t>period</w:t>
      </w:r>
      <w:r w:rsidR="00EA5267">
        <w:rPr>
          <w:rFonts w:ascii="Arial" w:hAnsi="Arial" w:cs="Arial"/>
          <w:lang w:val="en-US"/>
        </w:rPr>
        <w:t xml:space="preserve"> (</w:t>
      </w:r>
      <w:r w:rsidR="00EA5267" w:rsidRPr="000B7DB8">
        <w:rPr>
          <w:rFonts w:ascii="Arial" w:hAnsi="Arial" w:cs="Arial"/>
          <w:lang w:val="en-US"/>
        </w:rPr>
        <w:t xml:space="preserve">2.6±2.0 </w:t>
      </w:r>
      <w:r w:rsidR="00D87A70">
        <w:rPr>
          <w:rFonts w:ascii="Arial" w:hAnsi="Arial" w:cs="Arial"/>
          <w:lang w:val="en-US"/>
        </w:rPr>
        <w:t>to</w:t>
      </w:r>
      <w:r w:rsidR="00EA5267" w:rsidRPr="000B7DB8">
        <w:rPr>
          <w:rFonts w:ascii="Arial" w:hAnsi="Arial" w:cs="Arial"/>
          <w:lang w:val="en-US"/>
        </w:rPr>
        <w:t xml:space="preserve"> 15± 9</w:t>
      </w:r>
      <w:r w:rsidR="00EA5267">
        <w:rPr>
          <w:rFonts w:ascii="Arial" w:hAnsi="Arial" w:cs="Arial"/>
          <w:lang w:val="en-US"/>
        </w:rPr>
        <w:t>.2</w:t>
      </w:r>
      <w:r w:rsidR="00EA5267" w:rsidRPr="000B7DB8">
        <w:rPr>
          <w:rFonts w:ascii="Arial" w:hAnsi="Arial" w:cs="Arial"/>
          <w:lang w:val="en-US"/>
        </w:rPr>
        <w:t>;</w:t>
      </w:r>
      <w:r w:rsidR="00EA5267">
        <w:rPr>
          <w:rFonts w:ascii="Arial" w:hAnsi="Arial" w:cs="Arial"/>
          <w:lang w:val="en-US"/>
        </w:rPr>
        <w:t xml:space="preserve"> </w:t>
      </w:r>
      <w:r w:rsidR="00EA5267" w:rsidRPr="000B7DB8">
        <w:rPr>
          <w:rFonts w:ascii="Arial" w:hAnsi="Arial" w:cs="Arial"/>
          <w:i/>
          <w:lang w:val="en-US"/>
        </w:rPr>
        <w:t>p</w:t>
      </w:r>
      <w:r w:rsidR="00EA5267">
        <w:rPr>
          <w:rFonts w:ascii="Arial" w:hAnsi="Arial" w:cs="Arial"/>
          <w:lang w:val="en-US"/>
        </w:rPr>
        <w:t xml:space="preserve">&lt;0.005) and </w:t>
      </w:r>
      <w:r w:rsidR="00D87A70">
        <w:rPr>
          <w:rFonts w:ascii="Arial" w:hAnsi="Arial" w:cs="Arial"/>
          <w:lang w:val="en-US"/>
        </w:rPr>
        <w:t xml:space="preserve">correlates inversely </w:t>
      </w:r>
      <w:r w:rsidR="00EA5267">
        <w:rPr>
          <w:rFonts w:ascii="Arial" w:hAnsi="Arial" w:cs="Arial"/>
          <w:lang w:val="en-US"/>
        </w:rPr>
        <w:t>to total particle flux (</w:t>
      </w:r>
      <w:r w:rsidR="00EA5267" w:rsidRPr="000B7DB8">
        <w:rPr>
          <w:rFonts w:ascii="Arial" w:hAnsi="Arial" w:cs="Arial"/>
          <w:i/>
          <w:lang w:val="en-US"/>
        </w:rPr>
        <w:t>r</w:t>
      </w:r>
      <w:r w:rsidR="00EA5267">
        <w:rPr>
          <w:rFonts w:ascii="Arial" w:hAnsi="Arial" w:cs="Arial"/>
          <w:lang w:val="en-US"/>
        </w:rPr>
        <w:t xml:space="preserve">: -0.70; </w:t>
      </w:r>
      <w:r w:rsidR="00EA5267" w:rsidRPr="000B7DB8">
        <w:rPr>
          <w:rFonts w:ascii="Arial" w:hAnsi="Arial" w:cs="Arial"/>
          <w:i/>
          <w:lang w:val="en-US"/>
        </w:rPr>
        <w:t>p</w:t>
      </w:r>
      <w:r w:rsidR="00EA5267">
        <w:rPr>
          <w:rFonts w:ascii="Arial" w:hAnsi="Arial" w:cs="Arial"/>
          <w:lang w:val="en-US"/>
        </w:rPr>
        <w:t>&lt;</w:t>
      </w:r>
      <w:r w:rsidR="00EA5267" w:rsidRPr="000B7DB8">
        <w:rPr>
          <w:rFonts w:ascii="Arial" w:hAnsi="Arial" w:cs="Arial"/>
          <w:lang w:val="en-US"/>
        </w:rPr>
        <w:t>0.00</w:t>
      </w:r>
      <w:r w:rsidR="00EA5267">
        <w:rPr>
          <w:rFonts w:ascii="Arial" w:hAnsi="Arial" w:cs="Arial"/>
          <w:lang w:val="en-US"/>
        </w:rPr>
        <w:t>5). This</w:t>
      </w:r>
      <w:r w:rsidR="00251D29">
        <w:rPr>
          <w:rFonts w:ascii="Arial" w:hAnsi="Arial" w:cs="Arial"/>
          <w:lang w:val="en-US"/>
        </w:rPr>
        <w:t xml:space="preserve"> is in agreement with previous work in this area</w:t>
      </w:r>
      <w:r w:rsidR="00EA5267">
        <w:rPr>
          <w:rFonts w:ascii="Arial" w:hAnsi="Arial" w:cs="Arial"/>
          <w:lang w:val="en-US"/>
        </w:rPr>
        <w:t xml:space="preserve"> </w:t>
      </w:r>
      <w:r w:rsidR="00251D29">
        <w:rPr>
          <w:rFonts w:ascii="Arial" w:hAnsi="Arial" w:cs="Arial"/>
          <w:lang w:val="en-US"/>
        </w:rPr>
        <w:t>of Rio de la Plata estuary where the terrestrial runoff results in an enhanced discharge of organic compounds with a fresh signature during the warm and rainy period, in contrast with the less intense and more degraded signal observed during th</w:t>
      </w:r>
      <w:bookmarkStart w:id="11" w:name="_GoBack"/>
      <w:bookmarkEnd w:id="11"/>
      <w:r w:rsidR="00251D29">
        <w:rPr>
          <w:rFonts w:ascii="Arial" w:hAnsi="Arial" w:cs="Arial"/>
          <w:lang w:val="en-US"/>
        </w:rPr>
        <w:t xml:space="preserve">e cold and dry months (Colombo et al., 2007). Similarly, </w:t>
      </w:r>
      <w:proofErr w:type="spellStart"/>
      <w:r w:rsidR="00251D29">
        <w:rPr>
          <w:rFonts w:ascii="Arial" w:hAnsi="Arial" w:cs="Arial"/>
          <w:lang w:val="en-US"/>
        </w:rPr>
        <w:t>Puerari</w:t>
      </w:r>
      <w:proofErr w:type="spellEnd"/>
      <w:r w:rsidR="00251D29">
        <w:rPr>
          <w:rFonts w:ascii="Arial" w:hAnsi="Arial" w:cs="Arial"/>
          <w:lang w:val="en-US"/>
        </w:rPr>
        <w:t xml:space="preserve"> et al</w:t>
      </w:r>
      <w:r w:rsidR="00251D29">
        <w:rPr>
          <w:rFonts w:ascii="Arial" w:hAnsi="Arial" w:cs="Arial"/>
          <w:lang w:val="en-US"/>
        </w:rPr>
        <w:t xml:space="preserve"> (</w:t>
      </w:r>
      <w:r w:rsidR="00251D29">
        <w:rPr>
          <w:rFonts w:ascii="Arial" w:hAnsi="Arial" w:cs="Arial"/>
          <w:lang w:val="en-US"/>
        </w:rPr>
        <w:t>2012</w:t>
      </w:r>
      <w:r w:rsidR="00251D29">
        <w:rPr>
          <w:rStyle w:val="Refdecomentario"/>
        </w:rPr>
        <w:commentReference w:id="12"/>
      </w:r>
      <w:r w:rsidR="00251D29">
        <w:rPr>
          <w:rStyle w:val="Refdecomentario"/>
        </w:rPr>
        <w:commentReference w:id="13"/>
      </w:r>
      <w:r w:rsidR="00251D29">
        <w:rPr>
          <w:rFonts w:ascii="Arial" w:hAnsi="Arial" w:cs="Arial"/>
          <w:lang w:val="en-US"/>
        </w:rPr>
        <w:t>) observed an</w:t>
      </w:r>
      <w:r w:rsidR="00EA5267">
        <w:rPr>
          <w:rFonts w:ascii="Arial" w:hAnsi="Arial" w:cs="Arial"/>
          <w:lang w:val="en-US"/>
        </w:rPr>
        <w:t xml:space="preserve"> enhanced level of sewage degradation in the cold and relatively dry period</w:t>
      </w:r>
      <w:r w:rsidR="00251D29">
        <w:rPr>
          <w:rFonts w:ascii="Arial" w:hAnsi="Arial" w:cs="Arial"/>
          <w:lang w:val="en-US"/>
        </w:rPr>
        <w:t xml:space="preserve"> in Brazilian rivers.</w:t>
      </w:r>
    </w:p>
    <w:p w14:paraId="6C5586C8" w14:textId="0D581AE7" w:rsidR="005012F7" w:rsidRDefault="00C847DA" w:rsidP="005012F7">
      <w:pPr>
        <w:ind w:firstLine="708"/>
        <w:jc w:val="both"/>
        <w:rPr>
          <w:rFonts w:ascii="Arial" w:hAnsi="Arial" w:cs="Arial"/>
          <w:lang w:val="en-US"/>
        </w:rPr>
      </w:pPr>
      <w:r w:rsidRPr="00C5793C">
        <w:rPr>
          <w:rFonts w:ascii="Arial" w:hAnsi="Arial" w:cs="Arial"/>
          <w:lang w:val="en-US"/>
        </w:rPr>
        <w:lastRenderedPageBreak/>
        <w:t>At N, the sterol composit</w:t>
      </w:r>
      <w:r w:rsidR="00B525B4">
        <w:rPr>
          <w:rFonts w:ascii="Arial" w:hAnsi="Arial" w:cs="Arial"/>
          <w:lang w:val="en-US"/>
        </w:rPr>
        <w:t>i</w:t>
      </w:r>
      <w:r w:rsidRPr="00C5793C">
        <w:rPr>
          <w:rFonts w:ascii="Arial" w:hAnsi="Arial" w:cs="Arial"/>
          <w:lang w:val="en-US"/>
        </w:rPr>
        <w:t xml:space="preserve">on </w:t>
      </w:r>
      <w:r w:rsidR="00A80E5A">
        <w:rPr>
          <w:rFonts w:ascii="Arial" w:hAnsi="Arial" w:cs="Arial"/>
          <w:lang w:val="en-US"/>
        </w:rPr>
        <w:t>of</w:t>
      </w:r>
      <w:r w:rsidRPr="00C5793C">
        <w:rPr>
          <w:rFonts w:ascii="Arial" w:hAnsi="Arial" w:cs="Arial"/>
          <w:lang w:val="en-US"/>
        </w:rPr>
        <w:t xml:space="preserve"> settling particles presented a predominant vegetal signature (</w:t>
      </w:r>
      <w:proofErr w:type="spellStart"/>
      <w:r w:rsidRPr="00C5793C">
        <w:rPr>
          <w:rFonts w:ascii="Arial" w:hAnsi="Arial" w:cs="Arial"/>
          <w:lang w:val="en-US"/>
        </w:rPr>
        <w:t>phytosterols</w:t>
      </w:r>
      <w:proofErr w:type="spellEnd"/>
      <w:r w:rsidRPr="00C5793C">
        <w:rPr>
          <w:rFonts w:ascii="Arial" w:hAnsi="Arial" w:cs="Arial"/>
          <w:lang w:val="en-US"/>
        </w:rPr>
        <w:t>: 57±</w:t>
      </w:r>
      <w:proofErr w:type="gramStart"/>
      <w:r w:rsidRPr="00C5793C">
        <w:rPr>
          <w:rFonts w:ascii="Arial" w:hAnsi="Arial" w:cs="Arial"/>
          <w:lang w:val="en-US"/>
        </w:rPr>
        <w:t>13%</w:t>
      </w:r>
      <w:proofErr w:type="gramEnd"/>
      <w:r w:rsidRPr="00C5793C">
        <w:rPr>
          <w:rFonts w:ascii="Arial" w:hAnsi="Arial" w:cs="Arial"/>
          <w:lang w:val="en-US"/>
        </w:rPr>
        <w:t xml:space="preserve">, cholesterol: 26±12, fecal sterols: 7.5±7.0%). Despite being found in some algae species, the three major </w:t>
      </w:r>
      <w:proofErr w:type="spellStart"/>
      <w:r w:rsidRPr="00C5793C">
        <w:rPr>
          <w:rFonts w:ascii="Arial" w:hAnsi="Arial" w:cs="Arial"/>
          <w:lang w:val="en-US"/>
        </w:rPr>
        <w:t>phytosterols</w:t>
      </w:r>
      <w:proofErr w:type="spellEnd"/>
      <w:r w:rsidRPr="00C5793C">
        <w:rPr>
          <w:rFonts w:ascii="Arial" w:hAnsi="Arial" w:cs="Arial"/>
          <w:lang w:val="en-US"/>
        </w:rPr>
        <w:t xml:space="preserve"> at N, β-</w:t>
      </w:r>
      <w:proofErr w:type="spellStart"/>
      <w:r w:rsidRPr="00C5793C">
        <w:rPr>
          <w:rFonts w:ascii="Arial" w:hAnsi="Arial" w:cs="Arial"/>
          <w:lang w:val="en-US"/>
        </w:rPr>
        <w:t>sitosterol</w:t>
      </w:r>
      <w:proofErr w:type="spellEnd"/>
      <w:r w:rsidR="003C5B0F" w:rsidRPr="00C5793C">
        <w:rPr>
          <w:rFonts w:ascii="Arial" w:hAnsi="Arial" w:cs="Arial"/>
          <w:lang w:val="en-US"/>
        </w:rPr>
        <w:t xml:space="preserve"> (19±5.4%)</w:t>
      </w:r>
      <w:r w:rsidRPr="00C5793C">
        <w:rPr>
          <w:rFonts w:ascii="Arial" w:hAnsi="Arial" w:cs="Arial"/>
          <w:lang w:val="en-US"/>
        </w:rPr>
        <w:t xml:space="preserve">, </w:t>
      </w:r>
      <w:proofErr w:type="spellStart"/>
      <w:r w:rsidRPr="00C5793C">
        <w:rPr>
          <w:rFonts w:ascii="Arial" w:hAnsi="Arial" w:cs="Arial"/>
          <w:lang w:val="en-US"/>
        </w:rPr>
        <w:t>stigmasterol</w:t>
      </w:r>
      <w:proofErr w:type="spellEnd"/>
      <w:r w:rsidRPr="00C5793C">
        <w:rPr>
          <w:rFonts w:ascii="Arial" w:hAnsi="Arial" w:cs="Arial"/>
          <w:lang w:val="en-US"/>
        </w:rPr>
        <w:t xml:space="preserve"> </w:t>
      </w:r>
      <w:r w:rsidR="003C5B0F" w:rsidRPr="00C5793C">
        <w:rPr>
          <w:rFonts w:ascii="Arial" w:hAnsi="Arial" w:cs="Arial"/>
          <w:lang w:val="en-US"/>
        </w:rPr>
        <w:t xml:space="preserve">(15±7.9%) </w:t>
      </w:r>
      <w:r w:rsidRPr="00C5793C">
        <w:rPr>
          <w:rFonts w:ascii="Arial" w:hAnsi="Arial" w:cs="Arial"/>
          <w:lang w:val="en-US"/>
        </w:rPr>
        <w:t xml:space="preserve">and </w:t>
      </w:r>
      <w:proofErr w:type="spellStart"/>
      <w:r w:rsidRPr="00C5793C">
        <w:rPr>
          <w:rFonts w:ascii="Arial" w:hAnsi="Arial" w:cs="Arial"/>
          <w:lang w:val="en-US"/>
        </w:rPr>
        <w:t>campesterol</w:t>
      </w:r>
      <w:proofErr w:type="spellEnd"/>
      <w:r w:rsidR="003C5B0F" w:rsidRPr="00C5793C">
        <w:rPr>
          <w:rFonts w:ascii="Arial" w:hAnsi="Arial" w:cs="Arial"/>
          <w:lang w:val="en-US"/>
        </w:rPr>
        <w:t xml:space="preserve"> (13±11%)</w:t>
      </w:r>
      <w:r w:rsidRPr="00C5793C">
        <w:rPr>
          <w:rFonts w:ascii="Arial" w:hAnsi="Arial" w:cs="Arial"/>
          <w:lang w:val="en-US"/>
        </w:rPr>
        <w:t xml:space="preserve">, are strongly associated with land plants (Huang and </w:t>
      </w:r>
      <w:proofErr w:type="spellStart"/>
      <w:r w:rsidRPr="00C5793C">
        <w:rPr>
          <w:rFonts w:ascii="Arial" w:hAnsi="Arial" w:cs="Arial"/>
          <w:lang w:val="en-US"/>
        </w:rPr>
        <w:t>Meinschein</w:t>
      </w:r>
      <w:proofErr w:type="spellEnd"/>
      <w:r w:rsidRPr="00C5793C">
        <w:rPr>
          <w:rFonts w:ascii="Arial" w:hAnsi="Arial" w:cs="Arial"/>
          <w:lang w:val="en-US"/>
        </w:rPr>
        <w:t xml:space="preserve"> 1979, </w:t>
      </w:r>
      <w:proofErr w:type="spellStart"/>
      <w:r w:rsidRPr="00C5793C">
        <w:rPr>
          <w:rFonts w:ascii="Arial" w:hAnsi="Arial" w:cs="Arial"/>
          <w:lang w:val="en-US"/>
        </w:rPr>
        <w:t>Volkman</w:t>
      </w:r>
      <w:proofErr w:type="spellEnd"/>
      <w:r w:rsidRPr="00C5793C">
        <w:rPr>
          <w:rFonts w:ascii="Arial" w:hAnsi="Arial" w:cs="Arial"/>
          <w:lang w:val="en-US"/>
        </w:rPr>
        <w:t xml:space="preserve"> 2005), to such an extent that they have used as biomarkers of paper mill pollution (</w:t>
      </w:r>
      <w:proofErr w:type="spellStart"/>
      <w:r w:rsidRPr="00C5793C">
        <w:rPr>
          <w:rFonts w:ascii="Arial" w:hAnsi="Arial" w:cs="Arial"/>
          <w:lang w:val="en-US"/>
        </w:rPr>
        <w:t>Lahdelma</w:t>
      </w:r>
      <w:proofErr w:type="spellEnd"/>
      <w:r w:rsidRPr="00C5793C">
        <w:rPr>
          <w:rFonts w:ascii="Arial" w:hAnsi="Arial" w:cs="Arial"/>
          <w:lang w:val="en-US"/>
        </w:rPr>
        <w:t xml:space="preserve"> and </w:t>
      </w:r>
      <w:proofErr w:type="spellStart"/>
      <w:r w:rsidRPr="00C5793C">
        <w:rPr>
          <w:rFonts w:ascii="Arial" w:hAnsi="Arial" w:cs="Arial"/>
          <w:lang w:val="en-US"/>
        </w:rPr>
        <w:t>Oikari</w:t>
      </w:r>
      <w:proofErr w:type="spellEnd"/>
      <w:r w:rsidRPr="00C5793C">
        <w:rPr>
          <w:rFonts w:ascii="Arial" w:hAnsi="Arial" w:cs="Arial"/>
          <w:lang w:val="en-US"/>
        </w:rPr>
        <w:t xml:space="preserve"> 2006). The fecal sterols </w:t>
      </w:r>
      <w:r w:rsidR="003C5B0F" w:rsidRPr="00C5793C">
        <w:rPr>
          <w:rFonts w:ascii="Arial" w:hAnsi="Arial" w:cs="Arial"/>
          <w:lang w:val="en-US"/>
        </w:rPr>
        <w:t xml:space="preserve">signal at N, dominated by </w:t>
      </w:r>
      <w:proofErr w:type="spellStart"/>
      <w:r w:rsidR="003C5B0F" w:rsidRPr="00C5793C">
        <w:rPr>
          <w:rFonts w:ascii="Arial" w:hAnsi="Arial" w:cs="Arial"/>
          <w:lang w:val="en-US"/>
        </w:rPr>
        <w:t>ethylcoprostanol</w:t>
      </w:r>
      <w:proofErr w:type="spellEnd"/>
      <w:r w:rsidR="003C5B0F" w:rsidRPr="00C5793C">
        <w:rPr>
          <w:rFonts w:ascii="Arial" w:hAnsi="Arial" w:cs="Arial"/>
          <w:lang w:val="en-US"/>
        </w:rPr>
        <w:t xml:space="preserve"> (3.9±4.7%) followed by </w:t>
      </w:r>
      <w:proofErr w:type="spellStart"/>
      <w:r w:rsidR="003C5B0F" w:rsidRPr="00C5793C">
        <w:rPr>
          <w:rFonts w:ascii="Arial" w:hAnsi="Arial" w:cs="Arial"/>
          <w:lang w:val="en-US"/>
        </w:rPr>
        <w:t>coprostanol</w:t>
      </w:r>
      <w:proofErr w:type="spellEnd"/>
      <w:r w:rsidR="003C5B0F" w:rsidRPr="00C5793C">
        <w:rPr>
          <w:rFonts w:ascii="Arial" w:hAnsi="Arial" w:cs="Arial"/>
          <w:lang w:val="en-US"/>
        </w:rPr>
        <w:t xml:space="preserve"> (1.3±1.3%),</w:t>
      </w:r>
      <w:r w:rsidRPr="00C5793C">
        <w:rPr>
          <w:rFonts w:ascii="Arial" w:hAnsi="Arial" w:cs="Arial"/>
          <w:lang w:val="en-US"/>
        </w:rPr>
        <w:t xml:space="preserve"> differs both quantitatively and qualitatively from the typical sewage signature observed at BA. The presence of </w:t>
      </w:r>
      <w:r w:rsidRPr="00C5793C">
        <w:rPr>
          <w:rFonts w:ascii="Arial" w:hAnsi="Arial" w:cs="Arial"/>
          <w:noProof/>
          <w:lang w:val="en-US"/>
        </w:rPr>
        <w:t>ethylcoprostanol</w:t>
      </w:r>
      <w:r w:rsidRPr="00C5793C">
        <w:rPr>
          <w:rFonts w:ascii="Arial" w:hAnsi="Arial" w:cs="Arial"/>
          <w:lang w:val="en-US"/>
        </w:rPr>
        <w:t xml:space="preserve"> as the main fecal sterol at N probably reflects the contribution of cattle fecal matter from the neighboring livestock establishments.</w:t>
      </w:r>
      <w:r w:rsidR="005012F7" w:rsidRPr="00C5793C">
        <w:rPr>
          <w:rFonts w:ascii="Arial" w:hAnsi="Arial" w:cs="Arial"/>
          <w:lang w:val="en-US"/>
        </w:rPr>
        <w:t xml:space="preserve"> </w:t>
      </w:r>
      <w:r w:rsidR="00A6412C" w:rsidRPr="00C5793C">
        <w:rPr>
          <w:rFonts w:ascii="Arial" w:hAnsi="Arial" w:cs="Arial"/>
          <w:lang w:val="en-US"/>
        </w:rPr>
        <w:t>T</w:t>
      </w:r>
      <w:r w:rsidR="00B251A0" w:rsidRPr="00C5793C">
        <w:rPr>
          <w:rFonts w:ascii="Arial" w:hAnsi="Arial" w:cs="Arial"/>
          <w:lang w:val="en-US"/>
        </w:rPr>
        <w:t xml:space="preserve">here was a strong significant correlation of total sterols with cholesterol proportion (r = 68; </w:t>
      </w:r>
      <w:r w:rsidR="00B251A0" w:rsidRPr="00C5793C">
        <w:rPr>
          <w:rFonts w:ascii="Arial" w:hAnsi="Arial" w:cs="Arial"/>
          <w:i/>
          <w:lang w:val="en-US"/>
        </w:rPr>
        <w:t>p</w:t>
      </w:r>
      <w:r w:rsidR="00B251A0" w:rsidRPr="00C5793C">
        <w:rPr>
          <w:rFonts w:ascii="Arial" w:hAnsi="Arial" w:cs="Arial"/>
          <w:lang w:val="en-US"/>
        </w:rPr>
        <w:t xml:space="preserve">&lt;0.0001) and an inverse relationship with </w:t>
      </w:r>
      <w:proofErr w:type="spellStart"/>
      <w:r w:rsidR="00B251A0" w:rsidRPr="00C5793C">
        <w:rPr>
          <w:rFonts w:ascii="Arial" w:hAnsi="Arial" w:cs="Arial"/>
          <w:lang w:val="en-US"/>
        </w:rPr>
        <w:t>ethylcoprostanol</w:t>
      </w:r>
      <w:proofErr w:type="spellEnd"/>
      <w:r w:rsidR="00B251A0" w:rsidRPr="00C5793C">
        <w:rPr>
          <w:rFonts w:ascii="Arial" w:hAnsi="Arial" w:cs="Arial"/>
          <w:lang w:val="en-US"/>
        </w:rPr>
        <w:t xml:space="preserve"> and </w:t>
      </w:r>
      <w:proofErr w:type="spellStart"/>
      <w:r w:rsidR="00B251A0" w:rsidRPr="00C5793C">
        <w:rPr>
          <w:rFonts w:ascii="Arial" w:hAnsi="Arial" w:cs="Arial"/>
          <w:lang w:val="en-US"/>
        </w:rPr>
        <w:t>stigmasterol</w:t>
      </w:r>
      <w:proofErr w:type="spellEnd"/>
      <w:r w:rsidR="00B251A0" w:rsidRPr="00C5793C">
        <w:rPr>
          <w:rFonts w:ascii="Arial" w:hAnsi="Arial" w:cs="Arial"/>
          <w:lang w:val="en-US"/>
        </w:rPr>
        <w:t xml:space="preserve"> (r = -0.39 and -0.43 respectively; </w:t>
      </w:r>
      <w:r w:rsidR="00B251A0" w:rsidRPr="00C5793C">
        <w:rPr>
          <w:rFonts w:ascii="Arial" w:hAnsi="Arial" w:cs="Arial"/>
          <w:i/>
          <w:lang w:val="en-US"/>
        </w:rPr>
        <w:t>p</w:t>
      </w:r>
      <w:r w:rsidR="00B251A0" w:rsidRPr="00C5793C">
        <w:rPr>
          <w:rFonts w:ascii="Arial" w:hAnsi="Arial" w:cs="Arial"/>
          <w:lang w:val="en-US"/>
        </w:rPr>
        <w:t xml:space="preserve">&lt;0.05). </w:t>
      </w:r>
      <w:r w:rsidR="00EA5267">
        <w:rPr>
          <w:rFonts w:ascii="Arial" w:hAnsi="Arial" w:cs="Arial"/>
          <w:lang w:val="en-US"/>
        </w:rPr>
        <w:t>No clear temporal variation was observed in sterol composition of N settling material.</w:t>
      </w:r>
    </w:p>
    <w:p w14:paraId="56683AEC" w14:textId="77777777" w:rsidR="00DF05FC" w:rsidRPr="002306CE" w:rsidRDefault="00DF05FC" w:rsidP="00DF05FC">
      <w:pPr>
        <w:keepNext/>
        <w:jc w:val="center"/>
        <w:rPr>
          <w:lang w:val="en-GB"/>
        </w:rPr>
      </w:pPr>
      <w:r>
        <w:rPr>
          <w:noProof/>
          <w:lang w:val="en-GB" w:eastAsia="en-GB"/>
        </w:rPr>
        <w:lastRenderedPageBreak/>
        <w:drawing>
          <wp:inline distT="0" distB="0" distL="0" distR="0" wp14:anchorId="36894647" wp14:editId="4B59F453">
            <wp:extent cx="3686175" cy="726186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png"/>
                    <pic:cNvPicPr/>
                  </pic:nvPicPr>
                  <pic:blipFill>
                    <a:blip r:embed="rId17">
                      <a:extLst>
                        <a:ext uri="{28A0092B-C50C-407E-A947-70E740481C1C}">
                          <a14:useLocalDpi xmlns:a14="http://schemas.microsoft.com/office/drawing/2010/main" val="0"/>
                        </a:ext>
                      </a:extLst>
                    </a:blip>
                    <a:stretch>
                      <a:fillRect/>
                    </a:stretch>
                  </pic:blipFill>
                  <pic:spPr>
                    <a:xfrm>
                      <a:off x="0" y="0"/>
                      <a:ext cx="3692629" cy="7274575"/>
                    </a:xfrm>
                    <a:prstGeom prst="rect">
                      <a:avLst/>
                    </a:prstGeom>
                  </pic:spPr>
                </pic:pic>
              </a:graphicData>
            </a:graphic>
          </wp:inline>
        </w:drawing>
      </w:r>
    </w:p>
    <w:p w14:paraId="77A9575B" w14:textId="77777777" w:rsidR="00DF05FC" w:rsidRDefault="00DF05FC" w:rsidP="00DF05FC">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Sterol composition 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Pr>
          <w:rFonts w:ascii="Arial" w:hAnsi="Arial" w:cs="Arial"/>
          <w:i w:val="0"/>
          <w:color w:val="000000" w:themeColor="text1"/>
          <w:lang w:val="en-GB"/>
        </w:rPr>
        <w:t>BA, black bars</w:t>
      </w:r>
      <w:r w:rsidRPr="00F8262B">
        <w:rPr>
          <w:rFonts w:ascii="Arial" w:hAnsi="Arial" w:cs="Arial"/>
          <w:i w:val="0"/>
          <w:color w:val="000000" w:themeColor="text1"/>
          <w:lang w:val="en-GB"/>
        </w:rPr>
        <w:t>, left pie chart) and N</w:t>
      </w:r>
      <w:r>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Pr>
          <w:rFonts w:ascii="Arial" w:hAnsi="Arial" w:cs="Arial"/>
          <w:i w:val="0"/>
          <w:color w:val="000000" w:themeColor="text1"/>
          <w:lang w:val="en-GB"/>
        </w:rPr>
        <w:t>N, grey bars</w:t>
      </w:r>
      <w:r w:rsidRPr="00F8262B">
        <w:rPr>
          <w:rFonts w:ascii="Arial" w:hAnsi="Arial" w:cs="Arial"/>
          <w:i w:val="0"/>
          <w:color w:val="000000" w:themeColor="text1"/>
          <w:lang w:val="en-GB"/>
        </w:rPr>
        <w:t xml:space="preserve">, right pie chart).  Pie charts show proportions of cholesterol, </w:t>
      </w:r>
      <w:proofErr w:type="spellStart"/>
      <w:r w:rsidRPr="00F8262B">
        <w:rPr>
          <w:rFonts w:ascii="Arial" w:hAnsi="Arial" w:cs="Arial"/>
          <w:i w:val="0"/>
          <w:color w:val="000000" w:themeColor="text1"/>
          <w:lang w:val="en-GB"/>
        </w:rPr>
        <w:t>fecal</w:t>
      </w:r>
      <w:proofErr w:type="spellEnd"/>
      <w:r w:rsidRPr="00F8262B">
        <w:rPr>
          <w:rFonts w:ascii="Arial" w:hAnsi="Arial" w:cs="Arial"/>
          <w:i w:val="0"/>
          <w:color w:val="000000" w:themeColor="text1"/>
          <w:lang w:val="en-GB"/>
        </w:rPr>
        <w:t xml:space="preserve"> sterols,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and </w:t>
      </w:r>
      <w:r>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concentrations, in a dry weight basis (note the logarithmic scale). </w:t>
      </w:r>
    </w:p>
    <w:p w14:paraId="4AA6C468" w14:textId="77777777" w:rsidR="00DF05FC" w:rsidRPr="00DF05FC" w:rsidRDefault="00DF05FC" w:rsidP="00DF05FC">
      <w:pPr>
        <w:jc w:val="both"/>
        <w:rPr>
          <w:rFonts w:ascii="Arial" w:hAnsi="Arial" w:cs="Arial"/>
          <w:lang w:val="en-GB"/>
        </w:rPr>
      </w:pPr>
    </w:p>
    <w:p w14:paraId="6C790E6D" w14:textId="4E2EB831" w:rsidR="00B251A0" w:rsidRPr="00C5793C" w:rsidRDefault="00A6412C" w:rsidP="00A6412C">
      <w:pPr>
        <w:ind w:firstLine="708"/>
        <w:jc w:val="both"/>
        <w:rPr>
          <w:rFonts w:ascii="Arial" w:hAnsi="Arial" w:cs="Arial"/>
          <w:lang w:val="en-US"/>
        </w:rPr>
      </w:pPr>
      <w:r w:rsidRPr="00C5793C">
        <w:rPr>
          <w:rFonts w:ascii="Arial" w:hAnsi="Arial" w:cs="Arial"/>
          <w:lang w:val="en-US"/>
        </w:rPr>
        <w:lastRenderedPageBreak/>
        <w:t xml:space="preserve">The sediment sterol profile </w:t>
      </w:r>
      <w:r w:rsidR="00B251A0" w:rsidRPr="00C5793C">
        <w:rPr>
          <w:rFonts w:ascii="Arial" w:hAnsi="Arial" w:cs="Arial"/>
          <w:lang w:val="en-US"/>
        </w:rPr>
        <w:t>was similar to that of settling material, with some minor differences</w:t>
      </w:r>
      <w:r w:rsidRPr="00C5793C">
        <w:rPr>
          <w:rFonts w:ascii="Arial" w:hAnsi="Arial" w:cs="Arial"/>
          <w:lang w:val="en-US"/>
        </w:rPr>
        <w:t xml:space="preserve"> related to the sterol degradation at sediment surface. </w:t>
      </w:r>
      <w:proofErr w:type="gramStart"/>
      <w:r w:rsidRPr="00C5793C">
        <w:rPr>
          <w:rFonts w:ascii="Arial" w:hAnsi="Arial" w:cs="Arial"/>
          <w:lang w:val="en-US"/>
        </w:rPr>
        <w:t xml:space="preserve">At BA, this degradation is </w:t>
      </w:r>
      <w:r w:rsidR="00A02EEC" w:rsidRPr="00C5793C">
        <w:rPr>
          <w:rFonts w:ascii="Arial" w:hAnsi="Arial" w:cs="Arial"/>
          <w:lang w:val="en-US"/>
        </w:rPr>
        <w:t>apparent</w:t>
      </w:r>
      <w:r w:rsidRPr="00C5793C">
        <w:rPr>
          <w:rFonts w:ascii="Arial" w:hAnsi="Arial" w:cs="Arial"/>
          <w:lang w:val="en-US"/>
        </w:rPr>
        <w:t xml:space="preserve"> in the </w:t>
      </w:r>
      <w:r w:rsidR="00A02EEC">
        <w:rPr>
          <w:rFonts w:ascii="Arial" w:hAnsi="Arial" w:cs="Arial"/>
          <w:lang w:val="en-US"/>
        </w:rPr>
        <w:t>relative</w:t>
      </w:r>
      <w:r w:rsidR="00C5793C" w:rsidRPr="00C5793C">
        <w:rPr>
          <w:rFonts w:ascii="Arial" w:hAnsi="Arial" w:cs="Arial"/>
          <w:lang w:val="en-US"/>
        </w:rPr>
        <w:t xml:space="preserve"> </w:t>
      </w:r>
      <w:r w:rsidRPr="00C5793C">
        <w:rPr>
          <w:rFonts w:ascii="Arial" w:hAnsi="Arial" w:cs="Arial"/>
          <w:lang w:val="en-US"/>
        </w:rPr>
        <w:t>increase of</w:t>
      </w:r>
      <w:r w:rsidR="00C5793C" w:rsidRPr="00C5793C">
        <w:rPr>
          <w:rFonts w:ascii="Arial" w:hAnsi="Arial" w:cs="Arial"/>
          <w:lang w:val="en-US"/>
        </w:rPr>
        <w:t xml:space="preserve"> degradation products such as</w:t>
      </w:r>
      <w:r w:rsidRPr="00C5793C">
        <w:rPr>
          <w:rFonts w:ascii="Arial" w:hAnsi="Arial" w:cs="Arial"/>
          <w:lang w:val="en-US"/>
        </w:rPr>
        <w:t xml:space="preserve"> epicoprostanol, </w:t>
      </w:r>
      <w:proofErr w:type="spellStart"/>
      <w:r w:rsidRPr="00C5793C">
        <w:rPr>
          <w:rFonts w:ascii="Arial" w:hAnsi="Arial" w:cs="Arial"/>
          <w:lang w:val="en-US"/>
        </w:rPr>
        <w:t>stigmastanol</w:t>
      </w:r>
      <w:proofErr w:type="spellEnd"/>
      <w:r w:rsidRPr="00C5793C">
        <w:rPr>
          <w:rFonts w:ascii="Arial" w:hAnsi="Arial" w:cs="Arial"/>
          <w:lang w:val="en-US"/>
        </w:rPr>
        <w:t xml:space="preserve"> and </w:t>
      </w:r>
      <w:proofErr w:type="spellStart"/>
      <w:r w:rsidRPr="00C5793C">
        <w:rPr>
          <w:rFonts w:ascii="Arial" w:hAnsi="Arial" w:cs="Arial"/>
          <w:lang w:val="en-US"/>
        </w:rPr>
        <w:t>cholest</w:t>
      </w:r>
      <w:r w:rsidR="00C5793C" w:rsidRPr="00C5793C">
        <w:rPr>
          <w:rFonts w:ascii="Arial" w:hAnsi="Arial" w:cs="Arial"/>
          <w:lang w:val="en-US"/>
        </w:rPr>
        <w:t>a</w:t>
      </w:r>
      <w:r w:rsidRPr="00C5793C">
        <w:rPr>
          <w:rFonts w:ascii="Arial" w:hAnsi="Arial" w:cs="Arial"/>
          <w:lang w:val="en-US"/>
        </w:rPr>
        <w:t>nol</w:t>
      </w:r>
      <w:proofErr w:type="spellEnd"/>
      <w:r w:rsidRPr="00C5793C">
        <w:rPr>
          <w:rFonts w:ascii="Arial" w:hAnsi="Arial" w:cs="Arial"/>
          <w:lang w:val="en-US"/>
        </w:rPr>
        <w:t xml:space="preserve"> from settling particles to sediment</w:t>
      </w:r>
      <w:r w:rsidR="00A02EEC">
        <w:rPr>
          <w:rFonts w:ascii="Arial" w:hAnsi="Arial" w:cs="Arial"/>
          <w:lang w:val="en-US"/>
        </w:rPr>
        <w:t>s</w:t>
      </w:r>
      <w:r w:rsidRPr="00C5793C">
        <w:rPr>
          <w:rFonts w:ascii="Arial" w:hAnsi="Arial" w:cs="Arial"/>
          <w:lang w:val="en-US"/>
        </w:rPr>
        <w:t xml:space="preserve"> (</w:t>
      </w:r>
      <w:commentRangeStart w:id="14"/>
      <w:commentRangeStart w:id="15"/>
      <w:r w:rsidRPr="00C5793C">
        <w:rPr>
          <w:rFonts w:ascii="Arial" w:hAnsi="Arial" w:cs="Arial"/>
          <w:lang w:val="en-US"/>
        </w:rPr>
        <w:t>16±4.5, 2.6±1.5 and 2.8±1.1</w:t>
      </w:r>
      <w:commentRangeEnd w:id="14"/>
      <w:r w:rsidR="00A02EEC">
        <w:rPr>
          <w:rStyle w:val="Refdecomentario"/>
        </w:rPr>
        <w:commentReference w:id="14"/>
      </w:r>
      <w:commentRangeEnd w:id="15"/>
      <w:r w:rsidR="00E91D51">
        <w:rPr>
          <w:rStyle w:val="Refdecomentario"/>
        </w:rPr>
        <w:commentReference w:id="15"/>
      </w:r>
      <w:r w:rsidRPr="00C5793C">
        <w:rPr>
          <w:rFonts w:ascii="Arial" w:hAnsi="Arial" w:cs="Arial"/>
          <w:lang w:val="en-US"/>
        </w:rPr>
        <w:t>%</w:t>
      </w:r>
      <w:r w:rsidR="00E91D51">
        <w:rPr>
          <w:rFonts w:ascii="Arial" w:hAnsi="Arial" w:cs="Arial"/>
          <w:lang w:val="en-US"/>
        </w:rPr>
        <w:t xml:space="preserve"> vs. </w:t>
      </w:r>
      <w:r w:rsidR="00E91D51" w:rsidRPr="00E91D51">
        <w:rPr>
          <w:rFonts w:ascii="Arial" w:hAnsi="Arial" w:cs="Arial"/>
          <w:lang w:val="en-US"/>
        </w:rPr>
        <w:t>9.3±9.6</w:t>
      </w:r>
      <w:r w:rsidR="00E91D51">
        <w:rPr>
          <w:rFonts w:ascii="Arial" w:hAnsi="Arial" w:cs="Arial"/>
          <w:lang w:val="en-US"/>
        </w:rPr>
        <w:t>, 1.6±0.88 and 1.7±1.2% in settling material</w:t>
      </w:r>
      <w:r w:rsidRPr="00C5793C">
        <w:rPr>
          <w:rFonts w:ascii="Arial" w:hAnsi="Arial" w:cs="Arial"/>
          <w:lang w:val="en-US"/>
        </w:rPr>
        <w:t xml:space="preserve"> respectively, </w:t>
      </w:r>
      <w:r w:rsidRPr="00C5793C">
        <w:rPr>
          <w:rFonts w:ascii="Arial" w:hAnsi="Arial" w:cs="Arial"/>
          <w:i/>
          <w:lang w:val="en-US"/>
        </w:rPr>
        <w:t>p</w:t>
      </w:r>
      <w:r w:rsidRPr="00C5793C">
        <w:rPr>
          <w:rFonts w:ascii="Arial" w:hAnsi="Arial" w:cs="Arial"/>
          <w:lang w:val="en-US"/>
        </w:rPr>
        <w:t xml:space="preserve">&lt;0.05), </w:t>
      </w:r>
      <w:r w:rsidR="00A02EEC">
        <w:rPr>
          <w:rFonts w:ascii="Arial" w:hAnsi="Arial" w:cs="Arial"/>
          <w:lang w:val="en-US"/>
        </w:rPr>
        <w:t>reflecting</w:t>
      </w:r>
      <w:r w:rsidRPr="00C5793C">
        <w:rPr>
          <w:rFonts w:ascii="Arial" w:hAnsi="Arial" w:cs="Arial"/>
          <w:lang w:val="en-US"/>
        </w:rPr>
        <w:t xml:space="preserve"> the microbial reduction of </w:t>
      </w:r>
      <w:proofErr w:type="spellStart"/>
      <w:r w:rsidRPr="00C5793C">
        <w:rPr>
          <w:rFonts w:ascii="Arial" w:hAnsi="Arial" w:cs="Arial"/>
          <w:lang w:val="en-US"/>
        </w:rPr>
        <w:t>stenols</w:t>
      </w:r>
      <w:proofErr w:type="spellEnd"/>
      <w:r w:rsidRPr="00C5793C">
        <w:rPr>
          <w:rFonts w:ascii="Arial" w:hAnsi="Arial" w:cs="Arial"/>
          <w:lang w:val="en-US"/>
        </w:rPr>
        <w:t xml:space="preserve"> to </w:t>
      </w:r>
      <w:proofErr w:type="spellStart"/>
      <w:r w:rsidRPr="00C5793C">
        <w:rPr>
          <w:rFonts w:ascii="Arial" w:hAnsi="Arial" w:cs="Arial"/>
          <w:lang w:val="en-US"/>
        </w:rPr>
        <w:t>stanols</w:t>
      </w:r>
      <w:proofErr w:type="spellEnd"/>
      <w:r w:rsidR="00A02EEC">
        <w:rPr>
          <w:rFonts w:ascii="Arial" w:hAnsi="Arial" w:cs="Arial"/>
          <w:lang w:val="en-US"/>
        </w:rPr>
        <w:t xml:space="preserve"> and </w:t>
      </w:r>
      <w:proofErr w:type="spellStart"/>
      <w:r w:rsidR="00C5793C" w:rsidRPr="00C5793C">
        <w:rPr>
          <w:rFonts w:ascii="Arial" w:hAnsi="Arial" w:cs="Arial"/>
          <w:lang w:val="en-US"/>
        </w:rPr>
        <w:t>coprostanol</w:t>
      </w:r>
      <w:proofErr w:type="spellEnd"/>
      <w:r w:rsidR="00C5793C" w:rsidRPr="00C5793C">
        <w:rPr>
          <w:rFonts w:ascii="Arial" w:hAnsi="Arial" w:cs="Arial"/>
          <w:lang w:val="en-US"/>
        </w:rPr>
        <w:t xml:space="preserve"> epimerization</w:t>
      </w:r>
      <w:r w:rsidRPr="00C5793C">
        <w:rPr>
          <w:rFonts w:ascii="Arial" w:hAnsi="Arial" w:cs="Arial"/>
          <w:lang w:val="en-US"/>
        </w:rPr>
        <w:t xml:space="preserve"> </w:t>
      </w:r>
      <w:r w:rsidR="00A02EEC">
        <w:rPr>
          <w:rFonts w:ascii="Arial" w:hAnsi="Arial" w:cs="Arial"/>
          <w:lang w:val="en-US"/>
        </w:rPr>
        <w:t>a</w:t>
      </w:r>
      <w:r w:rsidRPr="00C5793C">
        <w:rPr>
          <w:rFonts w:ascii="Arial" w:hAnsi="Arial" w:cs="Arial"/>
          <w:lang w:val="en-US"/>
        </w:rPr>
        <w:t xml:space="preserve">t the </w:t>
      </w:r>
      <w:proofErr w:type="spellStart"/>
      <w:r w:rsidRPr="00C5793C">
        <w:rPr>
          <w:rFonts w:ascii="Arial" w:hAnsi="Arial" w:cs="Arial"/>
          <w:lang w:val="en-US"/>
        </w:rPr>
        <w:t>oxic</w:t>
      </w:r>
      <w:proofErr w:type="spellEnd"/>
      <w:r w:rsidRPr="00C5793C">
        <w:rPr>
          <w:rFonts w:ascii="Arial" w:hAnsi="Arial" w:cs="Arial"/>
          <w:lang w:val="en-US"/>
        </w:rPr>
        <w:t>-anoxic boundary (</w:t>
      </w:r>
      <w:proofErr w:type="spellStart"/>
      <w:r w:rsidRPr="00C5793C">
        <w:rPr>
          <w:rFonts w:ascii="Arial" w:hAnsi="Arial" w:cs="Arial"/>
          <w:lang w:val="en-US"/>
        </w:rPr>
        <w:t>Wakeham</w:t>
      </w:r>
      <w:proofErr w:type="spellEnd"/>
      <w:r w:rsidRPr="00C5793C">
        <w:rPr>
          <w:rFonts w:ascii="Arial" w:hAnsi="Arial" w:cs="Arial"/>
          <w:lang w:val="en-US"/>
        </w:rPr>
        <w:t xml:space="preserve"> 1989).</w:t>
      </w:r>
      <w:proofErr w:type="gramEnd"/>
      <w:r w:rsidR="00B251A0" w:rsidRPr="00C5793C">
        <w:rPr>
          <w:rFonts w:ascii="Arial" w:hAnsi="Arial" w:cs="Arial"/>
          <w:lang w:val="en-US"/>
        </w:rPr>
        <w:t xml:space="preserve"> </w:t>
      </w:r>
      <w:r w:rsidR="00C5793C" w:rsidRPr="00C5793C">
        <w:rPr>
          <w:rFonts w:ascii="Arial" w:hAnsi="Arial" w:cs="Arial"/>
          <w:lang w:val="en-US"/>
        </w:rPr>
        <w:t>Despite this degradation,</w:t>
      </w:r>
      <w:r w:rsidR="00B251A0" w:rsidRPr="00C5793C">
        <w:rPr>
          <w:rFonts w:ascii="Arial" w:hAnsi="Arial" w:cs="Arial"/>
          <w:lang w:val="en-US"/>
        </w:rPr>
        <w:t xml:space="preserve"> sediments at BA still had remarkably high sterol concentrations, especially of </w:t>
      </w:r>
      <w:proofErr w:type="spellStart"/>
      <w:r w:rsidR="00C5793C" w:rsidRPr="00C5793C">
        <w:rPr>
          <w:rFonts w:ascii="Arial" w:hAnsi="Arial" w:cs="Arial"/>
          <w:lang w:val="en-US"/>
        </w:rPr>
        <w:t>coprostanol</w:t>
      </w:r>
      <w:proofErr w:type="spellEnd"/>
      <w:r w:rsidR="00C5793C" w:rsidRPr="00C5793C">
        <w:rPr>
          <w:rFonts w:ascii="Arial" w:hAnsi="Arial" w:cs="Arial"/>
          <w:lang w:val="en-US"/>
        </w:rPr>
        <w:t xml:space="preserve"> whose conce</w:t>
      </w:r>
      <w:r w:rsidR="00B76BD4">
        <w:rPr>
          <w:rFonts w:ascii="Arial" w:hAnsi="Arial" w:cs="Arial"/>
          <w:lang w:val="en-US"/>
        </w:rPr>
        <w:t>n</w:t>
      </w:r>
      <w:r w:rsidR="00C5793C" w:rsidRPr="00C5793C">
        <w:rPr>
          <w:rFonts w:ascii="Arial" w:hAnsi="Arial" w:cs="Arial"/>
          <w:lang w:val="en-US"/>
        </w:rPr>
        <w:t>tration</w:t>
      </w:r>
      <w:r w:rsidR="00B251A0" w:rsidRPr="00C5793C">
        <w:rPr>
          <w:rFonts w:ascii="Arial" w:hAnsi="Arial" w:cs="Arial"/>
          <w:lang w:val="en-US"/>
        </w:rPr>
        <w:t xml:space="preserve"> is among the highest reported for surficial sediments severely impacted by sewage discharges (Table </w:t>
      </w:r>
      <w:r w:rsidR="00C5793C" w:rsidRPr="00C5793C">
        <w:rPr>
          <w:rFonts w:ascii="Arial" w:hAnsi="Arial" w:cs="Arial"/>
          <w:lang w:val="en-US"/>
        </w:rPr>
        <w:t>2</w:t>
      </w:r>
      <w:r w:rsidR="00B251A0" w:rsidRPr="00C5793C">
        <w:rPr>
          <w:rFonts w:ascii="Arial" w:hAnsi="Arial" w:cs="Arial"/>
          <w:lang w:val="en-US"/>
        </w:rPr>
        <w:t xml:space="preserve">). </w:t>
      </w:r>
      <w:proofErr w:type="spellStart"/>
      <w:r w:rsidR="00A02EEC">
        <w:rPr>
          <w:rFonts w:ascii="Arial" w:hAnsi="Arial" w:cs="Arial"/>
          <w:lang w:val="en-US"/>
        </w:rPr>
        <w:t>C</w:t>
      </w:r>
      <w:r w:rsidR="00B251A0" w:rsidRPr="00C5793C">
        <w:rPr>
          <w:rFonts w:ascii="Arial" w:hAnsi="Arial" w:cs="Arial"/>
          <w:lang w:val="en-US"/>
        </w:rPr>
        <w:t>oprostanol</w:t>
      </w:r>
      <w:proofErr w:type="spellEnd"/>
      <w:r w:rsidR="00B251A0" w:rsidRPr="00C5793C">
        <w:rPr>
          <w:rFonts w:ascii="Arial" w:hAnsi="Arial" w:cs="Arial"/>
          <w:lang w:val="en-US"/>
        </w:rPr>
        <w:t xml:space="preserve"> </w:t>
      </w:r>
      <w:r w:rsidR="00A02EEC">
        <w:rPr>
          <w:rFonts w:ascii="Arial" w:hAnsi="Arial" w:cs="Arial"/>
          <w:lang w:val="en-US"/>
        </w:rPr>
        <w:t>highest values w</w:t>
      </w:r>
      <w:r w:rsidR="00B251A0" w:rsidRPr="00C5793C">
        <w:rPr>
          <w:rFonts w:ascii="Arial" w:hAnsi="Arial" w:cs="Arial"/>
          <w:lang w:val="en-US"/>
        </w:rPr>
        <w:t xml:space="preserve">ere </w:t>
      </w:r>
      <w:r w:rsidR="00A02EEC">
        <w:rPr>
          <w:rFonts w:ascii="Arial" w:hAnsi="Arial" w:cs="Arial"/>
          <w:lang w:val="en-US"/>
        </w:rPr>
        <w:t xml:space="preserve">chiefly </w:t>
      </w:r>
      <w:r w:rsidR="00B251A0" w:rsidRPr="00C5793C">
        <w:rPr>
          <w:rFonts w:ascii="Arial" w:hAnsi="Arial" w:cs="Arial"/>
          <w:lang w:val="en-US"/>
        </w:rPr>
        <w:t xml:space="preserve">measured in freshwater locations or in relatively enclosed seawater environments where ocean dilution is reduced. In sediments from the Uruguayan coast of the Rio de la Plata near Montevideo, </w:t>
      </w:r>
      <w:proofErr w:type="spellStart"/>
      <w:r w:rsidR="00B251A0" w:rsidRPr="00C5793C">
        <w:rPr>
          <w:rFonts w:ascii="Arial" w:hAnsi="Arial" w:cs="Arial"/>
          <w:lang w:val="en-US"/>
        </w:rPr>
        <w:t>Venturini</w:t>
      </w:r>
      <w:proofErr w:type="spellEnd"/>
      <w:r w:rsidR="00B251A0" w:rsidRPr="00C5793C">
        <w:rPr>
          <w:rFonts w:ascii="Arial" w:hAnsi="Arial" w:cs="Arial"/>
          <w:lang w:val="en-US"/>
        </w:rPr>
        <w:t xml:space="preserve"> et al. (2015) reported 17-400 times lower concentrations of </w:t>
      </w:r>
      <w:proofErr w:type="spellStart"/>
      <w:r w:rsidR="00B251A0" w:rsidRPr="00C5793C">
        <w:rPr>
          <w:rFonts w:ascii="Arial" w:hAnsi="Arial" w:cs="Arial"/>
          <w:lang w:val="en-US"/>
        </w:rPr>
        <w:t>coprostanol</w:t>
      </w:r>
      <w:proofErr w:type="spellEnd"/>
      <w:r w:rsidR="00B251A0" w:rsidRPr="00C5793C">
        <w:rPr>
          <w:rFonts w:ascii="Arial" w:hAnsi="Arial" w:cs="Arial"/>
          <w:lang w:val="en-US"/>
        </w:rPr>
        <w:t xml:space="preserve"> (0.05-21 μg.g</w:t>
      </w:r>
      <w:r w:rsidR="00B251A0" w:rsidRPr="00C5793C">
        <w:rPr>
          <w:rFonts w:ascii="Arial" w:hAnsi="Arial" w:cs="Arial"/>
          <w:vertAlign w:val="superscript"/>
          <w:lang w:val="en-US"/>
        </w:rPr>
        <w:t>-1</w:t>
      </w:r>
      <w:r w:rsidR="00B251A0" w:rsidRPr="00C5793C">
        <w:rPr>
          <w:rFonts w:ascii="Arial" w:hAnsi="Arial" w:cs="Arial"/>
          <w:lang w:val="en-US"/>
        </w:rPr>
        <w:t>,) and cholesterol (0.48-5.1 μg.g</w:t>
      </w:r>
      <w:r w:rsidR="00B251A0" w:rsidRPr="00C5793C">
        <w:rPr>
          <w:rFonts w:ascii="Arial" w:hAnsi="Arial" w:cs="Arial"/>
          <w:vertAlign w:val="superscript"/>
          <w:lang w:val="en-US"/>
        </w:rPr>
        <w:t>-1</w:t>
      </w:r>
      <w:r w:rsidR="00B251A0" w:rsidRPr="00C5793C">
        <w:rPr>
          <w:rFonts w:ascii="Arial" w:hAnsi="Arial" w:cs="Arial"/>
          <w:lang w:val="en-US"/>
        </w:rPr>
        <w:t xml:space="preserve">), evidencing that </w:t>
      </w:r>
      <w:r w:rsidR="00C5793C" w:rsidRPr="00C5793C">
        <w:rPr>
          <w:rFonts w:ascii="Arial" w:hAnsi="Arial" w:cs="Arial"/>
          <w:lang w:val="en-US"/>
        </w:rPr>
        <w:t xml:space="preserve">the background levels of </w:t>
      </w:r>
      <w:r w:rsidR="00B251A0" w:rsidRPr="00C5793C">
        <w:rPr>
          <w:rFonts w:ascii="Arial" w:hAnsi="Arial" w:cs="Arial"/>
          <w:lang w:val="en-US"/>
        </w:rPr>
        <w:t>these sterols</w:t>
      </w:r>
      <w:r w:rsidR="00C5793C" w:rsidRPr="00C5793C">
        <w:rPr>
          <w:rFonts w:ascii="Arial" w:hAnsi="Arial" w:cs="Arial"/>
          <w:lang w:val="en-US"/>
        </w:rPr>
        <w:t xml:space="preserve"> are quite low and that they</w:t>
      </w:r>
      <w:r w:rsidR="00B251A0" w:rsidRPr="00C5793C">
        <w:rPr>
          <w:rFonts w:ascii="Arial" w:hAnsi="Arial" w:cs="Arial"/>
          <w:lang w:val="en-US"/>
        </w:rPr>
        <w:t xml:space="preserve"> derive mainly from </w:t>
      </w:r>
      <w:r w:rsidR="00C5793C" w:rsidRPr="00C5793C">
        <w:rPr>
          <w:rFonts w:ascii="Arial" w:hAnsi="Arial" w:cs="Arial"/>
          <w:lang w:val="en-US"/>
        </w:rPr>
        <w:t>local</w:t>
      </w:r>
      <w:r w:rsidR="00B251A0" w:rsidRPr="00C5793C">
        <w:rPr>
          <w:rFonts w:ascii="Arial" w:hAnsi="Arial" w:cs="Arial"/>
          <w:lang w:val="en-US"/>
        </w:rPr>
        <w:t xml:space="preserve"> urban discharges</w:t>
      </w:r>
      <w:r w:rsidR="00C5793C" w:rsidRPr="00C5793C">
        <w:rPr>
          <w:rFonts w:ascii="Arial" w:hAnsi="Arial" w:cs="Arial"/>
          <w:lang w:val="en-US"/>
        </w:rPr>
        <w:t xml:space="preserve"> at BA.</w:t>
      </w:r>
      <w:r w:rsidR="00B251A0" w:rsidRPr="00C5793C">
        <w:rPr>
          <w:rFonts w:ascii="Arial" w:hAnsi="Arial" w:cs="Arial"/>
          <w:lang w:val="en-US"/>
        </w:rPr>
        <w:t xml:space="preserve"> Interestingly, the concentrations of </w:t>
      </w:r>
      <w:proofErr w:type="spellStart"/>
      <w:r w:rsidR="00B251A0" w:rsidRPr="00C5793C">
        <w:rPr>
          <w:rFonts w:ascii="Arial" w:hAnsi="Arial" w:cs="Arial"/>
          <w:lang w:val="en-US"/>
        </w:rPr>
        <w:t>phytosterols</w:t>
      </w:r>
      <w:proofErr w:type="spellEnd"/>
      <w:r w:rsidR="00B251A0" w:rsidRPr="00C5793C">
        <w:rPr>
          <w:rFonts w:ascii="Arial" w:hAnsi="Arial" w:cs="Arial"/>
          <w:lang w:val="en-US"/>
        </w:rPr>
        <w:t xml:space="preserve"> were only slightly lower to those of BA for </w:t>
      </w:r>
      <w:proofErr w:type="spellStart"/>
      <w:r w:rsidR="00B251A0" w:rsidRPr="00C5793C">
        <w:rPr>
          <w:rFonts w:ascii="Arial" w:hAnsi="Arial" w:cs="Arial"/>
          <w:lang w:val="en-US"/>
        </w:rPr>
        <w:t>stigmasterol</w:t>
      </w:r>
      <w:proofErr w:type="spellEnd"/>
      <w:r w:rsidR="00B251A0" w:rsidRPr="00C5793C">
        <w:rPr>
          <w:rFonts w:ascii="Arial" w:hAnsi="Arial" w:cs="Arial"/>
          <w:lang w:val="en-US"/>
        </w:rPr>
        <w:t xml:space="preserve"> and </w:t>
      </w:r>
      <w:proofErr w:type="spellStart"/>
      <w:r w:rsidR="00B251A0" w:rsidRPr="00C5793C">
        <w:rPr>
          <w:rFonts w:ascii="Arial" w:hAnsi="Arial" w:cs="Arial"/>
          <w:lang w:val="en-US"/>
        </w:rPr>
        <w:t>campesterol</w:t>
      </w:r>
      <w:proofErr w:type="spellEnd"/>
      <w:r w:rsidR="00B251A0" w:rsidRPr="00C5793C">
        <w:rPr>
          <w:rFonts w:ascii="Arial" w:hAnsi="Arial" w:cs="Arial"/>
          <w:lang w:val="en-US"/>
        </w:rPr>
        <w:t xml:space="preserve"> (0.30-3.14 and 0.13-2.13 μg.g</w:t>
      </w:r>
      <w:r w:rsidR="00B251A0" w:rsidRPr="00C5793C">
        <w:rPr>
          <w:rFonts w:ascii="Arial" w:hAnsi="Arial" w:cs="Arial"/>
          <w:vertAlign w:val="superscript"/>
          <w:lang w:val="en-US"/>
        </w:rPr>
        <w:t>-1</w:t>
      </w:r>
      <w:r w:rsidR="00B251A0" w:rsidRPr="00C5793C">
        <w:rPr>
          <w:rFonts w:ascii="Arial" w:hAnsi="Arial" w:cs="Arial"/>
          <w:lang w:val="en-US"/>
        </w:rPr>
        <w:t>, respectively</w:t>
      </w:r>
      <w:r w:rsidR="00A02EEC">
        <w:rPr>
          <w:rFonts w:ascii="Arial" w:hAnsi="Arial" w:cs="Arial"/>
          <w:lang w:val="en-US"/>
        </w:rPr>
        <w:t xml:space="preserve">; </w:t>
      </w:r>
      <w:proofErr w:type="spellStart"/>
      <w:r w:rsidR="00A02EEC">
        <w:rPr>
          <w:rFonts w:ascii="Arial" w:hAnsi="Arial" w:cs="Arial"/>
          <w:lang w:val="en-US"/>
        </w:rPr>
        <w:t>Venturini</w:t>
      </w:r>
      <w:proofErr w:type="spellEnd"/>
      <w:r w:rsidR="00A02EEC">
        <w:rPr>
          <w:rFonts w:ascii="Arial" w:hAnsi="Arial" w:cs="Arial"/>
          <w:lang w:val="en-US"/>
        </w:rPr>
        <w:t xml:space="preserve"> et al., 20015</w:t>
      </w:r>
      <w:r w:rsidR="00B251A0" w:rsidRPr="00C5793C">
        <w:rPr>
          <w:rFonts w:ascii="Arial" w:hAnsi="Arial" w:cs="Arial"/>
          <w:lang w:val="en-US"/>
        </w:rPr>
        <w:t>) but not for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which was 6-70 times lower (0.43-5.3 μg.g</w:t>
      </w:r>
      <w:r w:rsidR="00B251A0" w:rsidRPr="00C5793C">
        <w:rPr>
          <w:rFonts w:ascii="Arial" w:hAnsi="Arial" w:cs="Arial"/>
          <w:vertAlign w:val="superscript"/>
          <w:lang w:val="en-US"/>
        </w:rPr>
        <w:t>-1</w:t>
      </w:r>
      <w:r w:rsidR="00B251A0" w:rsidRPr="00C5793C">
        <w:rPr>
          <w:rFonts w:ascii="Arial" w:hAnsi="Arial" w:cs="Arial"/>
          <w:lang w:val="en-US"/>
        </w:rPr>
        <w:t>). This suggests that while sewage discharge contributes significantly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at BA sediments, the terrestrial runoff is the main source </w:t>
      </w:r>
      <w:r w:rsidR="00C5793C" w:rsidRPr="00C5793C">
        <w:rPr>
          <w:rFonts w:ascii="Arial" w:hAnsi="Arial" w:cs="Arial"/>
          <w:lang w:val="en-US"/>
        </w:rPr>
        <w:t xml:space="preserve">of </w:t>
      </w:r>
      <w:proofErr w:type="spellStart"/>
      <w:r w:rsidR="00C5793C" w:rsidRPr="00C5793C">
        <w:rPr>
          <w:rFonts w:ascii="Arial" w:hAnsi="Arial" w:cs="Arial"/>
          <w:lang w:val="en-US"/>
        </w:rPr>
        <w:t>stigmasterol</w:t>
      </w:r>
      <w:proofErr w:type="spellEnd"/>
      <w:r w:rsidR="00C5793C" w:rsidRPr="00C5793C">
        <w:rPr>
          <w:rFonts w:ascii="Arial" w:hAnsi="Arial" w:cs="Arial"/>
          <w:lang w:val="en-US"/>
        </w:rPr>
        <w:t xml:space="preserve"> and </w:t>
      </w:r>
      <w:proofErr w:type="spellStart"/>
      <w:r w:rsidR="00C5793C" w:rsidRPr="00C5793C">
        <w:rPr>
          <w:rFonts w:ascii="Arial" w:hAnsi="Arial" w:cs="Arial"/>
          <w:lang w:val="en-US"/>
        </w:rPr>
        <w:t>campesterol</w:t>
      </w:r>
      <w:proofErr w:type="spellEnd"/>
      <w:r w:rsidR="00C5793C" w:rsidRPr="00C5793C">
        <w:rPr>
          <w:rFonts w:ascii="Arial" w:hAnsi="Arial" w:cs="Arial"/>
          <w:lang w:val="en-US"/>
        </w:rPr>
        <w:t>.</w:t>
      </w:r>
      <w:r w:rsidR="00B251A0" w:rsidRPr="00C5793C">
        <w:rPr>
          <w:rFonts w:ascii="Arial" w:hAnsi="Arial" w:cs="Arial"/>
          <w:lang w:val="en-US"/>
        </w:rPr>
        <w:t xml:space="preserve"> Th</w:t>
      </w:r>
      <w:r w:rsidR="00B76BD4">
        <w:rPr>
          <w:rFonts w:ascii="Arial" w:hAnsi="Arial" w:cs="Arial"/>
          <w:lang w:val="en-US"/>
        </w:rPr>
        <w:t>is</w:t>
      </w:r>
      <w:r w:rsidR="00B251A0" w:rsidRPr="00C5793C">
        <w:rPr>
          <w:rFonts w:ascii="Arial" w:hAnsi="Arial" w:cs="Arial"/>
          <w:lang w:val="en-US"/>
        </w:rPr>
        <w:t xml:space="preserve"> is in agreement with previous report</w:t>
      </w:r>
      <w:r w:rsidR="00B76BD4">
        <w:rPr>
          <w:rFonts w:ascii="Arial" w:hAnsi="Arial" w:cs="Arial"/>
          <w:lang w:val="en-US"/>
        </w:rPr>
        <w:t>s</w:t>
      </w:r>
      <w:r w:rsidR="00B251A0" w:rsidRPr="00C5793C">
        <w:rPr>
          <w:rFonts w:ascii="Arial" w:hAnsi="Arial" w:cs="Arial"/>
          <w:lang w:val="en-US"/>
        </w:rPr>
        <w:t xml:space="preserve"> of high concentrations of β–</w:t>
      </w:r>
      <w:proofErr w:type="spellStart"/>
      <w:r w:rsidR="00B251A0" w:rsidRPr="00C5793C">
        <w:rPr>
          <w:rFonts w:ascii="Arial" w:hAnsi="Arial" w:cs="Arial"/>
          <w:lang w:val="en-US"/>
        </w:rPr>
        <w:t>sitosterol</w:t>
      </w:r>
      <w:proofErr w:type="spellEnd"/>
      <w:r w:rsidR="00B251A0" w:rsidRPr="00C5793C">
        <w:rPr>
          <w:rFonts w:ascii="Arial" w:hAnsi="Arial" w:cs="Arial"/>
          <w:lang w:val="en-US"/>
        </w:rPr>
        <w:t xml:space="preserve"> in sewage effluents of domestic origin (e.g. flush of kitchen vegetable oils; </w:t>
      </w:r>
      <w:proofErr w:type="spellStart"/>
      <w:r w:rsidR="00B251A0" w:rsidRPr="00C5793C">
        <w:rPr>
          <w:rFonts w:ascii="Arial" w:hAnsi="Arial" w:cs="Arial"/>
          <w:lang w:val="en-US"/>
        </w:rPr>
        <w:t>Furtula</w:t>
      </w:r>
      <w:proofErr w:type="spellEnd"/>
      <w:r w:rsidR="00B251A0" w:rsidRPr="00C5793C">
        <w:rPr>
          <w:rFonts w:ascii="Arial" w:hAnsi="Arial" w:cs="Arial"/>
          <w:lang w:val="en-US"/>
        </w:rPr>
        <w:t xml:space="preserve"> et al., 2011).</w:t>
      </w:r>
    </w:p>
    <w:p w14:paraId="522B2463" w14:textId="77777777" w:rsidR="00DF05FC" w:rsidRDefault="00DF05FC" w:rsidP="004D383C">
      <w:pPr>
        <w:ind w:firstLine="708"/>
        <w:jc w:val="both"/>
        <w:rPr>
          <w:rFonts w:ascii="Arial" w:hAnsi="Arial" w:cs="Arial"/>
          <w:lang w:val="en-US"/>
        </w:rPr>
      </w:pPr>
    </w:p>
    <w:p w14:paraId="657B970D" w14:textId="5FC0E867" w:rsidR="003171E1" w:rsidRPr="00783EDA" w:rsidRDefault="003171E1" w:rsidP="003171E1">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Pr="00783EDA">
        <w:rPr>
          <w:rFonts w:ascii="Arial" w:hAnsi="Arial" w:cs="Arial"/>
          <w:b/>
          <w:i w:val="0"/>
          <w:color w:val="000000" w:themeColor="text1"/>
          <w:lang w:val="en-GB"/>
        </w:rPr>
        <w:t>.</w:t>
      </w:r>
      <w:r w:rsidRPr="00783EDA">
        <w:rPr>
          <w:rFonts w:ascii="Arial" w:hAnsi="Arial" w:cs="Arial"/>
          <w:i w:val="0"/>
          <w:color w:val="000000" w:themeColor="text1"/>
          <w:lang w:val="en-GB"/>
        </w:rPr>
        <w:t xml:space="preserve"> </w:t>
      </w:r>
      <w:proofErr w:type="spellStart"/>
      <w:r w:rsidRPr="00783EDA">
        <w:rPr>
          <w:rFonts w:ascii="Arial" w:hAnsi="Arial" w:cs="Arial"/>
          <w:i w:val="0"/>
          <w:color w:val="000000" w:themeColor="text1"/>
          <w:lang w:val="en-GB"/>
        </w:rPr>
        <w:t>Coprostanol</w:t>
      </w:r>
      <w:proofErr w:type="spellEnd"/>
      <w:r w:rsidRPr="00783EDA">
        <w:rPr>
          <w:rFonts w:ascii="Arial" w:hAnsi="Arial" w:cs="Arial"/>
          <w:i w:val="0"/>
          <w:color w:val="000000" w:themeColor="text1"/>
          <w:lang w:val="en-GB"/>
        </w:rPr>
        <w:t xml:space="preserve"> concentration </w:t>
      </w:r>
      <w:r>
        <w:rPr>
          <w:rFonts w:ascii="Arial" w:hAnsi="Arial" w:cs="Arial"/>
          <w:i w:val="0"/>
          <w:color w:val="000000" w:themeColor="text1"/>
          <w:lang w:val="en-GB"/>
        </w:rPr>
        <w:t>(μg.g</w:t>
      </w:r>
      <w:r w:rsidRPr="00783EDA">
        <w:rPr>
          <w:rFonts w:ascii="Arial" w:hAnsi="Arial" w:cs="Arial"/>
          <w:i w:val="0"/>
          <w:color w:val="000000" w:themeColor="text1"/>
          <w:vertAlign w:val="superscript"/>
          <w:lang w:val="en-GB"/>
        </w:rPr>
        <w:t>-1</w:t>
      </w:r>
      <w:r>
        <w:rPr>
          <w:rFonts w:ascii="Arial" w:hAnsi="Arial" w:cs="Arial"/>
          <w:i w:val="0"/>
          <w:color w:val="000000" w:themeColor="text1"/>
          <w:lang w:val="en-GB"/>
        </w:rPr>
        <w:t xml:space="preserve">) </w:t>
      </w:r>
      <w:r w:rsidRPr="00783EDA">
        <w:rPr>
          <w:rFonts w:ascii="Arial" w:hAnsi="Arial" w:cs="Arial"/>
          <w:i w:val="0"/>
          <w:color w:val="000000" w:themeColor="text1"/>
          <w:lang w:val="en-GB"/>
        </w:rPr>
        <w:t>from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166888"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202DF2B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9C0B48" w:rsidRPr="00166888" w14:paraId="0E0E10A0" w14:textId="77777777" w:rsidTr="009C0B48">
        <w:trPr>
          <w:trHeight w:val="292"/>
          <w:jc w:val="center"/>
        </w:trPr>
        <w:tc>
          <w:tcPr>
            <w:tcW w:w="1766" w:type="pct"/>
            <w:tcBorders>
              <w:top w:val="single" w:sz="4" w:space="0" w:color="auto"/>
              <w:left w:val="nil"/>
              <w:right w:val="nil"/>
            </w:tcBorders>
            <w:vAlign w:val="center"/>
          </w:tcPr>
          <w:p w14:paraId="6DDCFD25" w14:textId="00EAB430" w:rsidR="009C0B48" w:rsidRPr="009C0B48"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9C0B48">
              <w:rPr>
                <w:rFonts w:ascii="Arial" w:hAnsi="Arial"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51E8674E"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single" w:sz="4" w:space="0" w:color="auto"/>
              <w:left w:val="nil"/>
              <w:right w:val="nil"/>
            </w:tcBorders>
            <w:vAlign w:val="center"/>
          </w:tcPr>
          <w:p w14:paraId="5BD006B5"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single" w:sz="4" w:space="0" w:color="auto"/>
              <w:left w:val="nil"/>
              <w:right w:val="nil"/>
            </w:tcBorders>
            <w:vAlign w:val="center"/>
          </w:tcPr>
          <w:p w14:paraId="569E32C2"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166888" w14:paraId="52673DB8" w14:textId="77777777" w:rsidTr="009C0B48">
        <w:trPr>
          <w:trHeight w:val="292"/>
          <w:jc w:val="center"/>
        </w:trPr>
        <w:tc>
          <w:tcPr>
            <w:tcW w:w="1766" w:type="pct"/>
            <w:tcBorders>
              <w:left w:val="nil"/>
              <w:bottom w:val="nil"/>
              <w:right w:val="nil"/>
            </w:tcBorders>
            <w:vAlign w:val="center"/>
          </w:tcPr>
          <w:p w14:paraId="7AD12F01"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catan Cenotes, Mexico</w:t>
            </w:r>
          </w:p>
        </w:tc>
        <w:tc>
          <w:tcPr>
            <w:tcW w:w="824" w:type="pct"/>
            <w:tcBorders>
              <w:left w:val="nil"/>
              <w:bottom w:val="nil"/>
              <w:right w:val="nil"/>
            </w:tcBorders>
            <w:vAlign w:val="center"/>
          </w:tcPr>
          <w:p w14:paraId="460541E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left w:val="nil"/>
              <w:bottom w:val="nil"/>
              <w:right w:val="nil"/>
            </w:tcBorders>
            <w:vAlign w:val="center"/>
          </w:tcPr>
          <w:p w14:paraId="52BD532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left w:val="nil"/>
              <w:bottom w:val="nil"/>
              <w:right w:val="nil"/>
            </w:tcBorders>
            <w:vAlign w:val="center"/>
          </w:tcPr>
          <w:p w14:paraId="442B76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Arcega</w:t>
            </w:r>
            <w:proofErr w:type="spellEnd"/>
            <w:r w:rsidRPr="00166888">
              <w:rPr>
                <w:rFonts w:ascii="Arial" w:hAnsi="Arial" w:cs="Arial"/>
                <w:color w:val="000000" w:themeColor="text1"/>
                <w:sz w:val="14"/>
                <w:szCs w:val="14"/>
                <w:lang w:val="en-GB"/>
              </w:rPr>
              <w:t>-Cabrera et al. 2014</w:t>
            </w:r>
          </w:p>
        </w:tc>
      </w:tr>
      <w:tr w:rsidR="003171E1" w:rsidRPr="00166888"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699F6D9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3171E1" w:rsidRPr="00166888"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783EDA" w:rsidRDefault="003171E1" w:rsidP="005B48CB">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River</w:t>
            </w:r>
            <w:proofErr w:type="spellEnd"/>
          </w:p>
        </w:tc>
        <w:tc>
          <w:tcPr>
            <w:tcW w:w="728" w:type="pct"/>
            <w:tcBorders>
              <w:top w:val="nil"/>
              <w:left w:val="nil"/>
              <w:bottom w:val="nil"/>
              <w:right w:val="nil"/>
            </w:tcBorders>
            <w:vAlign w:val="center"/>
          </w:tcPr>
          <w:p w14:paraId="0D338C8A"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382724" w:rsidRDefault="003171E1" w:rsidP="005B48CB">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This</w:t>
            </w:r>
            <w:proofErr w:type="spellEnd"/>
            <w:r w:rsidRPr="00382724">
              <w:rPr>
                <w:rFonts w:ascii="Arial" w:hAnsi="Arial" w:cs="Arial"/>
                <w:b/>
                <w:color w:val="000000" w:themeColor="text1"/>
                <w:sz w:val="14"/>
                <w:szCs w:val="14"/>
              </w:rPr>
              <w:t xml:space="preserve"> </w:t>
            </w:r>
            <w:proofErr w:type="spellStart"/>
            <w:r w:rsidRPr="00382724">
              <w:rPr>
                <w:rFonts w:ascii="Arial" w:hAnsi="Arial" w:cs="Arial"/>
                <w:b/>
                <w:color w:val="000000" w:themeColor="text1"/>
                <w:sz w:val="14"/>
                <w:szCs w:val="14"/>
              </w:rPr>
              <w:t>study</w:t>
            </w:r>
            <w:proofErr w:type="spellEnd"/>
          </w:p>
        </w:tc>
      </w:tr>
      <w:tr w:rsidR="003171E1" w:rsidRPr="00166888"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Barcelona, </w:t>
            </w:r>
            <w:proofErr w:type="spellStart"/>
            <w:r w:rsidRPr="00382724">
              <w:rPr>
                <w:rFonts w:ascii="Arial" w:hAnsi="Arial" w:cs="Arial"/>
                <w:color w:val="000000" w:themeColor="text1"/>
                <w:sz w:val="14"/>
                <w:szCs w:val="14"/>
              </w:rPr>
              <w:t>Spain</w:t>
            </w:r>
            <w:proofErr w:type="spellEnd"/>
          </w:p>
        </w:tc>
        <w:tc>
          <w:tcPr>
            <w:tcW w:w="824" w:type="pct"/>
            <w:tcBorders>
              <w:top w:val="nil"/>
              <w:left w:val="nil"/>
              <w:bottom w:val="nil"/>
              <w:right w:val="nil"/>
            </w:tcBorders>
            <w:vAlign w:val="center"/>
          </w:tcPr>
          <w:p w14:paraId="78920AD5"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382724"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382724">
              <w:rPr>
                <w:rFonts w:ascii="Arial" w:hAnsi="Arial" w:cs="Arial"/>
                <w:color w:val="000000" w:themeColor="text1"/>
                <w:sz w:val="14"/>
                <w:szCs w:val="14"/>
              </w:rPr>
              <w:t>Grimalt</w:t>
            </w:r>
            <w:proofErr w:type="spellEnd"/>
            <w:r w:rsidRPr="00382724">
              <w:rPr>
                <w:rFonts w:ascii="Arial" w:hAnsi="Arial" w:cs="Arial"/>
                <w:color w:val="000000" w:themeColor="text1"/>
                <w:sz w:val="14"/>
                <w:szCs w:val="14"/>
              </w:rPr>
              <w:t xml:space="preserve"> and </w:t>
            </w:r>
            <w:proofErr w:type="spellStart"/>
            <w:r w:rsidRPr="00382724">
              <w:rPr>
                <w:rFonts w:ascii="Arial" w:hAnsi="Arial" w:cs="Arial"/>
                <w:color w:val="000000" w:themeColor="text1"/>
                <w:sz w:val="14"/>
                <w:szCs w:val="14"/>
              </w:rPr>
              <w:t>Albaiges</w:t>
            </w:r>
            <w:proofErr w:type="spellEnd"/>
            <w:r w:rsidRPr="00382724">
              <w:rPr>
                <w:rFonts w:ascii="Arial" w:hAnsi="Arial" w:cs="Arial"/>
                <w:color w:val="000000" w:themeColor="text1"/>
                <w:sz w:val="14"/>
                <w:szCs w:val="14"/>
              </w:rPr>
              <w:t>, 1990</w:t>
            </w:r>
          </w:p>
        </w:tc>
      </w:tr>
      <w:tr w:rsidR="003171E1" w:rsidRPr="00166888"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Iguaç</w:t>
            </w:r>
            <w:r w:rsidRPr="00166888">
              <w:rPr>
                <w:rFonts w:ascii="Arial" w:hAnsi="Arial" w:cs="Arial"/>
                <w:color w:val="000000" w:themeColor="text1"/>
                <w:sz w:val="14"/>
                <w:szCs w:val="14"/>
                <w:lang w:val="en-GB"/>
              </w:rPr>
              <w:t xml:space="preserve">u and </w:t>
            </w:r>
            <w:proofErr w:type="spellStart"/>
            <w:r w:rsidRPr="00166888">
              <w:rPr>
                <w:rFonts w:ascii="Arial" w:hAnsi="Arial" w:cs="Arial"/>
                <w:color w:val="000000" w:themeColor="text1"/>
                <w:sz w:val="14"/>
                <w:szCs w:val="14"/>
                <w:lang w:val="en-GB"/>
              </w:rPr>
              <w:t>Barigui</w:t>
            </w:r>
            <w:proofErr w:type="spellEnd"/>
            <w:r w:rsidRPr="00166888">
              <w:rPr>
                <w:rFonts w:ascii="Arial" w:hAnsi="Arial" w:cs="Arial"/>
                <w:color w:val="000000" w:themeColor="text1"/>
                <w:sz w:val="14"/>
                <w:szCs w:val="14"/>
                <w:lang w:val="en-GB"/>
              </w:rPr>
              <w:t xml:space="preserve"> Rivers, Brazil</w:t>
            </w:r>
          </w:p>
        </w:tc>
        <w:tc>
          <w:tcPr>
            <w:tcW w:w="824" w:type="pct"/>
            <w:tcBorders>
              <w:top w:val="nil"/>
              <w:left w:val="nil"/>
              <w:bottom w:val="nil"/>
              <w:right w:val="nil"/>
            </w:tcBorders>
            <w:vAlign w:val="center"/>
          </w:tcPr>
          <w:p w14:paraId="5237567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Puerari</w:t>
            </w:r>
            <w:proofErr w:type="spellEnd"/>
            <w:r w:rsidRPr="00166888">
              <w:rPr>
                <w:rFonts w:ascii="Arial" w:hAnsi="Arial" w:cs="Arial"/>
                <w:color w:val="000000" w:themeColor="text1"/>
                <w:sz w:val="14"/>
                <w:szCs w:val="14"/>
                <w:lang w:val="en-GB"/>
              </w:rPr>
              <w:t xml:space="preserve"> et al. 2012</w:t>
            </w:r>
          </w:p>
        </w:tc>
      </w:tr>
      <w:tr w:rsidR="003171E1" w:rsidRPr="00166888"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Bilbao E</w:t>
            </w:r>
            <w:r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5CACADE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proofErr w:type="spellStart"/>
            <w:r w:rsidRPr="00166888">
              <w:rPr>
                <w:rFonts w:ascii="Arial" w:hAnsi="Arial" w:cs="Arial"/>
                <w:color w:val="000000" w:themeColor="text1"/>
                <w:sz w:val="14"/>
                <w:szCs w:val="14"/>
              </w:rPr>
              <w:t>Gonzalez</w:t>
            </w:r>
            <w:proofErr w:type="spellEnd"/>
            <w:r w:rsidRPr="00166888">
              <w:rPr>
                <w:rFonts w:ascii="Arial" w:hAnsi="Arial" w:cs="Arial"/>
                <w:color w:val="000000" w:themeColor="text1"/>
                <w:sz w:val="14"/>
                <w:szCs w:val="14"/>
              </w:rPr>
              <w:t>-Oreja and Saiz-Salinas 1998</w:t>
            </w:r>
          </w:p>
        </w:tc>
      </w:tr>
      <w:tr w:rsidR="003171E1" w:rsidRPr="00166888"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Barigui</w:t>
            </w:r>
            <w:proofErr w:type="spellEnd"/>
            <w:r>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4390201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Froehner</w:t>
            </w:r>
            <w:proofErr w:type="spellEnd"/>
            <w:r w:rsidRPr="00166888">
              <w:rPr>
                <w:rFonts w:ascii="Arial" w:hAnsi="Arial" w:cs="Arial"/>
                <w:color w:val="000000" w:themeColor="text1"/>
                <w:sz w:val="14"/>
                <w:szCs w:val="14"/>
                <w:lang w:val="en-GB"/>
              </w:rPr>
              <w:t xml:space="preserve"> et al. 2009</w:t>
            </w:r>
          </w:p>
        </w:tc>
      </w:tr>
      <w:tr w:rsidR="003171E1" w:rsidRPr="00166888"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3171E1" w:rsidRPr="00166888"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w:t>
            </w:r>
            <w:proofErr w:type="spellStart"/>
            <w:r>
              <w:rPr>
                <w:rFonts w:ascii="Arial" w:hAnsi="Arial" w:cs="Arial"/>
                <w:color w:val="000000" w:themeColor="text1"/>
                <w:sz w:val="14"/>
                <w:szCs w:val="14"/>
                <w:lang w:val="en-GB"/>
              </w:rPr>
              <w:t>Shui</w:t>
            </w:r>
            <w:proofErr w:type="spellEnd"/>
            <w:r>
              <w:rPr>
                <w:rFonts w:ascii="Arial" w:hAnsi="Arial" w:cs="Arial"/>
                <w:color w:val="000000" w:themeColor="text1"/>
                <w:sz w:val="14"/>
                <w:szCs w:val="14"/>
                <w:lang w:val="en-GB"/>
              </w:rPr>
              <w:t xml:space="preserve"> E</w:t>
            </w:r>
            <w:r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D380E64"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and Han 1994</w:t>
            </w:r>
          </w:p>
        </w:tc>
      </w:tr>
      <w:tr w:rsidR="003171E1" w:rsidRPr="00166888"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4E9AA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Bachtiar</w:t>
            </w:r>
            <w:proofErr w:type="spellEnd"/>
            <w:r w:rsidRPr="00166888">
              <w:rPr>
                <w:rFonts w:ascii="Arial" w:hAnsi="Arial" w:cs="Arial"/>
                <w:color w:val="000000" w:themeColor="text1"/>
                <w:sz w:val="14"/>
                <w:szCs w:val="14"/>
                <w:lang w:val="en-GB"/>
              </w:rPr>
              <w:t xml:space="preserve"> et al. 1996</w:t>
            </w:r>
          </w:p>
        </w:tc>
      </w:tr>
      <w:tr w:rsidR="003171E1" w:rsidRPr="00166888"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 xml:space="preserve">Lima da Costa and </w:t>
            </w:r>
            <w:proofErr w:type="spellStart"/>
            <w:r w:rsidRPr="00166888">
              <w:rPr>
                <w:rFonts w:ascii="Arial" w:hAnsi="Arial" w:cs="Arial"/>
                <w:color w:val="000000" w:themeColor="text1"/>
                <w:sz w:val="14"/>
                <w:szCs w:val="14"/>
              </w:rPr>
              <w:t>Carreira</w:t>
            </w:r>
            <w:proofErr w:type="spellEnd"/>
            <w:r w:rsidRPr="00166888">
              <w:rPr>
                <w:rFonts w:ascii="Arial" w:hAnsi="Arial" w:cs="Arial"/>
                <w:color w:val="000000" w:themeColor="text1"/>
                <w:sz w:val="14"/>
                <w:szCs w:val="14"/>
              </w:rPr>
              <w:t xml:space="preserve"> 2005</w:t>
            </w:r>
          </w:p>
        </w:tc>
      </w:tr>
      <w:tr w:rsidR="003171E1" w:rsidRPr="00166888"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Kaoping</w:t>
            </w:r>
            <w:proofErr w:type="spellEnd"/>
            <w:r w:rsidRPr="00166888">
              <w:rPr>
                <w:rFonts w:ascii="Arial" w:hAnsi="Arial"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2DF8910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et al. 1996</w:t>
            </w:r>
          </w:p>
        </w:tc>
      </w:tr>
      <w:tr w:rsidR="003171E1" w:rsidRPr="00166888"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Pittet</w:t>
            </w:r>
            <w:proofErr w:type="spellEnd"/>
            <w:r w:rsidRPr="00166888">
              <w:rPr>
                <w:rFonts w:ascii="Arial" w:hAnsi="Arial" w:cs="Arial"/>
                <w:color w:val="000000" w:themeColor="text1"/>
                <w:sz w:val="14"/>
                <w:szCs w:val="14"/>
                <w:lang w:val="en-GB"/>
              </w:rPr>
              <w:t xml:space="preserve"> et al. 1990</w:t>
            </w:r>
          </w:p>
        </w:tc>
      </w:tr>
      <w:tr w:rsidR="003171E1" w:rsidRPr="00166888"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Mudge</w:t>
            </w:r>
            <w:proofErr w:type="spellEnd"/>
            <w:r w:rsidRPr="00166888">
              <w:rPr>
                <w:rFonts w:ascii="Arial" w:hAnsi="Arial" w:cs="Arial"/>
                <w:color w:val="000000" w:themeColor="text1"/>
                <w:sz w:val="14"/>
                <w:szCs w:val="14"/>
                <w:lang w:val="en-GB"/>
              </w:rPr>
              <w:t xml:space="preserve"> and </w:t>
            </w:r>
            <w:proofErr w:type="spellStart"/>
            <w:r w:rsidRPr="00166888">
              <w:rPr>
                <w:rFonts w:ascii="Arial" w:hAnsi="Arial" w:cs="Arial"/>
                <w:color w:val="000000" w:themeColor="text1"/>
                <w:sz w:val="14"/>
                <w:szCs w:val="14"/>
                <w:lang w:val="en-GB"/>
              </w:rPr>
              <w:t>Bebbiano</w:t>
            </w:r>
            <w:proofErr w:type="spellEnd"/>
            <w:r w:rsidRPr="00166888">
              <w:rPr>
                <w:rFonts w:ascii="Arial" w:hAnsi="Arial" w:cs="Arial"/>
                <w:color w:val="000000" w:themeColor="text1"/>
                <w:sz w:val="14"/>
                <w:szCs w:val="14"/>
                <w:lang w:val="en-GB"/>
              </w:rPr>
              <w:t xml:space="preserve"> 1997</w:t>
            </w:r>
          </w:p>
        </w:tc>
      </w:tr>
      <w:tr w:rsidR="003171E1" w:rsidRPr="00166888"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2ED069B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3171E1" w:rsidRPr="00166888"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Narrangansett</w:t>
            </w:r>
            <w:proofErr w:type="spellEnd"/>
            <w:r w:rsidRPr="00166888">
              <w:rPr>
                <w:rFonts w:ascii="Arial" w:hAnsi="Arial" w:cs="Arial"/>
                <w:color w:val="000000" w:themeColor="text1"/>
                <w:sz w:val="14"/>
                <w:szCs w:val="14"/>
                <w:lang w:val="en-GB"/>
              </w:rPr>
              <w:t xml:space="preserve"> Bay, USA</w:t>
            </w:r>
          </w:p>
        </w:tc>
        <w:tc>
          <w:tcPr>
            <w:tcW w:w="824" w:type="pct"/>
            <w:tcBorders>
              <w:top w:val="nil"/>
              <w:left w:val="nil"/>
              <w:bottom w:val="nil"/>
              <w:right w:val="nil"/>
            </w:tcBorders>
            <w:vAlign w:val="center"/>
          </w:tcPr>
          <w:p w14:paraId="303C47F5"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77777777" w:rsidR="003171E1" w:rsidRPr="00166888"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r w:rsidR="009C0B48" w:rsidRPr="009E7C13" w14:paraId="556F01CF" w14:textId="77777777" w:rsidTr="009C0B48">
        <w:trPr>
          <w:trHeight w:val="280"/>
          <w:jc w:val="center"/>
        </w:trPr>
        <w:tc>
          <w:tcPr>
            <w:tcW w:w="2590" w:type="pct"/>
            <w:gridSpan w:val="2"/>
            <w:tcBorders>
              <w:top w:val="nil"/>
              <w:left w:val="nil"/>
              <w:bottom w:val="nil"/>
              <w:right w:val="nil"/>
            </w:tcBorders>
            <w:vAlign w:val="center"/>
          </w:tcPr>
          <w:p w14:paraId="4582B32C" w14:textId="2C24956D" w:rsidR="009C0B48" w:rsidRPr="009C0B48"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9C0B48">
              <w:rPr>
                <w:rFonts w:ascii="Arial" w:hAnsi="Arial"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42207F7E"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9C0B48" w:rsidRPr="00166888"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B53C4A"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Siak</w:t>
            </w:r>
            <w:proofErr w:type="spellEnd"/>
            <w:r>
              <w:rPr>
                <w:rFonts w:ascii="Arial" w:hAnsi="Arial"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27595D39" w14:textId="6A3E57F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1D91376A"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Liebezeit</w:t>
            </w:r>
            <w:proofErr w:type="spellEnd"/>
            <w:r>
              <w:rPr>
                <w:rFonts w:ascii="Arial" w:hAnsi="Arial" w:cs="Arial"/>
                <w:color w:val="000000" w:themeColor="text1"/>
                <w:sz w:val="14"/>
                <w:szCs w:val="14"/>
                <w:lang w:val="en-GB"/>
              </w:rPr>
              <w:t xml:space="preserve"> and </w:t>
            </w:r>
            <w:proofErr w:type="spellStart"/>
            <w:r>
              <w:rPr>
                <w:rFonts w:ascii="Arial" w:hAnsi="Arial" w:cs="Arial"/>
                <w:color w:val="000000" w:themeColor="text1"/>
                <w:sz w:val="14"/>
                <w:szCs w:val="14"/>
                <w:lang w:val="en-GB"/>
              </w:rPr>
              <w:t>Wöstmann</w:t>
            </w:r>
            <w:proofErr w:type="spellEnd"/>
            <w:r>
              <w:rPr>
                <w:rFonts w:ascii="Arial" w:hAnsi="Arial" w:cs="Arial"/>
                <w:color w:val="000000" w:themeColor="text1"/>
                <w:sz w:val="14"/>
                <w:szCs w:val="14"/>
                <w:lang w:val="en-GB"/>
              </w:rPr>
              <w:t xml:space="preserve"> 2010</w:t>
            </w:r>
          </w:p>
        </w:tc>
      </w:tr>
      <w:tr w:rsidR="003171E1" w:rsidRPr="00B53C4A"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Hawkins Writer et al. 1995</w:t>
            </w:r>
          </w:p>
        </w:tc>
      </w:tr>
      <w:tr w:rsidR="003171E1" w:rsidRPr="00B53C4A"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lastRenderedPageBreak/>
              <w:t>Capibaribe</w:t>
            </w:r>
            <w:proofErr w:type="spellEnd"/>
            <w:r>
              <w:rPr>
                <w:rFonts w:ascii="Arial" w:hAnsi="Arial"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7C949DA1" w14:textId="5EC9B130"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4F35600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Fernandes</w:t>
            </w:r>
            <w:proofErr w:type="spellEnd"/>
            <w:r>
              <w:rPr>
                <w:rFonts w:ascii="Arial" w:hAnsi="Arial" w:cs="Arial"/>
                <w:color w:val="000000" w:themeColor="text1"/>
                <w:sz w:val="14"/>
                <w:szCs w:val="14"/>
                <w:lang w:val="en-GB"/>
              </w:rPr>
              <w:t xml:space="preserve"> et al. 1999</w:t>
            </w:r>
          </w:p>
        </w:tc>
      </w:tr>
      <w:tr w:rsidR="003171E1" w:rsidRPr="00B53C4A"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proofErr w:type="spellStart"/>
            <w:r w:rsidRPr="003171E1">
              <w:rPr>
                <w:rFonts w:ascii="Arial" w:hAnsi="Arial" w:cs="Arial"/>
                <w:b/>
                <w:color w:val="000000" w:themeColor="text1"/>
                <w:sz w:val="14"/>
                <w:szCs w:val="14"/>
                <w:lang w:val="en-GB"/>
              </w:rPr>
              <w:t>nd</w:t>
            </w:r>
            <w:proofErr w:type="spellEnd"/>
            <w:r w:rsidRPr="003171E1">
              <w:rPr>
                <w:rFonts w:ascii="Arial" w:hAnsi="Arial" w:cs="Arial"/>
                <w:b/>
                <w:color w:val="000000" w:themeColor="text1"/>
                <w:sz w:val="14"/>
                <w:szCs w:val="14"/>
                <w:lang w:val="en-GB"/>
              </w:rPr>
              <w:t xml:space="preserve"> -1.7</w:t>
            </w:r>
          </w:p>
        </w:tc>
        <w:tc>
          <w:tcPr>
            <w:tcW w:w="1682" w:type="pct"/>
            <w:tcBorders>
              <w:top w:val="nil"/>
              <w:left w:val="nil"/>
              <w:bottom w:val="nil"/>
              <w:right w:val="nil"/>
            </w:tcBorders>
            <w:vAlign w:val="center"/>
          </w:tcPr>
          <w:p w14:paraId="5BD58ED4" w14:textId="333CEB33" w:rsidR="003171E1" w:rsidRPr="003171E1"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3171E1">
              <w:rPr>
                <w:rFonts w:ascii="Arial" w:hAnsi="Arial" w:cs="Arial"/>
                <w:b/>
                <w:color w:val="000000" w:themeColor="text1"/>
                <w:sz w:val="14"/>
                <w:szCs w:val="14"/>
                <w:lang w:val="en-GB"/>
              </w:rPr>
              <w:t>This study</w:t>
            </w:r>
          </w:p>
        </w:tc>
      </w:tr>
      <w:tr w:rsidR="003171E1" w:rsidRPr="00B53C4A"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9BC1114"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w:t>
            </w:r>
            <w:r w:rsidR="00A02EEC">
              <w:rPr>
                <w:rFonts w:ascii="Arial" w:hAnsi="Arial" w:cs="Arial"/>
                <w:color w:val="000000" w:themeColor="text1"/>
                <w:sz w:val="14"/>
                <w:szCs w:val="14"/>
                <w:lang w:val="en-GB"/>
              </w:rPr>
              <w:t>i</w:t>
            </w:r>
            <w:r>
              <w:rPr>
                <w:rFonts w:ascii="Arial" w:hAnsi="Arial" w:cs="Arial"/>
                <w:color w:val="000000" w:themeColor="text1"/>
                <w:sz w:val="14"/>
                <w:szCs w:val="14"/>
                <w:lang w:val="en-GB"/>
              </w:rPr>
              <w:t>ver</w:t>
            </w:r>
          </w:p>
        </w:tc>
        <w:tc>
          <w:tcPr>
            <w:tcW w:w="728" w:type="pct"/>
            <w:tcBorders>
              <w:top w:val="nil"/>
              <w:left w:val="nil"/>
              <w:bottom w:val="nil"/>
              <w:right w:val="nil"/>
            </w:tcBorders>
            <w:vAlign w:val="center"/>
          </w:tcPr>
          <w:p w14:paraId="776FDFF1"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proofErr w:type="spellStart"/>
            <w:r>
              <w:rPr>
                <w:rFonts w:ascii="Arial" w:hAnsi="Arial" w:cs="Arial"/>
                <w:color w:val="000000" w:themeColor="text1"/>
                <w:sz w:val="14"/>
                <w:szCs w:val="14"/>
                <w:lang w:val="en-GB"/>
              </w:rPr>
              <w:t>Noblet</w:t>
            </w:r>
            <w:proofErr w:type="spellEnd"/>
            <w:r>
              <w:rPr>
                <w:rFonts w:ascii="Arial" w:hAnsi="Arial" w:cs="Arial"/>
                <w:color w:val="000000" w:themeColor="text1"/>
                <w:sz w:val="14"/>
                <w:szCs w:val="14"/>
                <w:lang w:val="en-GB"/>
              </w:rPr>
              <w:t xml:space="preserve"> et al. 2004</w:t>
            </w:r>
          </w:p>
        </w:tc>
      </w:tr>
      <w:tr w:rsidR="003171E1" w:rsidRPr="00B53C4A"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77777777" w:rsidR="003171E1" w:rsidRDefault="003171E1" w:rsidP="003171E1">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Adnan et al. 2012</w:t>
            </w:r>
          </w:p>
        </w:tc>
      </w:tr>
    </w:tbl>
    <w:p w14:paraId="4DF0B0C9" w14:textId="77777777" w:rsidR="003171E1" w:rsidRPr="00783EDA" w:rsidRDefault="003171E1" w:rsidP="003171E1">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7FF7C8EC" w14:textId="77777777" w:rsidR="00DF05FC" w:rsidRDefault="00DF05FC" w:rsidP="00DF05FC">
      <w:pPr>
        <w:ind w:firstLine="708"/>
        <w:jc w:val="both"/>
        <w:rPr>
          <w:rFonts w:ascii="Arial" w:hAnsi="Arial" w:cs="Arial"/>
          <w:lang w:val="en-US"/>
        </w:rPr>
      </w:pPr>
    </w:p>
    <w:p w14:paraId="594D27AC" w14:textId="43D165A4" w:rsidR="00DF05FC" w:rsidRDefault="00DF05FC" w:rsidP="00DF05FC">
      <w:pPr>
        <w:ind w:firstLine="708"/>
        <w:jc w:val="both"/>
        <w:rPr>
          <w:rFonts w:ascii="Arial" w:hAnsi="Arial" w:cs="Arial"/>
          <w:lang w:val="en-US"/>
        </w:rPr>
      </w:pPr>
      <w:r w:rsidRPr="00C5793C">
        <w:rPr>
          <w:rFonts w:ascii="Arial" w:hAnsi="Arial" w:cs="Arial"/>
          <w:lang w:val="en-US"/>
        </w:rPr>
        <w:t xml:space="preserve">At N, the sediment sterol profile was dominated by </w:t>
      </w:r>
      <w:r w:rsidR="008B0C53">
        <w:rPr>
          <w:rFonts w:ascii="Arial" w:hAnsi="Arial" w:cs="Arial"/>
          <w:lang w:val="en-US"/>
        </w:rPr>
        <w:t>terrestrial plant</w:t>
      </w:r>
      <w:r w:rsidRPr="00C5793C">
        <w:rPr>
          <w:rFonts w:ascii="Arial" w:hAnsi="Arial" w:cs="Arial"/>
          <w:lang w:val="en-US"/>
        </w:rPr>
        <w:t xml:space="preserve"> </w:t>
      </w:r>
      <w:proofErr w:type="spellStart"/>
      <w:r w:rsidRPr="00C5793C">
        <w:rPr>
          <w:rFonts w:ascii="Arial" w:hAnsi="Arial" w:cs="Arial"/>
          <w:lang w:val="en-US"/>
        </w:rPr>
        <w:t>phytosterols</w:t>
      </w:r>
      <w:proofErr w:type="spellEnd"/>
      <w:r w:rsidRPr="00C5793C">
        <w:rPr>
          <w:rFonts w:ascii="Arial" w:hAnsi="Arial" w:cs="Arial"/>
          <w:lang w:val="en-US"/>
        </w:rPr>
        <w:t xml:space="preserve"> and cholesterol, as observed in settling material but with higher proportions of epicoprostanol, β-</w:t>
      </w:r>
      <w:proofErr w:type="spellStart"/>
      <w:r w:rsidRPr="00C5793C">
        <w:rPr>
          <w:rFonts w:ascii="Arial" w:hAnsi="Arial" w:cs="Arial"/>
          <w:lang w:val="en-US"/>
        </w:rPr>
        <w:t>sitosterol</w:t>
      </w:r>
      <w:proofErr w:type="spellEnd"/>
      <w:r w:rsidRPr="00C5793C">
        <w:rPr>
          <w:rFonts w:ascii="Arial" w:hAnsi="Arial" w:cs="Arial"/>
          <w:lang w:val="en-US"/>
        </w:rPr>
        <w:t xml:space="preserve"> and </w:t>
      </w:r>
      <w:proofErr w:type="spellStart"/>
      <w:r w:rsidRPr="00C5793C">
        <w:rPr>
          <w:rFonts w:ascii="Arial" w:hAnsi="Arial" w:cs="Arial"/>
          <w:lang w:val="en-US"/>
        </w:rPr>
        <w:t>stigmastanol</w:t>
      </w:r>
      <w:proofErr w:type="spellEnd"/>
      <w:r w:rsidRPr="00C5793C">
        <w:rPr>
          <w:rFonts w:ascii="Arial" w:hAnsi="Arial" w:cs="Arial"/>
          <w:lang w:val="en-US"/>
        </w:rPr>
        <w:t xml:space="preserve"> (2.7±1.2, 25±3.0 and 12±1.9%, respectively, </w:t>
      </w:r>
      <w:r w:rsidRPr="00C5793C">
        <w:rPr>
          <w:rFonts w:ascii="Arial" w:hAnsi="Arial" w:cs="Arial"/>
          <w:i/>
          <w:lang w:val="en-US"/>
        </w:rPr>
        <w:t>p</w:t>
      </w:r>
      <w:r w:rsidRPr="00C5793C">
        <w:rPr>
          <w:rFonts w:ascii="Arial" w:hAnsi="Arial" w:cs="Arial"/>
          <w:lang w:val="en-US"/>
        </w:rPr>
        <w:t>&lt;0.05). The marginal impact of s</w:t>
      </w:r>
      <w:r>
        <w:rPr>
          <w:rFonts w:ascii="Arial" w:hAnsi="Arial" w:cs="Arial"/>
          <w:lang w:val="en-US"/>
        </w:rPr>
        <w:t>ewage pollution at N sediments wa</w:t>
      </w:r>
      <w:r w:rsidRPr="00C5793C">
        <w:rPr>
          <w:rFonts w:ascii="Arial" w:hAnsi="Arial" w:cs="Arial"/>
          <w:lang w:val="en-US"/>
        </w:rPr>
        <w:t xml:space="preserve">s evidenced by the low </w:t>
      </w:r>
      <w:proofErr w:type="spellStart"/>
      <w:r w:rsidRPr="00C5793C">
        <w:rPr>
          <w:rFonts w:ascii="Arial" w:hAnsi="Arial" w:cs="Arial"/>
          <w:lang w:val="en-US"/>
        </w:rPr>
        <w:t>coprostanol</w:t>
      </w:r>
      <w:proofErr w:type="spellEnd"/>
      <w:r w:rsidRPr="00C5793C">
        <w:rPr>
          <w:rFonts w:ascii="Arial" w:hAnsi="Arial" w:cs="Arial"/>
          <w:lang w:val="en-US"/>
        </w:rPr>
        <w:t xml:space="preserve"> concentrations, which are well below the threshold values reported as indicative of sewage pollution (0.1-0.7 μg.g</w:t>
      </w:r>
      <w:r w:rsidRPr="00C5793C">
        <w:rPr>
          <w:rFonts w:ascii="Arial" w:hAnsi="Arial" w:cs="Arial"/>
          <w:vertAlign w:val="superscript"/>
          <w:lang w:val="en-US"/>
        </w:rPr>
        <w:t>-1</w:t>
      </w:r>
      <w:r w:rsidRPr="00C5793C">
        <w:rPr>
          <w:rFonts w:ascii="Arial" w:hAnsi="Arial" w:cs="Arial"/>
          <w:lang w:val="en-US"/>
        </w:rPr>
        <w:t xml:space="preserve">; </w:t>
      </w:r>
      <w:proofErr w:type="spellStart"/>
      <w:r w:rsidRPr="00C5793C">
        <w:rPr>
          <w:rFonts w:ascii="Arial" w:hAnsi="Arial" w:cs="Arial"/>
          <w:lang w:val="en-US"/>
        </w:rPr>
        <w:t>Grimalt</w:t>
      </w:r>
      <w:proofErr w:type="spellEnd"/>
      <w:r w:rsidRPr="00C5793C">
        <w:rPr>
          <w:rFonts w:ascii="Arial" w:hAnsi="Arial" w:cs="Arial"/>
          <w:lang w:val="en-US"/>
        </w:rPr>
        <w:t xml:space="preserve"> et al. 1990; </w:t>
      </w:r>
      <w:proofErr w:type="spellStart"/>
      <w:r w:rsidRPr="00C5793C">
        <w:rPr>
          <w:rFonts w:ascii="Arial" w:hAnsi="Arial" w:cs="Arial"/>
          <w:lang w:val="en-US"/>
        </w:rPr>
        <w:t>Leeming</w:t>
      </w:r>
      <w:proofErr w:type="spellEnd"/>
      <w:r w:rsidRPr="00C5793C">
        <w:rPr>
          <w:rFonts w:ascii="Arial" w:hAnsi="Arial" w:cs="Arial"/>
          <w:lang w:val="en-US"/>
        </w:rPr>
        <w:t xml:space="preserve"> et al. 1997; Rada et al. 2015) and are comparable to values reported for riverine sites with low to moderate sewage pollution (Table 2).</w:t>
      </w:r>
    </w:p>
    <w:p w14:paraId="50156D6C" w14:textId="3E51D33A" w:rsidR="006F4966" w:rsidRDefault="006F4966" w:rsidP="006F4966">
      <w:pPr>
        <w:ind w:firstLine="708"/>
        <w:jc w:val="both"/>
        <w:rPr>
          <w:rFonts w:ascii="Arial" w:hAnsi="Arial" w:cs="Arial"/>
          <w:lang w:val="en-US"/>
        </w:rPr>
      </w:pPr>
      <w:r>
        <w:rPr>
          <w:rFonts w:ascii="Arial" w:hAnsi="Arial" w:cs="Arial"/>
          <w:lang w:val="en-US"/>
        </w:rPr>
        <w:t>To simultaneously evaluate the contribution of the different sterol</w:t>
      </w:r>
      <w:r w:rsidR="008B0C53">
        <w:rPr>
          <w:rFonts w:ascii="Arial" w:hAnsi="Arial" w:cs="Arial"/>
          <w:lang w:val="en-US"/>
        </w:rPr>
        <w:t>s</w:t>
      </w:r>
      <w:r>
        <w:rPr>
          <w:rFonts w:ascii="Arial" w:hAnsi="Arial" w:cs="Arial"/>
          <w:lang w:val="en-US"/>
        </w:rPr>
        <w:t xml:space="preserve"> to overall variability in settling material and sediments, multiple regression and multivariate analysis (PCA) w</w:t>
      </w:r>
      <w:r w:rsidR="008B0C53">
        <w:rPr>
          <w:rFonts w:ascii="Arial" w:hAnsi="Arial" w:cs="Arial"/>
          <w:lang w:val="en-US"/>
        </w:rPr>
        <w:t>ere</w:t>
      </w:r>
      <w:r>
        <w:rPr>
          <w:rFonts w:ascii="Arial" w:hAnsi="Arial" w:cs="Arial"/>
          <w:lang w:val="en-US"/>
        </w:rPr>
        <w:t xml:space="preserve"> performed </w:t>
      </w:r>
      <w:r w:rsidR="008B0C53">
        <w:rPr>
          <w:rFonts w:ascii="Arial" w:hAnsi="Arial" w:cs="Arial"/>
          <w:lang w:val="en-US"/>
        </w:rPr>
        <w:t xml:space="preserve">for major </w:t>
      </w:r>
      <w:r>
        <w:rPr>
          <w:rFonts w:ascii="Arial" w:hAnsi="Arial" w:cs="Arial"/>
          <w:lang w:val="en-US"/>
        </w:rPr>
        <w:t>sterols</w:t>
      </w:r>
      <w:r w:rsidR="008B0C53">
        <w:rPr>
          <w:rFonts w:ascii="Arial" w:hAnsi="Arial" w:cs="Arial"/>
          <w:lang w:val="en-US"/>
        </w:rPr>
        <w:t xml:space="preserve"> (compounds with &lt; 0.5% abundance were excluded, Fig.  ) </w:t>
      </w:r>
      <w:r>
        <w:rPr>
          <w:rFonts w:ascii="Arial" w:hAnsi="Arial" w:cs="Arial"/>
          <w:lang w:val="en-US"/>
        </w:rPr>
        <w:t xml:space="preserve">average </w:t>
      </w:r>
      <w:r w:rsidR="00E91D51">
        <w:rPr>
          <w:rFonts w:ascii="Arial" w:hAnsi="Arial" w:cs="Arial"/>
          <w:lang w:val="en-US"/>
        </w:rPr>
        <w:t>propor</w:t>
      </w:r>
      <w:r>
        <w:rPr>
          <w:rFonts w:ascii="Arial" w:hAnsi="Arial" w:cs="Arial"/>
          <w:lang w:val="en-US"/>
        </w:rPr>
        <w:t xml:space="preserve">tions lower than 0.5% </w:t>
      </w:r>
      <w:proofErr w:type="gramStart"/>
      <w:r>
        <w:rPr>
          <w:rFonts w:ascii="Arial" w:hAnsi="Arial" w:cs="Arial"/>
          <w:lang w:val="en-US"/>
        </w:rPr>
        <w:t>were excluded</w:t>
      </w:r>
      <w:proofErr w:type="gramEnd"/>
      <w:r>
        <w:rPr>
          <w:rFonts w:ascii="Arial" w:hAnsi="Arial" w:cs="Arial"/>
          <w:lang w:val="en-US"/>
        </w:rPr>
        <w:t xml:space="preserve"> from analysis, Fig.). This model explain 59% of total variability, mainly through principal component 1 (47%), which is loaded in the negative side with </w:t>
      </w:r>
      <w:r w:rsidR="008B0C53">
        <w:rPr>
          <w:rFonts w:ascii="Arial" w:hAnsi="Arial" w:cs="Arial"/>
          <w:lang w:val="en-US"/>
        </w:rPr>
        <w:t xml:space="preserve">fecal </w:t>
      </w:r>
      <w:proofErr w:type="spellStart"/>
      <w:r>
        <w:rPr>
          <w:rFonts w:ascii="Arial" w:hAnsi="Arial" w:cs="Arial"/>
          <w:lang w:val="en-US"/>
        </w:rPr>
        <w:t>coprostanol</w:t>
      </w:r>
      <w:proofErr w:type="spellEnd"/>
      <w:r>
        <w:rPr>
          <w:rFonts w:ascii="Arial" w:hAnsi="Arial" w:cs="Arial"/>
          <w:lang w:val="en-US"/>
        </w:rPr>
        <w:t xml:space="preserve"> and epicoprostanol and in the positive side with cholesterol and plant sterols.</w:t>
      </w:r>
    </w:p>
    <w:p w14:paraId="3FE02F00" w14:textId="77777777" w:rsidR="00DF05FC" w:rsidRPr="009C192F" w:rsidRDefault="00DF05FC" w:rsidP="00DF05FC">
      <w:pPr>
        <w:keepNext/>
        <w:jc w:val="center"/>
        <w:rPr>
          <w:lang w:val="en-US"/>
        </w:rPr>
      </w:pPr>
      <w:r>
        <w:rPr>
          <w:noProof/>
          <w:lang w:val="en-GB" w:eastAsia="en-GB"/>
        </w:rPr>
        <w:drawing>
          <wp:inline distT="0" distB="0" distL="0" distR="0" wp14:anchorId="11CE6564" wp14:editId="36147A5B">
            <wp:extent cx="4106908" cy="272771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18">
                      <a:extLst>
                        <a:ext uri="{28A0092B-C50C-407E-A947-70E740481C1C}">
                          <a14:useLocalDpi xmlns:a14="http://schemas.microsoft.com/office/drawing/2010/main" val="0"/>
                        </a:ext>
                      </a:extLst>
                    </a:blip>
                    <a:stretch>
                      <a:fillRect/>
                    </a:stretch>
                  </pic:blipFill>
                  <pic:spPr>
                    <a:xfrm>
                      <a:off x="0" y="0"/>
                      <a:ext cx="4115716" cy="2733566"/>
                    </a:xfrm>
                    <a:prstGeom prst="rect">
                      <a:avLst/>
                    </a:prstGeom>
                  </pic:spPr>
                </pic:pic>
              </a:graphicData>
            </a:graphic>
          </wp:inline>
        </w:drawing>
      </w:r>
    </w:p>
    <w:p w14:paraId="1677ED11" w14:textId="77777777" w:rsidR="00DF05FC" w:rsidRPr="00896C94" w:rsidRDefault="00DF05FC" w:rsidP="00DF05FC">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Pr>
          <w:rFonts w:ascii="Arial" w:hAnsi="Arial" w:cs="Arial"/>
          <w:b/>
          <w:i w:val="0"/>
          <w:noProof/>
          <w:color w:val="auto"/>
          <w:lang w:val="en-GB"/>
        </w:rPr>
        <w:t>7</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Pr>
          <w:rFonts w:ascii="Arial" w:hAnsi="Arial" w:cs="Arial"/>
          <w:i w:val="0"/>
          <w:color w:val="auto"/>
          <w:lang w:val="en-GB"/>
        </w:rPr>
        <w:t xml:space="preserve"> (empty squares)</w:t>
      </w:r>
      <w:r w:rsidRPr="00896C94">
        <w:rPr>
          <w:rFonts w:ascii="Arial" w:hAnsi="Arial" w:cs="Arial"/>
          <w:i w:val="0"/>
          <w:color w:val="auto"/>
          <w:lang w:val="en-GB"/>
        </w:rPr>
        <w:t xml:space="preserve"> from Buenos Aires (</w:t>
      </w:r>
      <w:r>
        <w:rPr>
          <w:rFonts w:ascii="Arial" w:hAnsi="Arial" w:cs="Arial"/>
          <w:i w:val="0"/>
          <w:color w:val="auto"/>
          <w:lang w:val="en-GB"/>
        </w:rPr>
        <w:t xml:space="preserve">black </w:t>
      </w:r>
      <w:proofErr w:type="spellStart"/>
      <w:r>
        <w:rPr>
          <w:rFonts w:ascii="Arial" w:hAnsi="Arial" w:cs="Arial"/>
          <w:i w:val="0"/>
          <w:color w:val="auto"/>
          <w:lang w:val="en-GB"/>
        </w:rPr>
        <w:t>edgecolor</w:t>
      </w:r>
      <w:proofErr w:type="spellEnd"/>
      <w:r w:rsidRPr="00896C94">
        <w:rPr>
          <w:rFonts w:ascii="Arial" w:hAnsi="Arial" w:cs="Arial"/>
          <w:i w:val="0"/>
          <w:color w:val="auto"/>
          <w:lang w:val="en-GB"/>
        </w:rPr>
        <w:t>) and North (gr</w:t>
      </w:r>
      <w:r>
        <w:rPr>
          <w:rFonts w:ascii="Arial" w:hAnsi="Arial" w:cs="Arial"/>
          <w:i w:val="0"/>
          <w:color w:val="auto"/>
          <w:lang w:val="en-GB"/>
        </w:rPr>
        <w:t xml:space="preserve">ey </w:t>
      </w:r>
      <w:proofErr w:type="spellStart"/>
      <w:r>
        <w:rPr>
          <w:rFonts w:ascii="Arial" w:hAnsi="Arial" w:cs="Arial"/>
          <w:i w:val="0"/>
          <w:color w:val="auto"/>
          <w:lang w:val="en-GB"/>
        </w:rPr>
        <w:t>edgecolor</w:t>
      </w:r>
      <w:proofErr w:type="spellEnd"/>
      <w:r w:rsidRPr="00896C94">
        <w:rPr>
          <w:rFonts w:ascii="Arial" w:hAnsi="Arial" w:cs="Arial"/>
          <w:i w:val="0"/>
          <w:color w:val="auto"/>
          <w:lang w:val="en-GB"/>
        </w:rPr>
        <w:t>).</w:t>
      </w:r>
      <w:r>
        <w:rPr>
          <w:rFonts w:ascii="Arial" w:hAnsi="Arial" w:cs="Arial"/>
          <w:i w:val="0"/>
          <w:color w:val="auto"/>
          <w:lang w:val="en-GB"/>
        </w:rPr>
        <w:t xml:space="preserve"> Markers with dark filling correspond to warm periods settling material while light filling correspond to cold periods. </w:t>
      </w:r>
      <w:commentRangeStart w:id="16"/>
      <w:r>
        <w:rPr>
          <w:rFonts w:ascii="Arial" w:hAnsi="Arial" w:cs="Arial"/>
          <w:i w:val="0"/>
          <w:color w:val="auto"/>
          <w:lang w:val="en-GB"/>
        </w:rPr>
        <w:t xml:space="preserve">Confidence ellipses </w:t>
      </w:r>
      <w:commentRangeEnd w:id="16"/>
      <w:r w:rsidR="008B0C53">
        <w:rPr>
          <w:rStyle w:val="Refdecomentario"/>
          <w:i w:val="0"/>
          <w:iCs w:val="0"/>
          <w:color w:val="auto"/>
        </w:rPr>
        <w:commentReference w:id="16"/>
      </w:r>
      <w:r>
        <w:rPr>
          <w:rFonts w:ascii="Arial" w:hAnsi="Arial" w:cs="Arial"/>
          <w:i w:val="0"/>
          <w:color w:val="auto"/>
          <w:lang w:val="en-GB"/>
        </w:rPr>
        <w:t>were set to 90% of normal probability.</w:t>
      </w:r>
    </w:p>
    <w:p w14:paraId="304CF318" w14:textId="77777777" w:rsidR="00283342" w:rsidRDefault="00283342" w:rsidP="00E37BB3">
      <w:pPr>
        <w:jc w:val="both"/>
        <w:rPr>
          <w:rFonts w:ascii="Arial" w:hAnsi="Arial" w:cs="Arial"/>
          <w:lang w:val="en-US"/>
        </w:rPr>
      </w:pPr>
    </w:p>
    <w:p w14:paraId="1316BA89" w14:textId="77777777" w:rsidR="00283342" w:rsidRDefault="00283342" w:rsidP="00E37BB3">
      <w:pPr>
        <w:jc w:val="both"/>
        <w:rPr>
          <w:rFonts w:ascii="Arial" w:hAnsi="Arial" w:cs="Arial"/>
          <w:lang w:val="en-US"/>
        </w:rPr>
      </w:pPr>
    </w:p>
    <w:p w14:paraId="6FEF31BA" w14:textId="77777777" w:rsidR="00283342" w:rsidRDefault="00283342" w:rsidP="00E37BB3">
      <w:pPr>
        <w:jc w:val="both"/>
        <w:rPr>
          <w:rFonts w:ascii="Arial" w:hAnsi="Arial" w:cs="Arial"/>
          <w:lang w:val="en-US"/>
        </w:rPr>
      </w:pPr>
    </w:p>
    <w:p w14:paraId="4B1F2C4D" w14:textId="675E892A" w:rsidR="003171E1" w:rsidRDefault="00E37BB3" w:rsidP="00E37BB3">
      <w:pPr>
        <w:jc w:val="both"/>
        <w:rPr>
          <w:rFonts w:ascii="Arial" w:hAnsi="Arial" w:cs="Arial"/>
          <w:lang w:val="en-US"/>
        </w:rPr>
      </w:pPr>
      <w:r>
        <w:rPr>
          <w:rFonts w:ascii="Arial" w:hAnsi="Arial" w:cs="Arial"/>
          <w:lang w:val="en-US"/>
        </w:rPr>
        <w:lastRenderedPageBreak/>
        <w:t xml:space="preserve">Sterol vertical fluxes and accumulation </w:t>
      </w:r>
      <w:r w:rsidR="009C0B48">
        <w:rPr>
          <w:rFonts w:ascii="Arial" w:hAnsi="Arial" w:cs="Arial"/>
          <w:lang w:val="en-US"/>
        </w:rPr>
        <w:t>efficiency</w:t>
      </w:r>
      <w:r>
        <w:rPr>
          <w:rFonts w:ascii="Arial" w:hAnsi="Arial" w:cs="Arial"/>
          <w:lang w:val="en-US"/>
        </w:rPr>
        <w:t>:</w:t>
      </w:r>
    </w:p>
    <w:p w14:paraId="66885CFA" w14:textId="6DB66E1F" w:rsidR="00E37BB3" w:rsidRDefault="004D383C" w:rsidP="00E37BB3">
      <w:pPr>
        <w:ind w:firstLine="708"/>
        <w:jc w:val="both"/>
        <w:rPr>
          <w:rFonts w:ascii="Arial" w:hAnsi="Arial" w:cs="Arial"/>
          <w:lang w:val="en-US"/>
        </w:rPr>
      </w:pPr>
      <w:r>
        <w:rPr>
          <w:rFonts w:ascii="Arial" w:hAnsi="Arial" w:cs="Arial"/>
          <w:lang w:val="en-US"/>
        </w:rPr>
        <w:t>Vertical flux of total sterol</w:t>
      </w:r>
      <w:r w:rsidR="006135BD">
        <w:rPr>
          <w:rFonts w:ascii="Arial" w:hAnsi="Arial" w:cs="Arial"/>
          <w:lang w:val="en-US"/>
        </w:rPr>
        <w:t>s</w:t>
      </w:r>
      <w:r>
        <w:rPr>
          <w:rFonts w:ascii="Arial" w:hAnsi="Arial" w:cs="Arial"/>
          <w:lang w:val="en-US"/>
        </w:rPr>
        <w:t xml:space="preserve">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xml:space="preserve">, with </w:t>
      </w:r>
      <w:proofErr w:type="spellStart"/>
      <w:r>
        <w:rPr>
          <w:rFonts w:ascii="Arial" w:hAnsi="Arial" w:cs="Arial"/>
          <w:lang w:val="en-US"/>
        </w:rPr>
        <w:t>coprostanol</w:t>
      </w:r>
      <w:proofErr w:type="spellEnd"/>
      <w:r>
        <w:rPr>
          <w:rFonts w:ascii="Arial" w:hAnsi="Arial" w:cs="Arial"/>
          <w:lang w:val="en-US"/>
        </w:rPr>
        <w:t xml:space="preserve"> accounting up to 60% (</w:t>
      </w:r>
      <w:r w:rsidR="00E91D51">
        <w:rPr>
          <w:rFonts w:ascii="Arial" w:hAnsi="Arial" w:cs="Arial"/>
          <w:lang w:val="en-US"/>
        </w:rPr>
        <w:t xml:space="preserve">70±108 </w:t>
      </w:r>
      <w:r w:rsidR="00E91D51">
        <w:rPr>
          <w:rFonts w:ascii="Arial" w:hAnsi="Arial" w:cs="Arial"/>
          <w:lang w:val="en-US"/>
        </w:rPr>
        <w:t>mg.cm</w:t>
      </w:r>
      <w:r w:rsidR="00E91D51" w:rsidRPr="00CF7B2E">
        <w:rPr>
          <w:rFonts w:ascii="Arial" w:hAnsi="Arial" w:cs="Arial"/>
          <w:vertAlign w:val="superscript"/>
          <w:lang w:val="en-US"/>
        </w:rPr>
        <w:t>-2</w:t>
      </w:r>
      <w:r w:rsidR="00E91D51">
        <w:rPr>
          <w:rFonts w:ascii="Arial" w:hAnsi="Arial" w:cs="Arial"/>
          <w:lang w:val="en-US"/>
        </w:rPr>
        <w:t>.year</w:t>
      </w:r>
      <w:r w:rsidR="00E91D51" w:rsidRPr="00CF7B2E">
        <w:rPr>
          <w:rFonts w:ascii="Arial" w:hAnsi="Arial" w:cs="Arial"/>
          <w:vertAlign w:val="superscript"/>
          <w:lang w:val="en-US"/>
        </w:rPr>
        <w:t>-1</w:t>
      </w:r>
      <w:r w:rsidR="00E91D51">
        <w:rPr>
          <w:rFonts w:ascii="Arial" w:hAnsi="Arial" w:cs="Arial"/>
          <w:lang w:val="en-US"/>
        </w:rPr>
        <w:t xml:space="preserve">, </w:t>
      </w:r>
      <w:r w:rsidR="00AA7050">
        <w:rPr>
          <w:rFonts w:ascii="Arial" w:hAnsi="Arial" w:cs="Arial"/>
          <w:lang w:val="en-US"/>
        </w:rPr>
        <w:t>Fig.</w:t>
      </w:r>
      <w:r w:rsidR="0067780B">
        <w:rPr>
          <w:rFonts w:ascii="Arial" w:hAnsi="Arial" w:cs="Arial"/>
          <w:lang w:val="en-US"/>
        </w:rPr>
        <w:t xml:space="preserve"> 2</w:t>
      </w:r>
      <w:r>
        <w:rPr>
          <w:rFonts w:ascii="Arial" w:hAnsi="Arial" w:cs="Arial"/>
          <w:lang w:val="en-US"/>
        </w:rPr>
        <w:t xml:space="preserve">). </w:t>
      </w:r>
      <w:r w:rsidR="001F0432">
        <w:rPr>
          <w:rFonts w:ascii="Arial" w:hAnsi="Arial" w:cs="Arial"/>
          <w:lang w:val="en-US"/>
        </w:rPr>
        <w:t xml:space="preserve">At N, </w:t>
      </w:r>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r w:rsidR="00AA7050">
        <w:rPr>
          <w:rFonts w:ascii="Arial" w:hAnsi="Arial" w:cs="Arial"/>
          <w:lang w:val="en-US"/>
        </w:rPr>
        <w:t>orders of magnitude</w:t>
      </w:r>
      <w:r w:rsidR="001F0432">
        <w:rPr>
          <w:rFonts w:ascii="Arial" w:hAnsi="Arial" w:cs="Arial"/>
          <w:lang w:val="en-US"/>
        </w:rPr>
        <w:t xml:space="preserve"> lower</w:t>
      </w:r>
      <w:r w:rsidR="001B3AF7">
        <w:rPr>
          <w:rFonts w:ascii="Arial" w:hAnsi="Arial" w:cs="Arial"/>
          <w:lang w:val="en-US"/>
        </w:rPr>
        <w:t>,</w:t>
      </w:r>
      <w:r w:rsidR="001F0432">
        <w:rPr>
          <w:rFonts w:ascii="Arial" w:hAnsi="Arial" w:cs="Arial"/>
          <w:lang w:val="en-US"/>
        </w:rPr>
        <w:t xml:space="preserve"> </w:t>
      </w:r>
      <w:r w:rsidR="00AA7050">
        <w:rPr>
          <w:rFonts w:ascii="Arial" w:hAnsi="Arial" w:cs="Arial"/>
          <w:lang w:val="en-US"/>
        </w:rPr>
        <w:t>0.070</w:t>
      </w:r>
      <w:r w:rsidR="001B3AF7">
        <w:rPr>
          <w:rFonts w:ascii="Arial" w:hAnsi="Arial" w:cs="Arial"/>
          <w:lang w:val="en-US"/>
        </w:rPr>
        <w:t>±</w:t>
      </w:r>
      <w:r w:rsidR="00AA7050">
        <w:rPr>
          <w:rFonts w:ascii="Arial" w:hAnsi="Arial" w:cs="Arial"/>
          <w:lang w:val="en-US"/>
        </w:rPr>
        <w:t>0.13</w:t>
      </w:r>
      <w:r w:rsidR="001B3AF7">
        <w:rPr>
          <w:rFonts w:ascii="Arial" w:hAnsi="Arial" w:cs="Arial"/>
          <w:lang w:val="en-US"/>
        </w:rPr>
        <w:t xml:space="preserve"> </w:t>
      </w:r>
      <w:r w:rsidR="00AA7050">
        <w:rPr>
          <w:rFonts w:ascii="Arial" w:hAnsi="Arial" w:cs="Arial"/>
          <w:lang w:val="en-US"/>
        </w:rPr>
        <w:t>m</w:t>
      </w:r>
      <w:r w:rsidR="001F0432">
        <w:rPr>
          <w:rFonts w:ascii="Arial" w:hAnsi="Arial" w:cs="Arial"/>
          <w:lang w:val="en-US"/>
        </w:rPr>
        <w:t>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w:t>
      </w:r>
      <w:proofErr w:type="spellStart"/>
      <w:r w:rsidR="001B3AF7">
        <w:rPr>
          <w:rFonts w:ascii="Arial" w:hAnsi="Arial" w:cs="Arial"/>
          <w:lang w:val="en-US"/>
        </w:rPr>
        <w:t>sitosterol</w:t>
      </w:r>
      <w:proofErr w:type="spellEnd"/>
      <w:r w:rsidR="001B3AF7">
        <w:rPr>
          <w:rFonts w:ascii="Arial" w:hAnsi="Arial" w:cs="Arial"/>
          <w:lang w:val="en-US"/>
        </w:rPr>
        <w:t xml:space="preserve"> were the</w:t>
      </w:r>
      <w:r w:rsidR="003E455B">
        <w:rPr>
          <w:rFonts w:ascii="Arial" w:hAnsi="Arial" w:cs="Arial"/>
          <w:lang w:val="en-US"/>
        </w:rPr>
        <w:t xml:space="preserve"> sterols with the highest fluxes</w:t>
      </w:r>
      <w:r w:rsidR="001B3AF7">
        <w:rPr>
          <w:rFonts w:ascii="Arial" w:hAnsi="Arial" w:cs="Arial"/>
          <w:lang w:val="en-US"/>
        </w:rPr>
        <w:t xml:space="preserve">. </w:t>
      </w:r>
      <w:r w:rsidR="00FD31A8">
        <w:rPr>
          <w:rFonts w:ascii="Arial" w:hAnsi="Arial" w:cs="Arial"/>
          <w:lang w:val="en-US"/>
        </w:rPr>
        <w:t xml:space="preserve">The accumulation efficiencies, obtained from the difference between </w:t>
      </w:r>
      <w:r w:rsidR="00E91D51">
        <w:rPr>
          <w:rFonts w:ascii="Arial" w:hAnsi="Arial" w:cs="Arial"/>
          <w:lang w:val="en-US"/>
        </w:rPr>
        <w:t xml:space="preserve">the expected </w:t>
      </w:r>
      <w:r w:rsidR="00FD31A8">
        <w:rPr>
          <w:rFonts w:ascii="Arial" w:hAnsi="Arial" w:cs="Arial"/>
          <w:lang w:val="en-US"/>
        </w:rPr>
        <w:t xml:space="preserve">sterol deposition </w:t>
      </w:r>
      <w:r w:rsidR="00E91D51">
        <w:rPr>
          <w:rFonts w:ascii="Arial" w:hAnsi="Arial" w:cs="Arial"/>
          <w:lang w:val="en-US"/>
        </w:rPr>
        <w:t xml:space="preserve">based on </w:t>
      </w:r>
      <w:r w:rsidR="00FD31A8">
        <w:rPr>
          <w:rFonts w:ascii="Arial" w:hAnsi="Arial" w:cs="Arial"/>
          <w:lang w:val="en-US"/>
        </w:rPr>
        <w:t>trap fluxes and</w:t>
      </w:r>
      <w:r w:rsidR="00E91D51">
        <w:rPr>
          <w:rFonts w:ascii="Arial" w:hAnsi="Arial" w:cs="Arial"/>
          <w:lang w:val="en-US"/>
        </w:rPr>
        <w:t xml:space="preserve"> the observed</w:t>
      </w:r>
      <w:r w:rsidR="00FD31A8">
        <w:rPr>
          <w:rFonts w:ascii="Arial" w:hAnsi="Arial" w:cs="Arial"/>
          <w:lang w:val="en-US"/>
        </w:rPr>
        <w:t xml:space="preserve"> sediment concentrations allow an evaluation of the early diagene</w:t>
      </w:r>
      <w:r w:rsidR="00283342">
        <w:rPr>
          <w:rFonts w:ascii="Arial" w:hAnsi="Arial" w:cs="Arial"/>
          <w:lang w:val="en-US"/>
        </w:rPr>
        <w:t>tic behavior</w:t>
      </w:r>
      <w:r w:rsidR="00FD31A8">
        <w:rPr>
          <w:rFonts w:ascii="Arial" w:hAnsi="Arial" w:cs="Arial"/>
          <w:lang w:val="en-US"/>
        </w:rPr>
        <w:t xml:space="preserve"> of these compounds. </w:t>
      </w:r>
      <w:r w:rsidR="0067780B">
        <w:rPr>
          <w:rFonts w:ascii="Arial" w:hAnsi="Arial" w:cs="Arial"/>
          <w:lang w:val="en-US"/>
        </w:rPr>
        <w:t>The accumulation efficienc</w:t>
      </w:r>
      <w:r w:rsidR="00FD31A8">
        <w:rPr>
          <w:rFonts w:ascii="Arial" w:hAnsi="Arial" w:cs="Arial"/>
          <w:lang w:val="en-US"/>
        </w:rPr>
        <w:t>ies were</w:t>
      </w:r>
      <w:r w:rsidR="00820621">
        <w:rPr>
          <w:rFonts w:ascii="Arial" w:hAnsi="Arial" w:cs="Arial"/>
          <w:lang w:val="en-US"/>
        </w:rPr>
        <w:t xml:space="preserve"> 2-7 times higher at BA compared with N</w:t>
      </w:r>
      <w:r w:rsidR="00FD31A8">
        <w:rPr>
          <w:rFonts w:ascii="Arial" w:hAnsi="Arial" w:cs="Arial"/>
          <w:lang w:val="en-US"/>
        </w:rPr>
        <w:t xml:space="preserve"> but t</w:t>
      </w:r>
      <w:r w:rsidR="00A76986">
        <w:rPr>
          <w:rFonts w:ascii="Arial" w:hAnsi="Arial" w:cs="Arial"/>
          <w:lang w:val="en-US"/>
        </w:rPr>
        <w:t xml:space="preserve">he general pattern of accumulation efficiency of individual sterols was rather similar </w:t>
      </w:r>
      <w:r w:rsidR="00533612">
        <w:rPr>
          <w:rFonts w:ascii="Arial" w:hAnsi="Arial" w:cs="Arial"/>
          <w:lang w:val="en-US"/>
        </w:rPr>
        <w:t>at</w:t>
      </w:r>
      <w:r w:rsidR="00A76986">
        <w:rPr>
          <w:rFonts w:ascii="Arial" w:hAnsi="Arial" w:cs="Arial"/>
          <w:lang w:val="en-US"/>
        </w:rPr>
        <w:t xml:space="preserve"> both sampling sites. </w:t>
      </w:r>
      <w:r w:rsidR="00FD31A8">
        <w:rPr>
          <w:rFonts w:ascii="Arial" w:hAnsi="Arial" w:cs="Arial"/>
          <w:lang w:val="en-US"/>
        </w:rPr>
        <w:t>The higher accumulation eff</w:t>
      </w:r>
      <w:r w:rsidR="00533612">
        <w:rPr>
          <w:rFonts w:ascii="Arial" w:hAnsi="Arial" w:cs="Arial"/>
          <w:lang w:val="en-US"/>
        </w:rPr>
        <w:t xml:space="preserve">iciencies at BA </w:t>
      </w:r>
      <w:r w:rsidR="00FD31A8">
        <w:rPr>
          <w:rFonts w:ascii="Arial" w:hAnsi="Arial" w:cs="Arial"/>
          <w:lang w:val="en-US"/>
        </w:rPr>
        <w:t xml:space="preserve">reflect the differences in the </w:t>
      </w:r>
      <w:proofErr w:type="spellStart"/>
      <w:r w:rsidR="00FD31A8">
        <w:rPr>
          <w:rFonts w:ascii="Arial" w:hAnsi="Arial" w:cs="Arial"/>
          <w:lang w:val="en-US"/>
        </w:rPr>
        <w:t>oxic</w:t>
      </w:r>
      <w:proofErr w:type="spellEnd"/>
      <w:r w:rsidR="00FD31A8">
        <w:rPr>
          <w:rFonts w:ascii="Arial" w:hAnsi="Arial" w:cs="Arial"/>
          <w:lang w:val="en-US"/>
        </w:rPr>
        <w:t>-anoxic transition of the sediments</w:t>
      </w:r>
      <w:r w:rsidR="00FD31A8" w:rsidRPr="00111C9B">
        <w:rPr>
          <w:rFonts w:ascii="Arial" w:hAnsi="Arial" w:cs="Arial"/>
          <w:lang w:val="en-US"/>
        </w:rPr>
        <w:t xml:space="preserve"> </w:t>
      </w:r>
      <w:r w:rsidR="00FD31A8">
        <w:rPr>
          <w:rFonts w:ascii="Arial" w:hAnsi="Arial" w:cs="Arial"/>
          <w:lang w:val="en-US"/>
        </w:rPr>
        <w:t>and the greater preservation of organic matter</w:t>
      </w:r>
      <w:r w:rsidR="00FD31A8" w:rsidRPr="00111C9B">
        <w:rPr>
          <w:rFonts w:ascii="Arial" w:hAnsi="Arial" w:cs="Arial"/>
          <w:lang w:val="en-US"/>
        </w:rPr>
        <w:t xml:space="preserve"> </w:t>
      </w:r>
      <w:r w:rsidR="00FD31A8">
        <w:rPr>
          <w:rFonts w:ascii="Arial" w:hAnsi="Arial" w:cs="Arial"/>
          <w:lang w:val="en-US"/>
        </w:rPr>
        <w:t xml:space="preserve">at sites with faster burial (Hedges and </w:t>
      </w:r>
      <w:proofErr w:type="spellStart"/>
      <w:r w:rsidR="00FD31A8">
        <w:rPr>
          <w:rFonts w:ascii="Arial" w:hAnsi="Arial" w:cs="Arial"/>
          <w:lang w:val="en-US"/>
        </w:rPr>
        <w:t>Keil</w:t>
      </w:r>
      <w:proofErr w:type="spellEnd"/>
      <w:r w:rsidR="00FD31A8">
        <w:rPr>
          <w:rFonts w:ascii="Arial" w:hAnsi="Arial" w:cs="Arial"/>
          <w:lang w:val="en-US"/>
        </w:rPr>
        <w:t xml:space="preserve">, 1995). At BA, the high sedimentation rate rapidly </w:t>
      </w:r>
      <w:r w:rsidR="00533612">
        <w:rPr>
          <w:rFonts w:ascii="Arial" w:hAnsi="Arial" w:cs="Arial"/>
          <w:lang w:val="en-US"/>
        </w:rPr>
        <w:t>re</w:t>
      </w:r>
      <w:r w:rsidR="00FD31A8">
        <w:rPr>
          <w:rFonts w:ascii="Arial" w:hAnsi="Arial" w:cs="Arial"/>
          <w:lang w:val="en-US"/>
        </w:rPr>
        <w:t xml:space="preserve">moves </w:t>
      </w:r>
      <w:r w:rsidR="00533612">
        <w:rPr>
          <w:rFonts w:ascii="Arial" w:hAnsi="Arial" w:cs="Arial"/>
          <w:lang w:val="en-US"/>
        </w:rPr>
        <w:t>s</w:t>
      </w:r>
      <w:r w:rsidR="00FD31A8">
        <w:rPr>
          <w:rFonts w:ascii="Arial" w:hAnsi="Arial" w:cs="Arial"/>
          <w:lang w:val="en-US"/>
        </w:rPr>
        <w:t xml:space="preserve">terols to anoxic black-colored sediment, less </w:t>
      </w:r>
      <w:proofErr w:type="spellStart"/>
      <w:r w:rsidR="00FD31A8">
        <w:rPr>
          <w:rFonts w:ascii="Arial" w:hAnsi="Arial" w:cs="Arial"/>
          <w:lang w:val="en-US"/>
        </w:rPr>
        <w:t>diagenetically</w:t>
      </w:r>
      <w:proofErr w:type="spellEnd"/>
      <w:r w:rsidR="00FD31A8">
        <w:rPr>
          <w:rFonts w:ascii="Arial" w:hAnsi="Arial" w:cs="Arial"/>
          <w:lang w:val="en-US"/>
        </w:rPr>
        <w:t xml:space="preserve"> active, </w:t>
      </w:r>
      <w:r w:rsidR="00533612">
        <w:rPr>
          <w:rFonts w:ascii="Arial" w:hAnsi="Arial" w:cs="Arial"/>
          <w:lang w:val="en-US"/>
        </w:rPr>
        <w:t>favoring their preservation</w:t>
      </w:r>
      <w:r w:rsidR="00FD31A8">
        <w:rPr>
          <w:rFonts w:ascii="Arial" w:hAnsi="Arial" w:cs="Arial"/>
          <w:lang w:val="en-US"/>
        </w:rPr>
        <w:t xml:space="preserve">. </w:t>
      </w:r>
      <w:r w:rsidR="00533612">
        <w:rPr>
          <w:rFonts w:ascii="Arial" w:hAnsi="Arial" w:cs="Arial"/>
          <w:lang w:val="en-US"/>
        </w:rPr>
        <w:t>In contrast</w:t>
      </w:r>
      <w:r w:rsidR="00FD31A8">
        <w:rPr>
          <w:rFonts w:ascii="Arial" w:hAnsi="Arial" w:cs="Arial"/>
          <w:lang w:val="en-US"/>
        </w:rPr>
        <w:t xml:space="preserve">, at N the </w:t>
      </w:r>
      <w:proofErr w:type="spellStart"/>
      <w:r w:rsidR="00FD31A8">
        <w:rPr>
          <w:rFonts w:ascii="Arial" w:hAnsi="Arial" w:cs="Arial"/>
          <w:lang w:val="en-US"/>
        </w:rPr>
        <w:t>oxic</w:t>
      </w:r>
      <w:proofErr w:type="spellEnd"/>
      <w:r w:rsidR="00FD31A8">
        <w:rPr>
          <w:rFonts w:ascii="Arial" w:hAnsi="Arial" w:cs="Arial"/>
          <w:lang w:val="en-US"/>
        </w:rPr>
        <w:t xml:space="preserve"> layer is thicker resulting in a greater aerobic degradation of sterols. </w:t>
      </w:r>
      <w:r w:rsidR="00AD2696" w:rsidRPr="00E37BB3">
        <w:rPr>
          <w:rFonts w:ascii="Arial" w:hAnsi="Arial" w:cs="Arial"/>
          <w:lang w:val="en-US"/>
        </w:rPr>
        <w:t>Epic</w:t>
      </w:r>
      <w:r w:rsidR="001F0432" w:rsidRPr="00E37BB3">
        <w:rPr>
          <w:rFonts w:ascii="Arial" w:hAnsi="Arial" w:cs="Arial"/>
          <w:lang w:val="en-US"/>
        </w:rPr>
        <w:t xml:space="preserve">oprostanol </w:t>
      </w:r>
      <w:r w:rsidR="006135BD">
        <w:rPr>
          <w:rFonts w:ascii="Arial" w:hAnsi="Arial" w:cs="Arial"/>
          <w:lang w:val="en-US"/>
        </w:rPr>
        <w:t>presented the highest accumulation efficiency</w:t>
      </w:r>
      <w:r w:rsidR="00E37BB3">
        <w:rPr>
          <w:rFonts w:ascii="Arial" w:hAnsi="Arial" w:cs="Arial"/>
          <w:lang w:val="en-US"/>
        </w:rPr>
        <w:t>,</w:t>
      </w:r>
      <w:r w:rsidR="001F0432" w:rsidRPr="00E37BB3">
        <w:rPr>
          <w:rFonts w:ascii="Arial" w:hAnsi="Arial" w:cs="Arial"/>
          <w:lang w:val="en-US"/>
        </w:rPr>
        <w:t xml:space="preserve"> </w:t>
      </w:r>
      <w:r w:rsidR="00E37BB3">
        <w:rPr>
          <w:rFonts w:ascii="Arial" w:hAnsi="Arial" w:cs="Arial"/>
          <w:lang w:val="en-US"/>
        </w:rPr>
        <w:t>especially at BA</w:t>
      </w:r>
      <w:r w:rsidR="00E37BB3" w:rsidRPr="00E37BB3">
        <w:rPr>
          <w:rFonts w:ascii="Arial" w:hAnsi="Arial" w:cs="Arial"/>
          <w:lang w:val="en-US"/>
        </w:rPr>
        <w:t xml:space="preserve"> </w:t>
      </w:r>
      <w:r w:rsidR="001F0432" w:rsidRPr="00E37BB3">
        <w:rPr>
          <w:rFonts w:ascii="Arial" w:hAnsi="Arial" w:cs="Arial"/>
          <w:lang w:val="en-US"/>
        </w:rPr>
        <w:t>(BA: 40</w:t>
      </w:r>
      <w:r w:rsidR="00AA7050" w:rsidRPr="00E37BB3">
        <w:rPr>
          <w:rFonts w:ascii="Arial" w:hAnsi="Arial" w:cs="Arial"/>
          <w:lang w:val="en-US"/>
        </w:rPr>
        <w:t>%</w:t>
      </w:r>
      <w:r w:rsidR="001F0432" w:rsidRPr="00E37BB3">
        <w:rPr>
          <w:rFonts w:ascii="Arial" w:hAnsi="Arial" w:cs="Arial"/>
          <w:lang w:val="en-US"/>
        </w:rPr>
        <w:t>, N: 5.9</w:t>
      </w:r>
      <w:r w:rsidR="005D79B4" w:rsidRPr="00E37BB3">
        <w:rPr>
          <w:rFonts w:ascii="Arial" w:hAnsi="Arial" w:cs="Arial"/>
          <w:lang w:val="en-US"/>
        </w:rPr>
        <w:t>%</w:t>
      </w:r>
      <w:r w:rsidR="001F0432" w:rsidRPr="00E37BB3">
        <w:rPr>
          <w:rFonts w:ascii="Arial" w:hAnsi="Arial" w:cs="Arial"/>
          <w:lang w:val="en-US"/>
        </w:rPr>
        <w:t>)</w:t>
      </w:r>
      <w:r w:rsidR="00E37BB3">
        <w:rPr>
          <w:rFonts w:ascii="Arial" w:hAnsi="Arial" w:cs="Arial"/>
          <w:lang w:val="en-US"/>
        </w:rPr>
        <w:t xml:space="preserve"> probably due to </w:t>
      </w:r>
      <w:r w:rsidR="00E37BB3" w:rsidRPr="000A4274">
        <w:rPr>
          <w:rFonts w:ascii="Arial" w:hAnsi="Arial" w:cs="Arial"/>
          <w:i/>
          <w:lang w:val="en-US"/>
        </w:rPr>
        <w:t>in-situ</w:t>
      </w:r>
      <w:r w:rsidR="00E37BB3">
        <w:rPr>
          <w:rFonts w:ascii="Arial" w:hAnsi="Arial" w:cs="Arial"/>
          <w:lang w:val="en-US"/>
        </w:rPr>
        <w:t xml:space="preserve"> microbial epimerization of </w:t>
      </w:r>
      <w:proofErr w:type="spellStart"/>
      <w:r w:rsidR="00E37BB3">
        <w:rPr>
          <w:rFonts w:ascii="Arial" w:hAnsi="Arial" w:cs="Arial"/>
          <w:lang w:val="en-US"/>
        </w:rPr>
        <w:t>coprostanol</w:t>
      </w:r>
      <w:proofErr w:type="spellEnd"/>
      <w:r w:rsidR="00E37BB3">
        <w:rPr>
          <w:rFonts w:ascii="Arial" w:hAnsi="Arial" w:cs="Arial"/>
          <w:lang w:val="en-US"/>
        </w:rPr>
        <w:t xml:space="preserve"> rather than to an enhanced preservation during deposition. </w:t>
      </w:r>
      <w:proofErr w:type="spellStart"/>
      <w:r w:rsidR="00E37BB3">
        <w:rPr>
          <w:rFonts w:ascii="Arial" w:hAnsi="Arial" w:cs="Arial"/>
          <w:lang w:val="en-US"/>
        </w:rPr>
        <w:t>Coprostanone</w:t>
      </w:r>
      <w:proofErr w:type="spellEnd"/>
      <w:r w:rsidR="00E37BB3">
        <w:rPr>
          <w:rFonts w:ascii="Arial" w:hAnsi="Arial" w:cs="Arial"/>
          <w:lang w:val="en-US"/>
        </w:rPr>
        <w:t xml:space="preserve"> accumulated more efficiently than </w:t>
      </w:r>
      <w:proofErr w:type="spellStart"/>
      <w:r w:rsidR="00E37BB3">
        <w:rPr>
          <w:rFonts w:ascii="Arial" w:hAnsi="Arial" w:cs="Arial"/>
          <w:lang w:val="en-US"/>
        </w:rPr>
        <w:t>coprostanol</w:t>
      </w:r>
      <w:proofErr w:type="spellEnd"/>
      <w:r w:rsidR="00E37BB3">
        <w:rPr>
          <w:rFonts w:ascii="Arial" w:hAnsi="Arial" w:cs="Arial"/>
          <w:lang w:val="en-US"/>
        </w:rPr>
        <w:t xml:space="preserve"> (BA: 10 vs. 6.5%, N: 3.7 vs 2.2%). Since </w:t>
      </w:r>
      <w:proofErr w:type="spellStart"/>
      <w:r w:rsidR="00E37BB3">
        <w:rPr>
          <w:rFonts w:ascii="Arial" w:hAnsi="Arial" w:cs="Arial"/>
          <w:lang w:val="en-US"/>
        </w:rPr>
        <w:t>coprostanone</w:t>
      </w:r>
      <w:proofErr w:type="spellEnd"/>
      <w:r w:rsidR="00E37BB3">
        <w:rPr>
          <w:rFonts w:ascii="Arial" w:hAnsi="Arial" w:cs="Arial"/>
          <w:lang w:val="en-US"/>
        </w:rPr>
        <w:t xml:space="preserve"> and </w:t>
      </w:r>
      <w:proofErr w:type="spellStart"/>
      <w:r w:rsidR="00E37BB3">
        <w:rPr>
          <w:rFonts w:ascii="Arial" w:hAnsi="Arial" w:cs="Arial"/>
          <w:lang w:val="en-US"/>
        </w:rPr>
        <w:t>coprostanol</w:t>
      </w:r>
      <w:proofErr w:type="spellEnd"/>
      <w:r w:rsidR="00E37BB3">
        <w:rPr>
          <w:rFonts w:ascii="Arial" w:hAnsi="Arial" w:cs="Arial"/>
          <w:lang w:val="en-US"/>
        </w:rPr>
        <w:t xml:space="preserve"> belong to the same metabolic pathway and can readily interconvert (</w:t>
      </w:r>
      <w:proofErr w:type="spellStart"/>
      <w:r w:rsidR="00E37BB3">
        <w:rPr>
          <w:rFonts w:ascii="Arial" w:hAnsi="Arial" w:cs="Arial"/>
          <w:lang w:val="en-US"/>
        </w:rPr>
        <w:t>Grimalt</w:t>
      </w:r>
      <w:proofErr w:type="spellEnd"/>
      <w:r w:rsidR="00E37BB3">
        <w:rPr>
          <w:rFonts w:ascii="Arial" w:hAnsi="Arial" w:cs="Arial"/>
          <w:lang w:val="en-US"/>
        </w:rPr>
        <w:t xml:space="preserve"> et al., 1990; Bull et al., 2002), the preferential </w:t>
      </w:r>
      <w:proofErr w:type="spellStart"/>
      <w:r w:rsidR="00E37BB3">
        <w:rPr>
          <w:rFonts w:ascii="Arial" w:hAnsi="Arial" w:cs="Arial"/>
          <w:lang w:val="en-US"/>
        </w:rPr>
        <w:t>coprostanone</w:t>
      </w:r>
      <w:proofErr w:type="spellEnd"/>
      <w:r w:rsidR="00E37BB3">
        <w:rPr>
          <w:rFonts w:ascii="Arial" w:hAnsi="Arial" w:cs="Arial"/>
          <w:lang w:val="en-US"/>
        </w:rPr>
        <w:t xml:space="preserve"> preservation in sediments might be related to its higher resistance to biodegradation (</w:t>
      </w:r>
      <w:proofErr w:type="spellStart"/>
      <w:r w:rsidR="00E37BB3">
        <w:rPr>
          <w:rFonts w:ascii="Arial" w:hAnsi="Arial" w:cs="Arial"/>
          <w:lang w:val="en-US"/>
        </w:rPr>
        <w:t>Wakeham</w:t>
      </w:r>
      <w:proofErr w:type="spellEnd"/>
      <w:r w:rsidR="00E37BB3">
        <w:rPr>
          <w:rFonts w:ascii="Arial" w:hAnsi="Arial" w:cs="Arial"/>
          <w:lang w:val="en-US"/>
        </w:rPr>
        <w:t xml:space="preserve"> 1989; </w:t>
      </w:r>
      <w:proofErr w:type="spellStart"/>
      <w:r w:rsidR="00E37BB3" w:rsidRPr="005323F8">
        <w:rPr>
          <w:rFonts w:ascii="Arial" w:hAnsi="Arial" w:cs="Arial"/>
          <w:lang w:val="en-US"/>
        </w:rPr>
        <w:t>Chaler</w:t>
      </w:r>
      <w:proofErr w:type="spellEnd"/>
      <w:r w:rsidR="00E37BB3">
        <w:rPr>
          <w:rFonts w:ascii="Arial" w:hAnsi="Arial" w:cs="Arial"/>
          <w:lang w:val="en-US"/>
        </w:rPr>
        <w:t xml:space="preserve"> </w:t>
      </w:r>
      <w:r w:rsidR="00E37BB3" w:rsidRPr="005323F8">
        <w:rPr>
          <w:rFonts w:ascii="Arial" w:hAnsi="Arial" w:cs="Arial"/>
          <w:lang w:val="en-US"/>
        </w:rPr>
        <w:t>et al., 2001</w:t>
      </w:r>
      <w:r w:rsidR="00E37BB3">
        <w:rPr>
          <w:rFonts w:ascii="Arial" w:hAnsi="Arial" w:cs="Arial"/>
          <w:lang w:val="en-US"/>
        </w:rPr>
        <w:t>).</w:t>
      </w:r>
      <w:r w:rsidR="00E37BB3" w:rsidRPr="00E37BB3">
        <w:rPr>
          <w:rFonts w:ascii="Arial" w:hAnsi="Arial" w:cs="Arial"/>
          <w:lang w:val="en-US"/>
        </w:rPr>
        <w:t xml:space="preserve"> </w:t>
      </w:r>
      <w:r w:rsidR="006135BD">
        <w:rPr>
          <w:rFonts w:ascii="Arial" w:hAnsi="Arial" w:cs="Arial"/>
          <w:lang w:val="en-US"/>
        </w:rPr>
        <w:t>P</w:t>
      </w:r>
      <w:r w:rsidR="00E37BB3">
        <w:rPr>
          <w:rFonts w:ascii="Arial" w:hAnsi="Arial" w:cs="Arial"/>
          <w:lang w:val="en-US"/>
        </w:rPr>
        <w:t xml:space="preserve">lant sterols were in general well preserved </w:t>
      </w:r>
      <w:r w:rsidR="00E37BB3" w:rsidRPr="00E37BB3">
        <w:rPr>
          <w:rFonts w:ascii="Arial" w:hAnsi="Arial" w:cs="Arial"/>
          <w:lang w:val="en-US"/>
        </w:rPr>
        <w:t>(BA: 9.8-14%,</w:t>
      </w:r>
      <w:r w:rsidR="00E37BB3">
        <w:rPr>
          <w:rFonts w:ascii="Arial" w:hAnsi="Arial" w:cs="Arial"/>
          <w:lang w:val="en-US"/>
        </w:rPr>
        <w:t xml:space="preserve"> N: 2.9-3.4%), as previously observed </w:t>
      </w:r>
      <w:r w:rsidR="00533612">
        <w:rPr>
          <w:rFonts w:ascii="Arial" w:hAnsi="Arial" w:cs="Arial"/>
          <w:lang w:val="en-US"/>
        </w:rPr>
        <w:t>in the Saint Lawrence estuary (</w:t>
      </w:r>
      <w:r w:rsidR="00E37BB3">
        <w:rPr>
          <w:rFonts w:ascii="Arial" w:hAnsi="Arial" w:cs="Arial"/>
          <w:lang w:val="en-US"/>
        </w:rPr>
        <w:t>Colombo et al.</w:t>
      </w:r>
      <w:r w:rsidR="00533612">
        <w:rPr>
          <w:rFonts w:ascii="Arial" w:hAnsi="Arial" w:cs="Arial"/>
          <w:lang w:val="en-US"/>
        </w:rPr>
        <w:t xml:space="preserve">, </w:t>
      </w:r>
      <w:r w:rsidR="00E37BB3">
        <w:rPr>
          <w:rFonts w:ascii="Arial" w:hAnsi="Arial" w:cs="Arial"/>
          <w:lang w:val="en-US"/>
        </w:rPr>
        <w:t xml:space="preserve">1997) and it was attributable to the enhanced resistance of terrestrial sterols, </w:t>
      </w:r>
      <w:r w:rsidR="00E37BB3" w:rsidRPr="00F34E55">
        <w:rPr>
          <w:rFonts w:ascii="Arial" w:hAnsi="Arial" w:cs="Arial"/>
          <w:lang w:val="en-US"/>
        </w:rPr>
        <w:t>associated with waxy higher plant material</w:t>
      </w:r>
      <w:r w:rsidR="00E37BB3">
        <w:rPr>
          <w:rFonts w:ascii="Arial" w:hAnsi="Arial" w:cs="Arial"/>
          <w:lang w:val="en-US"/>
        </w:rPr>
        <w:t xml:space="preserve"> that hinder bacterial degradation (</w:t>
      </w:r>
      <w:proofErr w:type="spellStart"/>
      <w:r w:rsidR="00E37BB3">
        <w:rPr>
          <w:rFonts w:ascii="Arial" w:hAnsi="Arial" w:cs="Arial"/>
          <w:lang w:val="en-US"/>
        </w:rPr>
        <w:t>Volkman</w:t>
      </w:r>
      <w:proofErr w:type="spellEnd"/>
      <w:r w:rsidR="00E37BB3">
        <w:rPr>
          <w:rFonts w:ascii="Arial" w:hAnsi="Arial" w:cs="Arial"/>
          <w:lang w:val="en-US"/>
        </w:rPr>
        <w:t xml:space="preserve"> et al. 1987). </w:t>
      </w:r>
      <w:proofErr w:type="spellStart"/>
      <w:r w:rsidR="00E37BB3">
        <w:rPr>
          <w:rFonts w:ascii="Arial" w:hAnsi="Arial" w:cs="Arial"/>
          <w:lang w:val="en-US"/>
        </w:rPr>
        <w:t>Galeron</w:t>
      </w:r>
      <w:proofErr w:type="spellEnd"/>
      <w:r w:rsidR="00E37BB3">
        <w:rPr>
          <w:rFonts w:ascii="Arial" w:hAnsi="Arial" w:cs="Arial"/>
          <w:lang w:val="en-US"/>
        </w:rPr>
        <w:t xml:space="preserve"> et al. (2015) found that β–</w:t>
      </w:r>
      <w:proofErr w:type="spellStart"/>
      <w:r w:rsidR="00E37BB3">
        <w:rPr>
          <w:rFonts w:ascii="Arial" w:hAnsi="Arial" w:cs="Arial"/>
          <w:lang w:val="en-US"/>
        </w:rPr>
        <w:t>sitosterol</w:t>
      </w:r>
      <w:proofErr w:type="spellEnd"/>
      <w:r w:rsidR="00E37BB3">
        <w:rPr>
          <w:rFonts w:ascii="Arial" w:hAnsi="Arial" w:cs="Arial"/>
          <w:lang w:val="en-US"/>
        </w:rPr>
        <w:t xml:space="preserve"> have a low susceptibility to biodegradation and most of its decomposition proceeds via autoxidation and </w:t>
      </w:r>
      <w:proofErr w:type="spellStart"/>
      <w:r w:rsidR="00E37BB3">
        <w:rPr>
          <w:rFonts w:ascii="Arial" w:hAnsi="Arial" w:cs="Arial"/>
          <w:lang w:val="en-US"/>
        </w:rPr>
        <w:t>photodegradation</w:t>
      </w:r>
      <w:proofErr w:type="spellEnd"/>
      <w:r w:rsidR="00E37BB3">
        <w:rPr>
          <w:rFonts w:ascii="Arial" w:hAnsi="Arial" w:cs="Arial"/>
          <w:lang w:val="en-US"/>
        </w:rPr>
        <w:t>, a process that is especially intense on land where chlorophyll acts as a sensitizer.</w:t>
      </w:r>
      <w:r w:rsidR="00E37BB3" w:rsidRPr="00E37BB3">
        <w:rPr>
          <w:rFonts w:ascii="Arial" w:hAnsi="Arial" w:cs="Arial"/>
          <w:lang w:val="en-US"/>
        </w:rPr>
        <w:t xml:space="preserve"> </w:t>
      </w:r>
      <w:r w:rsidR="00E37BB3">
        <w:rPr>
          <w:rFonts w:ascii="Arial" w:hAnsi="Arial" w:cs="Arial"/>
          <w:lang w:val="en-US"/>
        </w:rPr>
        <w:t>Cholesterol was the least preserved sterol (BA: 4.6%, N: 1.6%) reflecting the intense breakdown</w:t>
      </w:r>
      <w:r w:rsidR="00E37BB3" w:rsidRPr="00F34E55">
        <w:rPr>
          <w:rFonts w:ascii="Arial" w:hAnsi="Arial" w:cs="Arial"/>
          <w:lang w:val="en-US"/>
        </w:rPr>
        <w:t xml:space="preserve"> </w:t>
      </w:r>
      <w:r w:rsidR="00E37BB3">
        <w:rPr>
          <w:rFonts w:ascii="Arial" w:hAnsi="Arial" w:cs="Arial"/>
          <w:lang w:val="en-US"/>
        </w:rPr>
        <w:t>of this sterol, mostly through biodegradation (</w:t>
      </w:r>
      <w:proofErr w:type="spellStart"/>
      <w:r w:rsidR="00E37BB3">
        <w:rPr>
          <w:rFonts w:ascii="Arial" w:hAnsi="Arial" w:cs="Arial"/>
          <w:lang w:val="en-US"/>
        </w:rPr>
        <w:t>Galeron</w:t>
      </w:r>
      <w:proofErr w:type="spellEnd"/>
      <w:r w:rsidR="00E37BB3">
        <w:rPr>
          <w:rFonts w:ascii="Arial" w:hAnsi="Arial" w:cs="Arial"/>
          <w:lang w:val="en-US"/>
        </w:rPr>
        <w:t xml:space="preserve"> et al., 2015). This explain the high accumulation efficiency of cholestenol (BA</w:t>
      </w:r>
      <w:proofErr w:type="gramStart"/>
      <w:r w:rsidR="00E37BB3">
        <w:rPr>
          <w:rFonts w:ascii="Arial" w:hAnsi="Arial" w:cs="Arial"/>
          <w:lang w:val="en-US"/>
        </w:rPr>
        <w:t>:10</w:t>
      </w:r>
      <w:proofErr w:type="gramEnd"/>
      <w:r w:rsidR="00E37BB3">
        <w:rPr>
          <w:rFonts w:ascii="Arial" w:hAnsi="Arial" w:cs="Arial"/>
          <w:lang w:val="en-US"/>
        </w:rPr>
        <w:t xml:space="preserve">%, N: 6.1%), which results from </w:t>
      </w:r>
      <w:r w:rsidR="00E37BB3" w:rsidRPr="00F34E55">
        <w:rPr>
          <w:rFonts w:ascii="Arial" w:hAnsi="Arial" w:cs="Arial"/>
          <w:i/>
          <w:lang w:val="en-US"/>
        </w:rPr>
        <w:t>in situ</w:t>
      </w:r>
      <w:r w:rsidR="00E37BB3">
        <w:rPr>
          <w:rFonts w:ascii="Arial" w:hAnsi="Arial" w:cs="Arial"/>
          <w:lang w:val="en-US"/>
        </w:rPr>
        <w:t xml:space="preserve"> microbial reduction of cholesterol rather than from preservation of settling </w:t>
      </w:r>
      <w:proofErr w:type="spellStart"/>
      <w:r w:rsidR="00E37BB3">
        <w:rPr>
          <w:rFonts w:ascii="Arial" w:hAnsi="Arial" w:cs="Arial"/>
          <w:lang w:val="en-US"/>
        </w:rPr>
        <w:t>cholestanol</w:t>
      </w:r>
      <w:proofErr w:type="spellEnd"/>
      <w:r w:rsidR="00E37BB3">
        <w:rPr>
          <w:rFonts w:ascii="Arial" w:hAnsi="Arial" w:cs="Arial"/>
          <w:lang w:val="en-US"/>
        </w:rPr>
        <w:t xml:space="preserve">. </w:t>
      </w:r>
    </w:p>
    <w:p w14:paraId="622D0503" w14:textId="41589A13" w:rsidR="001C5281" w:rsidRDefault="001C5281" w:rsidP="00E37BB3">
      <w:pPr>
        <w:ind w:firstLine="708"/>
        <w:jc w:val="both"/>
        <w:rPr>
          <w:rFonts w:ascii="Arial" w:hAnsi="Arial" w:cs="Arial"/>
          <w:lang w:val="en-US"/>
        </w:rPr>
      </w:pPr>
      <w:r>
        <w:rPr>
          <w:rFonts w:ascii="Arial" w:hAnsi="Arial" w:cs="Arial"/>
          <w:lang w:val="en-US"/>
        </w:rPr>
        <w:t xml:space="preserve">The massive vertical flux of </w:t>
      </w:r>
      <w:proofErr w:type="spellStart"/>
      <w:r>
        <w:rPr>
          <w:rFonts w:ascii="Arial" w:hAnsi="Arial" w:cs="Arial"/>
          <w:lang w:val="en-US"/>
        </w:rPr>
        <w:t>coprostanol</w:t>
      </w:r>
      <w:proofErr w:type="spellEnd"/>
      <w:r>
        <w:rPr>
          <w:rFonts w:ascii="Arial" w:hAnsi="Arial" w:cs="Arial"/>
          <w:lang w:val="en-US"/>
        </w:rPr>
        <w:t xml:space="preserve"> at BA (69±108 mg.cm</w:t>
      </w:r>
      <w:r w:rsidRPr="001C5281">
        <w:rPr>
          <w:rFonts w:ascii="Arial" w:hAnsi="Arial" w:cs="Arial"/>
          <w:vertAlign w:val="superscript"/>
          <w:lang w:val="en-US"/>
        </w:rPr>
        <w:t>-2</w:t>
      </w:r>
      <w:r>
        <w:rPr>
          <w:rFonts w:ascii="Arial" w:hAnsi="Arial" w:cs="Arial"/>
          <w:lang w:val="en-US"/>
        </w:rPr>
        <w:t>.year</w:t>
      </w:r>
      <w:r w:rsidRPr="001C5281">
        <w:rPr>
          <w:rFonts w:ascii="Arial" w:hAnsi="Arial" w:cs="Arial"/>
          <w:vertAlign w:val="superscript"/>
          <w:lang w:val="en-US"/>
        </w:rPr>
        <w:t>-1</w:t>
      </w:r>
      <w:r>
        <w:rPr>
          <w:rFonts w:ascii="Arial" w:hAnsi="Arial" w:cs="Arial"/>
          <w:lang w:val="en-US"/>
        </w:rPr>
        <w:t xml:space="preserve">) results in </w:t>
      </w:r>
      <w:r w:rsidR="00533612">
        <w:rPr>
          <w:rFonts w:ascii="Arial" w:hAnsi="Arial" w:cs="Arial"/>
          <w:lang w:val="en-US"/>
        </w:rPr>
        <w:t>its</w:t>
      </w:r>
      <w:r>
        <w:rPr>
          <w:rFonts w:ascii="Arial" w:hAnsi="Arial" w:cs="Arial"/>
          <w:lang w:val="en-US"/>
        </w:rPr>
        <w:t xml:space="preserve"> rapid buildup in surficial sediment</w:t>
      </w:r>
      <w:r w:rsidR="00533612">
        <w:rPr>
          <w:rFonts w:ascii="Arial" w:hAnsi="Arial" w:cs="Arial"/>
          <w:lang w:val="en-US"/>
        </w:rPr>
        <w:t xml:space="preserve"> (</w:t>
      </w:r>
      <w:commentRangeStart w:id="17"/>
      <w:commentRangeStart w:id="18"/>
      <w:r w:rsidR="001E68A4">
        <w:rPr>
          <w:rFonts w:ascii="Arial" w:hAnsi="Arial" w:cs="Arial"/>
          <w:lang w:val="en-US"/>
        </w:rPr>
        <w:t>735</w:t>
      </w:r>
      <w:r>
        <w:rPr>
          <w:rFonts w:ascii="Arial" w:hAnsi="Arial" w:cs="Arial"/>
          <w:lang w:val="en-US"/>
        </w:rPr>
        <w:t>±</w:t>
      </w:r>
      <w:r w:rsidR="001E68A4">
        <w:rPr>
          <w:rFonts w:ascii="Arial" w:hAnsi="Arial" w:cs="Arial"/>
          <w:lang w:val="en-US"/>
        </w:rPr>
        <w:t>1143</w:t>
      </w:r>
      <w:r>
        <w:rPr>
          <w:rFonts w:ascii="Arial" w:hAnsi="Arial" w:cs="Arial"/>
          <w:lang w:val="en-US"/>
        </w:rPr>
        <w:t xml:space="preserve"> g.m</w:t>
      </w:r>
      <w:r>
        <w:rPr>
          <w:rFonts w:ascii="Arial" w:hAnsi="Arial" w:cs="Arial"/>
          <w:vertAlign w:val="superscript"/>
          <w:lang w:val="en-US"/>
        </w:rPr>
        <w:t>-2</w:t>
      </w:r>
      <w:r>
        <w:rPr>
          <w:rFonts w:ascii="Arial" w:hAnsi="Arial" w:cs="Arial"/>
          <w:lang w:val="en-US"/>
        </w:rPr>
        <w:t xml:space="preserve"> for the top 5-cm layer</w:t>
      </w:r>
      <w:r w:rsidR="00533612">
        <w:rPr>
          <w:rFonts w:ascii="Arial" w:hAnsi="Arial" w:cs="Arial"/>
          <w:lang w:val="en-US"/>
        </w:rPr>
        <w:t>)</w:t>
      </w:r>
      <w:r>
        <w:rPr>
          <w:rFonts w:ascii="Arial" w:hAnsi="Arial" w:cs="Arial"/>
          <w:lang w:val="en-US"/>
        </w:rPr>
        <w:t xml:space="preserve">. Based on </w:t>
      </w:r>
      <w:proofErr w:type="spellStart"/>
      <w:r>
        <w:rPr>
          <w:rFonts w:ascii="Arial" w:hAnsi="Arial" w:cs="Arial"/>
          <w:lang w:val="en-US"/>
        </w:rPr>
        <w:t>coprostanol</w:t>
      </w:r>
      <w:proofErr w:type="spellEnd"/>
      <w:r>
        <w:rPr>
          <w:rFonts w:ascii="Arial" w:hAnsi="Arial" w:cs="Arial"/>
          <w:lang w:val="en-US"/>
        </w:rPr>
        <w:t xml:space="preserve"> concentration</w:t>
      </w:r>
      <w:r w:rsidR="00533612">
        <w:rPr>
          <w:rFonts w:ascii="Arial" w:hAnsi="Arial" w:cs="Arial"/>
          <w:lang w:val="en-US"/>
        </w:rPr>
        <w:t>s</w:t>
      </w:r>
      <w:r>
        <w:rPr>
          <w:rFonts w:ascii="Arial" w:hAnsi="Arial" w:cs="Arial"/>
          <w:lang w:val="en-US"/>
        </w:rPr>
        <w:t xml:space="preserve"> in sediments, this top 5-cm layer inventory results </w:t>
      </w:r>
      <w:r w:rsidR="00251D29">
        <w:rPr>
          <w:rFonts w:ascii="Arial" w:hAnsi="Arial" w:cs="Arial"/>
          <w:lang w:val="en-US"/>
        </w:rPr>
        <w:t xml:space="preserve">16-times </w:t>
      </w:r>
      <w:r>
        <w:rPr>
          <w:rFonts w:ascii="Arial" w:hAnsi="Arial" w:cs="Arial"/>
          <w:lang w:val="en-US"/>
        </w:rPr>
        <w:t xml:space="preserve">lower, </w:t>
      </w:r>
      <w:r w:rsidR="001E68A4">
        <w:rPr>
          <w:rFonts w:ascii="Arial" w:hAnsi="Arial" w:cs="Arial"/>
          <w:lang w:val="en-US"/>
        </w:rPr>
        <w:t>46</w:t>
      </w:r>
      <w:r>
        <w:rPr>
          <w:rFonts w:ascii="Arial" w:hAnsi="Arial" w:cs="Arial"/>
          <w:lang w:val="en-US"/>
        </w:rPr>
        <w:t>±</w:t>
      </w:r>
      <w:r w:rsidR="001E68A4">
        <w:rPr>
          <w:rFonts w:ascii="Arial" w:hAnsi="Arial" w:cs="Arial"/>
          <w:lang w:val="en-US"/>
        </w:rPr>
        <w:t>37</w:t>
      </w:r>
      <w:r>
        <w:rPr>
          <w:rFonts w:ascii="Arial" w:hAnsi="Arial" w:cs="Arial"/>
          <w:lang w:val="en-US"/>
        </w:rPr>
        <w:t xml:space="preserve"> </w:t>
      </w:r>
      <w:commentRangeEnd w:id="17"/>
      <w:r w:rsidR="00533612">
        <w:rPr>
          <w:rStyle w:val="Refdecomentario"/>
        </w:rPr>
        <w:commentReference w:id="17"/>
      </w:r>
      <w:commentRangeEnd w:id="18"/>
      <w:r w:rsidR="00251D29">
        <w:rPr>
          <w:rStyle w:val="Refdecomentario"/>
        </w:rPr>
        <w:commentReference w:id="18"/>
      </w:r>
      <w:r>
        <w:rPr>
          <w:rFonts w:ascii="Arial" w:hAnsi="Arial" w:cs="Arial"/>
          <w:lang w:val="en-US"/>
        </w:rPr>
        <w:t>g.m</w:t>
      </w:r>
      <w:r>
        <w:rPr>
          <w:rFonts w:ascii="Arial" w:hAnsi="Arial" w:cs="Arial"/>
          <w:vertAlign w:val="superscript"/>
          <w:lang w:val="en-US"/>
        </w:rPr>
        <w:t>-2</w:t>
      </w:r>
      <w:r>
        <w:rPr>
          <w:rFonts w:ascii="Arial" w:hAnsi="Arial" w:cs="Arial"/>
          <w:lang w:val="en-US"/>
        </w:rPr>
        <w:t xml:space="preserve">, reflecting the sterol degradation at sediment surface. </w:t>
      </w:r>
      <w:r w:rsidR="00533612">
        <w:rPr>
          <w:rFonts w:ascii="Arial" w:hAnsi="Arial" w:cs="Arial"/>
          <w:lang w:val="en-US"/>
        </w:rPr>
        <w:t xml:space="preserve">Considering that </w:t>
      </w:r>
      <w:r>
        <w:rPr>
          <w:rFonts w:ascii="Arial" w:hAnsi="Arial" w:cs="Arial"/>
          <w:lang w:val="en-US"/>
        </w:rPr>
        <w:t xml:space="preserve">the sewer network </w:t>
      </w:r>
      <w:r w:rsidR="00533612">
        <w:rPr>
          <w:rFonts w:ascii="Arial" w:hAnsi="Arial" w:cs="Arial"/>
          <w:lang w:val="en-US"/>
        </w:rPr>
        <w:t xml:space="preserve">serves </w:t>
      </w:r>
      <w:r>
        <w:rPr>
          <w:rFonts w:ascii="Arial" w:hAnsi="Arial" w:cs="Arial"/>
          <w:lang w:val="en-US"/>
        </w:rPr>
        <w:t>5.6 x 10</w:t>
      </w:r>
      <w:r w:rsidRPr="001C5281">
        <w:rPr>
          <w:rFonts w:ascii="Arial" w:hAnsi="Arial" w:cs="Arial"/>
          <w:vertAlign w:val="superscript"/>
          <w:lang w:val="en-US"/>
        </w:rPr>
        <w:t>6</w:t>
      </w:r>
      <w:r>
        <w:rPr>
          <w:rFonts w:ascii="Arial" w:hAnsi="Arial" w:cs="Arial"/>
          <w:lang w:val="en-US"/>
        </w:rPr>
        <w:t xml:space="preserve"> people (</w:t>
      </w:r>
      <w:proofErr w:type="spellStart"/>
      <w:r>
        <w:rPr>
          <w:rFonts w:ascii="Arial" w:hAnsi="Arial" w:cs="Arial"/>
          <w:lang w:val="en-US"/>
        </w:rPr>
        <w:t>AySA</w:t>
      </w:r>
      <w:proofErr w:type="spellEnd"/>
      <w:r>
        <w:rPr>
          <w:rFonts w:ascii="Arial" w:hAnsi="Arial" w:cs="Arial"/>
          <w:lang w:val="en-US"/>
        </w:rPr>
        <w:t xml:space="preserve"> 2007)</w:t>
      </w:r>
      <w:r w:rsidR="0019318B">
        <w:rPr>
          <w:rFonts w:ascii="Arial" w:hAnsi="Arial" w:cs="Arial"/>
          <w:lang w:val="en-US"/>
        </w:rPr>
        <w:t>, with a</w:t>
      </w:r>
      <w:r>
        <w:rPr>
          <w:rFonts w:ascii="Arial" w:hAnsi="Arial" w:cs="Arial"/>
          <w:lang w:val="en-US"/>
        </w:rPr>
        <w:t xml:space="preserve"> </w:t>
      </w:r>
      <w:r w:rsidR="0019318B">
        <w:rPr>
          <w:rFonts w:ascii="Arial" w:hAnsi="Arial" w:cs="Arial"/>
          <w:lang w:val="en-US"/>
        </w:rPr>
        <w:t>per capita</w:t>
      </w:r>
      <w:r>
        <w:rPr>
          <w:rFonts w:ascii="Arial" w:hAnsi="Arial" w:cs="Arial"/>
          <w:lang w:val="en-US"/>
        </w:rPr>
        <w:t xml:space="preserve"> feces production of </w:t>
      </w:r>
      <w:r w:rsidR="001E68A4">
        <w:rPr>
          <w:rFonts w:ascii="Arial" w:hAnsi="Arial" w:cs="Arial"/>
          <w:lang w:val="en-US"/>
        </w:rPr>
        <w:t>3</w:t>
      </w:r>
      <w:r>
        <w:rPr>
          <w:rFonts w:ascii="Arial" w:hAnsi="Arial" w:cs="Arial"/>
          <w:lang w:val="en-US"/>
        </w:rPr>
        <w:t>00 g.day</w:t>
      </w:r>
      <w:r w:rsidRPr="001C5281">
        <w:rPr>
          <w:rFonts w:ascii="Arial" w:hAnsi="Arial" w:cs="Arial"/>
          <w:vertAlign w:val="superscript"/>
          <w:lang w:val="en-US"/>
        </w:rPr>
        <w:t>-1</w:t>
      </w:r>
      <w:r>
        <w:rPr>
          <w:rFonts w:ascii="Arial" w:hAnsi="Arial" w:cs="Arial"/>
          <w:lang w:val="en-US"/>
        </w:rPr>
        <w:t xml:space="preserve"> (cite) </w:t>
      </w:r>
      <w:r w:rsidR="0019318B">
        <w:rPr>
          <w:rFonts w:ascii="Arial" w:hAnsi="Arial" w:cs="Arial"/>
          <w:lang w:val="en-US"/>
        </w:rPr>
        <w:t>and</w:t>
      </w:r>
      <w:r>
        <w:rPr>
          <w:rFonts w:ascii="Arial" w:hAnsi="Arial" w:cs="Arial"/>
          <w:lang w:val="en-US"/>
        </w:rPr>
        <w:t xml:space="preserve"> a</w:t>
      </w:r>
      <w:r w:rsidR="001E68A4">
        <w:rPr>
          <w:rFonts w:ascii="Arial" w:hAnsi="Arial" w:cs="Arial"/>
          <w:lang w:val="en-US"/>
        </w:rPr>
        <w:t>n average</w:t>
      </w:r>
      <w:r>
        <w:rPr>
          <w:rFonts w:ascii="Arial" w:hAnsi="Arial" w:cs="Arial"/>
          <w:lang w:val="en-US"/>
        </w:rPr>
        <w:t xml:space="preserve"> </w:t>
      </w:r>
      <w:proofErr w:type="spellStart"/>
      <w:r>
        <w:rPr>
          <w:rFonts w:ascii="Arial" w:hAnsi="Arial" w:cs="Arial"/>
          <w:lang w:val="en-US"/>
        </w:rPr>
        <w:t>coprostanol</w:t>
      </w:r>
      <w:proofErr w:type="spellEnd"/>
      <w:r>
        <w:rPr>
          <w:rFonts w:ascii="Arial" w:hAnsi="Arial" w:cs="Arial"/>
          <w:lang w:val="en-US"/>
        </w:rPr>
        <w:t xml:space="preserve"> concentration </w:t>
      </w:r>
      <w:r w:rsidR="001E68A4">
        <w:rPr>
          <w:rFonts w:ascii="Arial" w:hAnsi="Arial" w:cs="Arial"/>
          <w:lang w:val="en-US"/>
        </w:rPr>
        <w:t>of 13</w:t>
      </w:r>
      <w:r>
        <w:rPr>
          <w:rFonts w:ascii="Arial" w:hAnsi="Arial" w:cs="Arial"/>
          <w:lang w:val="en-US"/>
        </w:rPr>
        <w:t xml:space="preserve"> mg.g</w:t>
      </w:r>
      <w:r w:rsidRPr="001C5281">
        <w:rPr>
          <w:rFonts w:ascii="Arial" w:hAnsi="Arial" w:cs="Arial"/>
          <w:vertAlign w:val="superscript"/>
          <w:lang w:val="en-US"/>
        </w:rPr>
        <w:t>-1</w:t>
      </w:r>
      <w:r>
        <w:rPr>
          <w:rFonts w:ascii="Arial" w:hAnsi="Arial" w:cs="Arial"/>
          <w:lang w:val="en-US"/>
        </w:rPr>
        <w:t xml:space="preserve"> (</w:t>
      </w:r>
      <w:proofErr w:type="spellStart"/>
      <w:r w:rsidR="001E68A4">
        <w:rPr>
          <w:rFonts w:ascii="Arial" w:hAnsi="Arial" w:cs="Arial"/>
          <w:lang w:val="en-US"/>
        </w:rPr>
        <w:t>Glatz</w:t>
      </w:r>
      <w:proofErr w:type="spellEnd"/>
      <w:r w:rsidR="001E68A4">
        <w:rPr>
          <w:rFonts w:ascii="Arial" w:hAnsi="Arial" w:cs="Arial"/>
          <w:lang w:val="en-US"/>
        </w:rPr>
        <w:t xml:space="preserve"> et al., 1985, </w:t>
      </w:r>
      <w:proofErr w:type="spellStart"/>
      <w:r w:rsidR="001E68A4">
        <w:rPr>
          <w:rFonts w:ascii="Arial" w:hAnsi="Arial" w:cs="Arial"/>
          <w:lang w:val="en-US"/>
        </w:rPr>
        <w:t>Westrate</w:t>
      </w:r>
      <w:proofErr w:type="spellEnd"/>
      <w:r w:rsidR="001E68A4">
        <w:rPr>
          <w:rFonts w:ascii="Arial" w:hAnsi="Arial" w:cs="Arial"/>
          <w:lang w:val="en-US"/>
        </w:rPr>
        <w:t xml:space="preserve"> et al., 1999, </w:t>
      </w:r>
      <w:proofErr w:type="spellStart"/>
      <w:r>
        <w:rPr>
          <w:rFonts w:ascii="Arial" w:hAnsi="Arial" w:cs="Arial"/>
          <w:lang w:val="en-US"/>
        </w:rPr>
        <w:t>Leeming</w:t>
      </w:r>
      <w:proofErr w:type="spellEnd"/>
      <w:r>
        <w:rPr>
          <w:rFonts w:ascii="Arial" w:hAnsi="Arial" w:cs="Arial"/>
          <w:lang w:val="en-US"/>
        </w:rPr>
        <w:t xml:space="preserve"> et al. 1996), the total </w:t>
      </w:r>
      <w:proofErr w:type="spellStart"/>
      <w:r>
        <w:rPr>
          <w:rFonts w:ascii="Arial" w:hAnsi="Arial" w:cs="Arial"/>
          <w:lang w:val="en-US"/>
        </w:rPr>
        <w:t>coprostanol</w:t>
      </w:r>
      <w:proofErr w:type="spellEnd"/>
      <w:r>
        <w:rPr>
          <w:rFonts w:ascii="Arial" w:hAnsi="Arial" w:cs="Arial"/>
          <w:lang w:val="en-US"/>
        </w:rPr>
        <w:t xml:space="preserve"> discharge can be roughly estimated to be </w:t>
      </w:r>
      <w:r w:rsidR="001E68A4">
        <w:rPr>
          <w:rFonts w:ascii="Arial" w:hAnsi="Arial" w:cs="Arial"/>
          <w:lang w:val="en-US"/>
        </w:rPr>
        <w:t>80</w:t>
      </w:r>
      <w:r w:rsidR="0019318B">
        <w:rPr>
          <w:rFonts w:ascii="Arial" w:hAnsi="Arial" w:cs="Arial"/>
          <w:lang w:val="en-US"/>
        </w:rPr>
        <w:t>00</w:t>
      </w:r>
      <w:r>
        <w:rPr>
          <w:rFonts w:ascii="Arial" w:hAnsi="Arial" w:cs="Arial"/>
          <w:lang w:val="en-US"/>
        </w:rPr>
        <w:t xml:space="preserve"> tons.year</w:t>
      </w:r>
      <w:r w:rsidRPr="001C5281">
        <w:rPr>
          <w:rFonts w:ascii="Arial" w:hAnsi="Arial" w:cs="Arial"/>
          <w:vertAlign w:val="superscript"/>
          <w:lang w:val="en-US"/>
        </w:rPr>
        <w:t>-1</w:t>
      </w:r>
      <w:r>
        <w:rPr>
          <w:rFonts w:ascii="Arial" w:hAnsi="Arial" w:cs="Arial"/>
          <w:lang w:val="en-US"/>
        </w:rPr>
        <w:t xml:space="preserve">. Considering an outfall plume area of </w:t>
      </w:r>
      <w:r w:rsidR="001E68A4">
        <w:rPr>
          <w:rFonts w:ascii="Arial" w:hAnsi="Arial" w:cs="Arial"/>
          <w:lang w:val="en-US"/>
        </w:rPr>
        <w:t>50</w:t>
      </w:r>
      <w:r>
        <w:rPr>
          <w:rFonts w:ascii="Arial" w:hAnsi="Arial" w:cs="Arial"/>
          <w:lang w:val="en-US"/>
        </w:rPr>
        <w:t xml:space="preserve"> km</w:t>
      </w:r>
      <w:r w:rsidRPr="001C5281">
        <w:rPr>
          <w:rFonts w:ascii="Arial" w:hAnsi="Arial" w:cs="Arial"/>
          <w:vertAlign w:val="superscript"/>
          <w:lang w:val="en-US"/>
        </w:rPr>
        <w:t>2</w:t>
      </w:r>
      <w:r>
        <w:rPr>
          <w:rFonts w:ascii="Arial" w:hAnsi="Arial" w:cs="Arial"/>
          <w:lang w:val="en-US"/>
        </w:rPr>
        <w:t xml:space="preserve"> (5 km broad, 1</w:t>
      </w:r>
      <w:r w:rsidR="001E68A4">
        <w:rPr>
          <w:rFonts w:ascii="Arial" w:hAnsi="Arial" w:cs="Arial"/>
          <w:lang w:val="en-US"/>
        </w:rPr>
        <w:t>0</w:t>
      </w:r>
      <w:r>
        <w:rPr>
          <w:rFonts w:ascii="Arial" w:hAnsi="Arial" w:cs="Arial"/>
          <w:lang w:val="en-US"/>
        </w:rPr>
        <w:t xml:space="preserve"> km long; Roberts and Villegas 2016) in which most of the sewage material would settle down, the expected </w:t>
      </w:r>
      <w:proofErr w:type="spellStart"/>
      <w:r>
        <w:rPr>
          <w:rFonts w:ascii="Arial" w:hAnsi="Arial" w:cs="Arial"/>
          <w:lang w:val="en-US"/>
        </w:rPr>
        <w:t>coprostanol</w:t>
      </w:r>
      <w:proofErr w:type="spellEnd"/>
      <w:r>
        <w:rPr>
          <w:rFonts w:ascii="Arial" w:hAnsi="Arial" w:cs="Arial"/>
          <w:lang w:val="en-US"/>
        </w:rPr>
        <w:t xml:space="preserve"> inventory for the </w:t>
      </w:r>
      <w:r w:rsidR="0019318B">
        <w:rPr>
          <w:rFonts w:ascii="Arial" w:hAnsi="Arial" w:cs="Arial"/>
          <w:lang w:val="en-US"/>
        </w:rPr>
        <w:t xml:space="preserve">top </w:t>
      </w:r>
      <w:r>
        <w:rPr>
          <w:rFonts w:ascii="Arial" w:hAnsi="Arial" w:cs="Arial"/>
          <w:lang w:val="en-US"/>
        </w:rPr>
        <w:t>5</w:t>
      </w:r>
      <w:r w:rsidR="0019318B">
        <w:rPr>
          <w:rFonts w:ascii="Arial" w:hAnsi="Arial" w:cs="Arial"/>
          <w:lang w:val="en-US"/>
        </w:rPr>
        <w:t xml:space="preserve"> </w:t>
      </w:r>
      <w:r>
        <w:rPr>
          <w:rFonts w:ascii="Arial" w:hAnsi="Arial" w:cs="Arial"/>
          <w:lang w:val="en-US"/>
        </w:rPr>
        <w:t xml:space="preserve">cm layer </w:t>
      </w:r>
      <w:r w:rsidR="0019318B">
        <w:rPr>
          <w:rFonts w:ascii="Arial" w:hAnsi="Arial" w:cs="Arial"/>
          <w:lang w:val="en-US"/>
        </w:rPr>
        <w:t>would be</w:t>
      </w:r>
      <w:r>
        <w:rPr>
          <w:rFonts w:ascii="Arial" w:hAnsi="Arial" w:cs="Arial"/>
          <w:lang w:val="en-US"/>
        </w:rPr>
        <w:t xml:space="preserve"> </w:t>
      </w:r>
      <w:r w:rsidR="001E68A4">
        <w:rPr>
          <w:rFonts w:ascii="Arial" w:hAnsi="Arial" w:cs="Arial"/>
          <w:lang w:val="en-US"/>
        </w:rPr>
        <w:t>170</w:t>
      </w:r>
      <w:r>
        <w:rPr>
          <w:rFonts w:ascii="Arial" w:hAnsi="Arial" w:cs="Arial"/>
          <w:lang w:val="en-US"/>
        </w:rPr>
        <w:t xml:space="preserve"> g.m</w:t>
      </w:r>
      <w:r w:rsidRPr="001C5281">
        <w:rPr>
          <w:rFonts w:ascii="Arial" w:hAnsi="Arial" w:cs="Arial"/>
          <w:vertAlign w:val="superscript"/>
          <w:lang w:val="en-US"/>
        </w:rPr>
        <w:t>-2</w:t>
      </w:r>
      <w:r>
        <w:rPr>
          <w:rFonts w:ascii="Arial" w:hAnsi="Arial" w:cs="Arial"/>
          <w:lang w:val="en-US"/>
        </w:rPr>
        <w:t xml:space="preserve">, which is intermediate between the </w:t>
      </w:r>
      <w:commentRangeStart w:id="19"/>
      <w:commentRangeStart w:id="20"/>
      <w:r>
        <w:rPr>
          <w:rFonts w:ascii="Arial" w:hAnsi="Arial" w:cs="Arial"/>
          <w:lang w:val="en-US"/>
        </w:rPr>
        <w:t xml:space="preserve">values calculated in this work from sediment concentration and settling material flux. </w:t>
      </w:r>
      <w:commentRangeEnd w:id="19"/>
      <w:r w:rsidR="0019318B">
        <w:rPr>
          <w:rStyle w:val="Refdecomentario"/>
        </w:rPr>
        <w:commentReference w:id="19"/>
      </w:r>
      <w:commentRangeEnd w:id="20"/>
      <w:r w:rsidR="00251D29">
        <w:rPr>
          <w:rStyle w:val="Refdecomentario"/>
        </w:rPr>
        <w:commentReference w:id="20"/>
      </w:r>
    </w:p>
    <w:p w14:paraId="3ECA15E3" w14:textId="588DC883" w:rsidR="00AA7050" w:rsidRPr="002F50A3" w:rsidRDefault="002F50A3" w:rsidP="002F50A3">
      <w:pPr>
        <w:jc w:val="center"/>
        <w:rPr>
          <w:rFonts w:ascii="Arial" w:hAnsi="Arial" w:cs="Arial"/>
          <w:lang w:val="en-US"/>
        </w:rPr>
      </w:pPr>
      <w:r>
        <w:rPr>
          <w:rFonts w:ascii="Arial" w:hAnsi="Arial" w:cs="Arial"/>
          <w:noProof/>
          <w:lang w:val="en-GB" w:eastAsia="en-GB"/>
        </w:rPr>
        <w:lastRenderedPageBreak/>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19">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6CD481E5" w:rsidR="00AA7050" w:rsidRPr="00AA7050" w:rsidRDefault="00AA7050" w:rsidP="00AA7050">
      <w:pPr>
        <w:pStyle w:val="Descripcin"/>
        <w:jc w:val="both"/>
        <w:rPr>
          <w:rFonts w:ascii="Arial" w:hAnsi="Arial" w:cs="Arial"/>
          <w:i w:val="0"/>
          <w:color w:val="auto"/>
          <w:lang w:val="en-US"/>
        </w:rPr>
      </w:pPr>
      <w:r w:rsidRPr="00AA7050">
        <w:rPr>
          <w:rFonts w:ascii="Arial" w:hAnsi="Arial" w:cs="Arial"/>
          <w:b/>
          <w:i w:val="0"/>
          <w:color w:val="auto"/>
          <w:lang w:val="en-GB"/>
        </w:rPr>
        <w:t xml:space="preserve">Fig. </w:t>
      </w:r>
      <w:r w:rsidRPr="00AA7050">
        <w:rPr>
          <w:rFonts w:ascii="Arial" w:hAnsi="Arial" w:cs="Arial"/>
          <w:b/>
          <w:i w:val="0"/>
          <w:color w:val="auto"/>
        </w:rPr>
        <w:fldChar w:fldCharType="begin"/>
      </w:r>
      <w:r w:rsidRPr="00AA7050">
        <w:rPr>
          <w:rFonts w:ascii="Arial" w:hAnsi="Arial" w:cs="Arial"/>
          <w:b/>
          <w:i w:val="0"/>
          <w:color w:val="auto"/>
          <w:lang w:val="en-GB"/>
        </w:rPr>
        <w:instrText xml:space="preserve"> SEQ Fig. \* ARABIC </w:instrText>
      </w:r>
      <w:r w:rsidRPr="00AA7050">
        <w:rPr>
          <w:rFonts w:ascii="Arial" w:hAnsi="Arial" w:cs="Arial"/>
          <w:b/>
          <w:i w:val="0"/>
          <w:color w:val="auto"/>
        </w:rPr>
        <w:fldChar w:fldCharType="separate"/>
      </w:r>
      <w:r w:rsidRPr="00AA7050">
        <w:rPr>
          <w:rFonts w:ascii="Arial" w:hAnsi="Arial" w:cs="Arial"/>
          <w:b/>
          <w:i w:val="0"/>
          <w:noProof/>
          <w:color w:val="auto"/>
          <w:lang w:val="en-GB"/>
        </w:rPr>
        <w:t>4</w:t>
      </w:r>
      <w:r w:rsidRPr="00AA7050">
        <w:rPr>
          <w:rFonts w:ascii="Arial" w:hAnsi="Arial" w:cs="Arial"/>
          <w:b/>
          <w:i w:val="0"/>
          <w:color w:val="auto"/>
        </w:rPr>
        <w:fldChar w:fldCharType="end"/>
      </w:r>
      <w:r w:rsidRPr="00AA7050">
        <w:rPr>
          <w:rFonts w:ascii="Arial" w:hAnsi="Arial" w:cs="Arial"/>
          <w:b/>
          <w:i w:val="0"/>
          <w:color w:val="auto"/>
          <w:lang w:val="en-GB"/>
        </w:rPr>
        <w:t>.</w:t>
      </w:r>
      <w:r w:rsidRPr="00AA7050">
        <w:rPr>
          <w:rFonts w:ascii="Arial" w:hAnsi="Arial" w:cs="Arial"/>
          <w:i w:val="0"/>
          <w:color w:val="auto"/>
          <w:lang w:val="en-GB"/>
        </w:rPr>
        <w:t xml:space="preserve"> </w:t>
      </w:r>
      <w:r w:rsidR="002F50A3">
        <w:rPr>
          <w:rFonts w:ascii="Arial" w:hAnsi="Arial" w:cs="Arial"/>
          <w:i w:val="0"/>
          <w:color w:val="auto"/>
          <w:lang w:val="en-GB"/>
        </w:rPr>
        <w:t>A</w:t>
      </w:r>
      <w:r w:rsidR="002F50A3" w:rsidRPr="00AA7050">
        <w:rPr>
          <w:rFonts w:ascii="Arial" w:hAnsi="Arial" w:cs="Arial"/>
          <w:i w:val="0"/>
          <w:color w:val="auto"/>
          <w:lang w:val="en-GB"/>
        </w:rPr>
        <w:t>ccumulation efficienc</w:t>
      </w:r>
      <w:r w:rsidR="002F50A3">
        <w:rPr>
          <w:rFonts w:ascii="Arial" w:hAnsi="Arial" w:cs="Arial"/>
          <w:i w:val="0"/>
          <w:color w:val="auto"/>
          <w:lang w:val="en-GB"/>
        </w:rPr>
        <w:t>ies</w:t>
      </w:r>
      <w:r w:rsidR="002F50A3" w:rsidRPr="00AA7050">
        <w:rPr>
          <w:rFonts w:ascii="Arial" w:hAnsi="Arial" w:cs="Arial"/>
          <w:i w:val="0"/>
          <w:color w:val="auto"/>
          <w:lang w:val="en-GB"/>
        </w:rPr>
        <w:t xml:space="preserve"> </w:t>
      </w:r>
      <w:r w:rsidRPr="00AA7050">
        <w:rPr>
          <w:rFonts w:ascii="Arial" w:hAnsi="Arial" w:cs="Arial"/>
          <w:i w:val="0"/>
          <w:color w:val="auto"/>
          <w:lang w:val="en-GB"/>
        </w:rPr>
        <w:t>of sterols</w:t>
      </w:r>
      <w:r>
        <w:rPr>
          <w:rFonts w:ascii="Arial" w:hAnsi="Arial" w:cs="Arial"/>
          <w:i w:val="0"/>
          <w:color w:val="auto"/>
          <w:lang w:val="en-GB"/>
        </w:rPr>
        <w:t xml:space="preserve"> </w:t>
      </w:r>
      <w:r w:rsidR="002F50A3" w:rsidRPr="00AA7050">
        <w:rPr>
          <w:rFonts w:ascii="Arial" w:hAnsi="Arial" w:cs="Arial"/>
          <w:i w:val="0"/>
          <w:color w:val="auto"/>
          <w:lang w:val="en-GB"/>
        </w:rPr>
        <w:t>from settling mater</w:t>
      </w:r>
      <w:r w:rsidR="002F50A3">
        <w:rPr>
          <w:rFonts w:ascii="Arial" w:hAnsi="Arial" w:cs="Arial"/>
          <w:i w:val="0"/>
          <w:color w:val="auto"/>
          <w:lang w:val="en-GB"/>
        </w:rPr>
        <w:t xml:space="preserve">ial in superficial sediments (%, bars, left axis) </w:t>
      </w:r>
      <w:r>
        <w:rPr>
          <w:rFonts w:ascii="Arial" w:hAnsi="Arial" w:cs="Arial"/>
          <w:i w:val="0"/>
          <w:color w:val="auto"/>
          <w:lang w:val="en-GB"/>
        </w:rPr>
        <w:t xml:space="preserve">and </w:t>
      </w:r>
      <w:r w:rsidR="002F50A3">
        <w:rPr>
          <w:rFonts w:ascii="Arial" w:hAnsi="Arial" w:cs="Arial"/>
          <w:i w:val="0"/>
          <w:color w:val="auto"/>
          <w:lang w:val="en-GB"/>
        </w:rPr>
        <w:t>v</w:t>
      </w:r>
      <w:r w:rsidR="002F50A3" w:rsidRPr="00AA7050">
        <w:rPr>
          <w:rFonts w:ascii="Arial" w:hAnsi="Arial" w:cs="Arial"/>
          <w:i w:val="0"/>
          <w:color w:val="auto"/>
          <w:lang w:val="en-GB"/>
        </w:rPr>
        <w:t>ertical flux</w:t>
      </w:r>
      <w:r w:rsidR="002F50A3">
        <w:rPr>
          <w:rFonts w:ascii="Arial" w:hAnsi="Arial" w:cs="Arial"/>
          <w:i w:val="0"/>
          <w:color w:val="auto"/>
          <w:lang w:val="en-GB"/>
        </w:rPr>
        <w:t>es</w:t>
      </w:r>
      <w:r w:rsidR="002F50A3" w:rsidRPr="00AA7050">
        <w:rPr>
          <w:rFonts w:ascii="Arial" w:hAnsi="Arial" w:cs="Arial"/>
          <w:i w:val="0"/>
          <w:color w:val="auto"/>
          <w:lang w:val="en-GB"/>
        </w:rPr>
        <w:t xml:space="preserve"> </w:t>
      </w:r>
      <w:r w:rsidR="002F50A3">
        <w:rPr>
          <w:rFonts w:ascii="Arial" w:hAnsi="Arial" w:cs="Arial"/>
          <w:i w:val="0"/>
          <w:color w:val="auto"/>
          <w:lang w:val="en-GB"/>
        </w:rPr>
        <w:t xml:space="preserve">(points with standard error bars, </w:t>
      </w:r>
      <w:r w:rsidR="006135BD">
        <w:rPr>
          <w:rFonts w:ascii="Arial" w:hAnsi="Arial" w:cs="Arial"/>
          <w:i w:val="0"/>
          <w:color w:val="auto"/>
          <w:lang w:val="en-GB"/>
        </w:rPr>
        <w:t>right</w:t>
      </w:r>
      <w:r w:rsidR="002F50A3">
        <w:rPr>
          <w:rFonts w:ascii="Arial" w:hAnsi="Arial" w:cs="Arial"/>
          <w:i w:val="0"/>
          <w:color w:val="auto"/>
          <w:lang w:val="en-GB"/>
        </w:rPr>
        <w:t xml:space="preserve"> axis) </w:t>
      </w:r>
      <w:r w:rsidRPr="00AA7050">
        <w:rPr>
          <w:rFonts w:ascii="Arial" w:hAnsi="Arial" w:cs="Arial"/>
          <w:i w:val="0"/>
          <w:color w:val="auto"/>
          <w:lang w:val="en-GB"/>
        </w:rPr>
        <w:t xml:space="preserve">for BA </w:t>
      </w:r>
      <w:r>
        <w:rPr>
          <w:rFonts w:ascii="Arial" w:hAnsi="Arial" w:cs="Arial"/>
          <w:i w:val="0"/>
          <w:color w:val="auto"/>
          <w:lang w:val="en-GB"/>
        </w:rPr>
        <w:t xml:space="preserve">(upper panel) and </w:t>
      </w:r>
      <w:r w:rsidRPr="00AA7050">
        <w:rPr>
          <w:rFonts w:ascii="Arial" w:hAnsi="Arial" w:cs="Arial"/>
          <w:i w:val="0"/>
          <w:color w:val="auto"/>
          <w:lang w:val="en-GB"/>
        </w:rPr>
        <w:t>N</w:t>
      </w:r>
      <w:r>
        <w:rPr>
          <w:rFonts w:ascii="Arial" w:hAnsi="Arial" w:cs="Arial"/>
          <w:i w:val="0"/>
          <w:color w:val="auto"/>
          <w:lang w:val="en-GB"/>
        </w:rPr>
        <w:t xml:space="preserve"> (bottom panel</w:t>
      </w:r>
      <w:r w:rsidRPr="00AA7050">
        <w:rPr>
          <w:rFonts w:ascii="Arial" w:hAnsi="Arial" w:cs="Arial"/>
          <w:i w:val="0"/>
          <w:color w:val="auto"/>
          <w:lang w:val="en-GB"/>
        </w:rPr>
        <w:t xml:space="preserve">). </w:t>
      </w:r>
      <w:r>
        <w:rPr>
          <w:rFonts w:ascii="Arial" w:hAnsi="Arial" w:cs="Arial"/>
          <w:i w:val="0"/>
          <w:color w:val="auto"/>
          <w:lang w:val="en-GB"/>
        </w:rPr>
        <w:t xml:space="preserve">Horizontal dotted lines indicate accumulation efficiency of total sterols. </w:t>
      </w:r>
      <w:r w:rsidRPr="00AA7050">
        <w:rPr>
          <w:rFonts w:ascii="Arial" w:hAnsi="Arial" w:cs="Arial"/>
          <w:i w:val="0"/>
          <w:color w:val="auto"/>
          <w:lang w:val="en-GB"/>
        </w:rPr>
        <w:t>Minor sterols (&lt;1% of total sterols) were excluded from calculations.</w:t>
      </w:r>
    </w:p>
    <w:p w14:paraId="4940522B" w14:textId="7E442AE7" w:rsidR="00C3267D" w:rsidRDefault="00C3267D" w:rsidP="00C3267D">
      <w:pPr>
        <w:jc w:val="both"/>
        <w:rPr>
          <w:rFonts w:ascii="Arial" w:hAnsi="Arial" w:cs="Arial"/>
          <w:lang w:val="en-US"/>
        </w:rPr>
      </w:pPr>
      <w:r>
        <w:rPr>
          <w:rFonts w:ascii="Arial" w:hAnsi="Arial" w:cs="Arial"/>
          <w:lang w:val="en-US"/>
        </w:rPr>
        <w:t>Sterol ratios:</w:t>
      </w:r>
    </w:p>
    <w:p w14:paraId="550EBC29" w14:textId="38EF44CD" w:rsidR="0072255B" w:rsidRDefault="000D3412" w:rsidP="00CE0B4B">
      <w:pPr>
        <w:ind w:firstLine="708"/>
        <w:jc w:val="both"/>
        <w:rPr>
          <w:rFonts w:ascii="Arial" w:hAnsi="Arial" w:cs="Arial"/>
          <w:lang w:val="en-US"/>
        </w:rPr>
      </w:pPr>
      <w:r>
        <w:rPr>
          <w:rFonts w:ascii="Arial" w:hAnsi="Arial" w:cs="Arial"/>
          <w:lang w:val="en-US"/>
        </w:rPr>
        <w:t>Many sterol ratios h</w:t>
      </w:r>
      <w:r w:rsidR="009C0B48">
        <w:rPr>
          <w:rFonts w:ascii="Arial" w:hAnsi="Arial" w:cs="Arial"/>
          <w:lang w:val="en-US"/>
        </w:rPr>
        <w:t>ave</w:t>
      </w:r>
      <w:r>
        <w:rPr>
          <w:rFonts w:ascii="Arial" w:hAnsi="Arial" w:cs="Arial"/>
          <w:lang w:val="en-US"/>
        </w:rPr>
        <w:t xml:space="preserve"> been routinely used to assess the contribution of different sources of organic</w:t>
      </w:r>
      <w:r w:rsidR="006135BD">
        <w:rPr>
          <w:rFonts w:ascii="Arial" w:hAnsi="Arial" w:cs="Arial"/>
          <w:lang w:val="en-US"/>
        </w:rPr>
        <w:t xml:space="preserve"> matter</w:t>
      </w:r>
      <w:r>
        <w:rPr>
          <w:rFonts w:ascii="Arial" w:hAnsi="Arial" w:cs="Arial"/>
          <w:lang w:val="en-US"/>
        </w:rPr>
        <w:t xml:space="preserve"> as well as degradation processes (</w:t>
      </w:r>
      <w:proofErr w:type="spellStart"/>
      <w:r w:rsidRPr="00C26A6D">
        <w:rPr>
          <w:rFonts w:ascii="Arial" w:hAnsi="Arial" w:cs="Arial"/>
          <w:lang w:val="en-US"/>
        </w:rPr>
        <w:t>Venkatesan</w:t>
      </w:r>
      <w:proofErr w:type="spellEnd"/>
      <w:r w:rsidRPr="00C26A6D">
        <w:rPr>
          <w:rFonts w:ascii="Arial" w:hAnsi="Arial" w:cs="Arial"/>
          <w:lang w:val="en-US"/>
        </w:rPr>
        <w:t xml:space="preserve"> and Kaplan, 1990;</w:t>
      </w:r>
      <w:r>
        <w:rPr>
          <w:rFonts w:ascii="Arial" w:hAnsi="Arial" w:cs="Arial"/>
          <w:lang w:val="en-US"/>
        </w:rPr>
        <w:t xml:space="preserve"> </w:t>
      </w:r>
      <w:proofErr w:type="spellStart"/>
      <w:r w:rsidRPr="00C26A6D">
        <w:rPr>
          <w:rFonts w:ascii="Arial" w:hAnsi="Arial" w:cs="Arial"/>
          <w:lang w:val="en-US"/>
        </w:rPr>
        <w:t>Grimault</w:t>
      </w:r>
      <w:proofErr w:type="spellEnd"/>
      <w:r w:rsidRPr="00C26A6D">
        <w:rPr>
          <w:rFonts w:ascii="Arial" w:hAnsi="Arial" w:cs="Arial"/>
          <w:lang w:val="en-US"/>
        </w:rPr>
        <w:t xml:space="preserve"> et al., 1990; </w:t>
      </w:r>
      <w:proofErr w:type="spellStart"/>
      <w:r w:rsidRPr="00C26A6D">
        <w:rPr>
          <w:rFonts w:ascii="Arial" w:hAnsi="Arial" w:cs="Arial"/>
          <w:lang w:val="en-US"/>
        </w:rPr>
        <w:t>Jeng</w:t>
      </w:r>
      <w:proofErr w:type="spellEnd"/>
      <w:r w:rsidRPr="00C26A6D">
        <w:rPr>
          <w:rFonts w:ascii="Arial" w:hAnsi="Arial" w:cs="Arial"/>
          <w:lang w:val="en-US"/>
        </w:rPr>
        <w:t xml:space="preserve"> and Han, 1994;</w:t>
      </w:r>
      <w:r>
        <w:rPr>
          <w:rFonts w:ascii="Arial" w:hAnsi="Arial" w:cs="Arial"/>
          <w:lang w:val="en-US"/>
        </w:rPr>
        <w:t xml:space="preserve"> </w:t>
      </w:r>
      <w:proofErr w:type="spellStart"/>
      <w:r w:rsidRPr="00C26A6D">
        <w:rPr>
          <w:rFonts w:ascii="Arial" w:hAnsi="Arial" w:cs="Arial"/>
          <w:lang w:val="en-US"/>
        </w:rPr>
        <w:t>Quemeneur</w:t>
      </w:r>
      <w:proofErr w:type="spellEnd"/>
      <w:r w:rsidRPr="00C26A6D">
        <w:rPr>
          <w:rFonts w:ascii="Arial" w:hAnsi="Arial" w:cs="Arial"/>
          <w:lang w:val="en-US"/>
        </w:rPr>
        <w:t xml:space="preserve"> and Marty, 1994; Takada et al., 1994; </w:t>
      </w:r>
      <w:proofErr w:type="spellStart"/>
      <w:r w:rsidRPr="00C26A6D">
        <w:rPr>
          <w:rFonts w:ascii="Arial" w:hAnsi="Arial" w:cs="Arial"/>
          <w:lang w:val="en-US"/>
        </w:rPr>
        <w:t>Chalaux</w:t>
      </w:r>
      <w:proofErr w:type="spellEnd"/>
      <w:r w:rsidRPr="00C26A6D">
        <w:rPr>
          <w:rFonts w:ascii="Arial" w:hAnsi="Arial" w:cs="Arial"/>
          <w:lang w:val="en-US"/>
        </w:rPr>
        <w:t xml:space="preserve"> et</w:t>
      </w:r>
      <w:r>
        <w:rPr>
          <w:rFonts w:ascii="Arial" w:hAnsi="Arial" w:cs="Arial"/>
          <w:lang w:val="en-US"/>
        </w:rPr>
        <w:t xml:space="preserve"> </w:t>
      </w:r>
      <w:r w:rsidRPr="00C26A6D">
        <w:rPr>
          <w:rFonts w:ascii="Arial" w:hAnsi="Arial" w:cs="Arial"/>
          <w:lang w:val="en-US"/>
        </w:rPr>
        <w:t xml:space="preserve">al., 1995; </w:t>
      </w:r>
      <w:proofErr w:type="spellStart"/>
      <w:r>
        <w:rPr>
          <w:rFonts w:ascii="Arial" w:hAnsi="Arial" w:cs="Arial"/>
          <w:lang w:val="en-US"/>
        </w:rPr>
        <w:t>Fattore</w:t>
      </w:r>
      <w:proofErr w:type="spellEnd"/>
      <w:r>
        <w:rPr>
          <w:rFonts w:ascii="Arial" w:hAnsi="Arial" w:cs="Arial"/>
          <w:lang w:val="en-US"/>
        </w:rPr>
        <w:t xml:space="preserve"> et al., 1996). Since many of them provide redundant information, only five have evaluated in this work </w:t>
      </w:r>
      <w:r w:rsidR="004D383C">
        <w:rPr>
          <w:rFonts w:ascii="Arial" w:hAnsi="Arial" w:cs="Arial"/>
          <w:lang w:val="en-US"/>
        </w:rPr>
        <w:t xml:space="preserve">(Fig. </w:t>
      </w:r>
      <w:r w:rsidR="001A5443">
        <w:rPr>
          <w:rFonts w:ascii="Arial" w:hAnsi="Arial" w:cs="Arial"/>
          <w:lang w:val="en-US"/>
        </w:rPr>
        <w:t>4</w:t>
      </w:r>
      <w:r w:rsidR="004D383C">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004D383C" w:rsidRPr="005C00A6">
        <w:rPr>
          <w:rFonts w:ascii="Arial" w:hAnsi="Arial" w:cs="Arial"/>
          <w:i/>
          <w:lang w:val="en-US"/>
        </w:rPr>
        <w:t>p</w:t>
      </w:r>
      <w:r w:rsidR="00AA7050">
        <w:rPr>
          <w:rFonts w:ascii="Arial" w:hAnsi="Arial" w:cs="Arial"/>
          <w:lang w:val="en-US"/>
        </w:rPr>
        <w:t>&lt;0.0001)</w:t>
      </w:r>
      <w:r>
        <w:rPr>
          <w:rFonts w:ascii="Arial" w:hAnsi="Arial" w:cs="Arial"/>
          <w:lang w:val="en-US"/>
        </w:rPr>
        <w:t>, both for settling material and sediments</w:t>
      </w:r>
      <w:r w:rsidR="00AA7050">
        <w:rPr>
          <w:rFonts w:ascii="Arial" w:hAnsi="Arial" w:cs="Arial"/>
          <w:lang w:val="en-US"/>
        </w:rPr>
        <w:t xml:space="preserve">. </w:t>
      </w:r>
      <w:r>
        <w:rPr>
          <w:rFonts w:ascii="Arial" w:hAnsi="Arial" w:cs="Arial"/>
          <w:lang w:val="en-US"/>
        </w:rPr>
        <w:t>BA and N represented the endmembers of the fecal/</w:t>
      </w:r>
      <w:proofErr w:type="spellStart"/>
      <w:r>
        <w:rPr>
          <w:rFonts w:ascii="Arial" w:hAnsi="Arial" w:cs="Arial"/>
          <w:lang w:val="en-US"/>
        </w:rPr>
        <w:t>phytosterol</w:t>
      </w:r>
      <w:proofErr w:type="spellEnd"/>
      <w:r>
        <w:rPr>
          <w:rFonts w:ascii="Arial" w:hAnsi="Arial" w:cs="Arial"/>
          <w:lang w:val="en-US"/>
        </w:rPr>
        <w:t xml:space="preserve"> ratio in this basin (</w:t>
      </w:r>
      <w:r w:rsidR="00BC0A8E">
        <w:rPr>
          <w:rFonts w:ascii="Arial" w:hAnsi="Arial" w:cs="Arial"/>
          <w:lang w:val="en-US"/>
        </w:rPr>
        <w:t xml:space="preserve">settling material: </w:t>
      </w:r>
      <w:r>
        <w:rPr>
          <w:rFonts w:ascii="Arial" w:hAnsi="Arial" w:cs="Arial"/>
          <w:lang w:val="en-US"/>
        </w:rPr>
        <w:t>0.90±0.044 vs 0.12±0.10</w:t>
      </w:r>
      <w:r w:rsidR="00BC0A8E">
        <w:rPr>
          <w:rFonts w:ascii="Arial" w:hAnsi="Arial" w:cs="Arial"/>
          <w:lang w:val="en-US"/>
        </w:rPr>
        <w:t>; sediments: 0.90±0.032 vs 0.10±0.019</w:t>
      </w:r>
      <w:r>
        <w:rPr>
          <w:rFonts w:ascii="Arial" w:hAnsi="Arial" w:cs="Arial"/>
          <w:lang w:val="en-US"/>
        </w:rPr>
        <w:t xml:space="preserve">) showing the ample variation of the contribution of sewage-derived material over the background inputs of terrestrial land plant runoff. The high </w:t>
      </w:r>
      <w:proofErr w:type="spellStart"/>
      <w:r>
        <w:rPr>
          <w:rFonts w:ascii="Arial" w:hAnsi="Arial" w:cs="Arial"/>
          <w:lang w:val="en-US"/>
        </w:rPr>
        <w:t>coprostanol</w:t>
      </w:r>
      <w:proofErr w:type="spellEnd"/>
      <w:r>
        <w:rPr>
          <w:rFonts w:ascii="Arial" w:hAnsi="Arial" w:cs="Arial"/>
          <w:lang w:val="en-US"/>
        </w:rPr>
        <w:t xml:space="preserve">/epicoprostanol ratio at BA </w:t>
      </w:r>
      <w:r w:rsidR="00BC0A8E">
        <w:rPr>
          <w:rFonts w:ascii="Arial" w:hAnsi="Arial" w:cs="Arial"/>
          <w:lang w:val="en-US"/>
        </w:rPr>
        <w:t xml:space="preserve">settling material </w:t>
      </w:r>
      <w:r>
        <w:rPr>
          <w:rFonts w:ascii="Arial" w:hAnsi="Arial" w:cs="Arial"/>
          <w:lang w:val="en-US"/>
        </w:rPr>
        <w:t xml:space="preserve">(0.85±0.15) reflects the </w:t>
      </w:r>
      <w:r w:rsidR="00D40007">
        <w:rPr>
          <w:rFonts w:ascii="Arial" w:hAnsi="Arial" w:cs="Arial"/>
          <w:lang w:val="en-US"/>
        </w:rPr>
        <w:t xml:space="preserve">relatively </w:t>
      </w:r>
      <w:r>
        <w:rPr>
          <w:rFonts w:ascii="Arial" w:hAnsi="Arial" w:cs="Arial"/>
          <w:lang w:val="en-US"/>
        </w:rPr>
        <w:t xml:space="preserve">fresh sewage inputs discharged, in contrast to the weak and extensively degraded fecal signature </w:t>
      </w:r>
      <w:r w:rsidR="00F42BEC">
        <w:rPr>
          <w:rFonts w:ascii="Arial" w:hAnsi="Arial" w:cs="Arial"/>
          <w:lang w:val="en-US"/>
        </w:rPr>
        <w:t>at</w:t>
      </w:r>
      <w:r>
        <w:rPr>
          <w:rFonts w:ascii="Arial" w:hAnsi="Arial" w:cs="Arial"/>
          <w:lang w:val="en-US"/>
        </w:rPr>
        <w:t xml:space="preserve"> N, with a low ratio (0.48±0.15), typical of aged fecal material (</w:t>
      </w:r>
      <w:proofErr w:type="spellStart"/>
      <w:r>
        <w:rPr>
          <w:rFonts w:ascii="Arial" w:hAnsi="Arial" w:cs="Arial"/>
          <w:lang w:val="en-US"/>
        </w:rPr>
        <w:t>Mudge</w:t>
      </w:r>
      <w:proofErr w:type="spellEnd"/>
      <w:r>
        <w:rPr>
          <w:rFonts w:ascii="Arial" w:hAnsi="Arial" w:cs="Arial"/>
          <w:lang w:val="en-US"/>
        </w:rPr>
        <w:t xml:space="preserve"> and Duce, 2005). </w:t>
      </w:r>
      <w:proofErr w:type="spellStart"/>
      <w:r w:rsidRPr="00287FB1">
        <w:rPr>
          <w:rFonts w:ascii="Arial" w:hAnsi="Arial" w:cs="Arial"/>
          <w:lang w:val="en-US"/>
        </w:rPr>
        <w:t>Coprostanol</w:t>
      </w:r>
      <w:proofErr w:type="spellEnd"/>
      <w:r w:rsidRPr="00287FB1">
        <w:rPr>
          <w:rFonts w:ascii="Arial" w:hAnsi="Arial" w:cs="Arial"/>
          <w:lang w:val="en-US"/>
        </w:rPr>
        <w:t xml:space="preserve"> degradation continues after </w:t>
      </w:r>
      <w:r>
        <w:rPr>
          <w:rFonts w:ascii="Arial" w:hAnsi="Arial" w:cs="Arial"/>
          <w:lang w:val="en-US"/>
        </w:rPr>
        <w:t>particle deposition</w:t>
      </w:r>
      <w:r w:rsidRPr="00287FB1">
        <w:rPr>
          <w:rFonts w:ascii="Arial" w:hAnsi="Arial" w:cs="Arial"/>
          <w:lang w:val="en-US"/>
        </w:rPr>
        <w:t xml:space="preserve">, resulting in </w:t>
      </w:r>
      <w:r>
        <w:rPr>
          <w:rFonts w:ascii="Arial" w:hAnsi="Arial" w:cs="Arial"/>
          <w:lang w:val="en-US"/>
        </w:rPr>
        <w:t>low</w:t>
      </w:r>
      <w:r w:rsidRPr="00287FB1">
        <w:rPr>
          <w:rFonts w:ascii="Arial" w:hAnsi="Arial" w:cs="Arial"/>
          <w:lang w:val="en-US"/>
        </w:rPr>
        <w:t xml:space="preserve">er </w:t>
      </w:r>
      <w:proofErr w:type="spellStart"/>
      <w:r w:rsidRPr="00287FB1">
        <w:rPr>
          <w:rFonts w:ascii="Arial" w:hAnsi="Arial" w:cs="Arial"/>
          <w:lang w:val="en-US"/>
        </w:rPr>
        <w:t>coprostanol</w:t>
      </w:r>
      <w:proofErr w:type="spellEnd"/>
      <w:r w:rsidRPr="00287FB1">
        <w:rPr>
          <w:rFonts w:ascii="Arial" w:hAnsi="Arial" w:cs="Arial"/>
          <w:lang w:val="en-US"/>
        </w:rPr>
        <w:t xml:space="preserve">/epicoprostanol ratios in sediments </w:t>
      </w:r>
      <w:r>
        <w:rPr>
          <w:rFonts w:ascii="Arial" w:hAnsi="Arial" w:cs="Arial"/>
          <w:lang w:val="en-US"/>
        </w:rPr>
        <w:t xml:space="preserve">relative to </w:t>
      </w:r>
      <w:r w:rsidRPr="00287FB1">
        <w:rPr>
          <w:rFonts w:ascii="Arial" w:hAnsi="Arial" w:cs="Arial"/>
          <w:lang w:val="en-US"/>
        </w:rPr>
        <w:t>settling material</w:t>
      </w:r>
      <w:r>
        <w:rPr>
          <w:rFonts w:ascii="Arial" w:hAnsi="Arial" w:cs="Arial"/>
          <w:lang w:val="en-US"/>
        </w:rPr>
        <w:t xml:space="preserve"> (BA: </w:t>
      </w:r>
      <w:r w:rsidR="0072255B">
        <w:rPr>
          <w:rFonts w:ascii="Arial" w:hAnsi="Arial" w:cs="Arial"/>
          <w:lang w:val="en-US"/>
        </w:rPr>
        <w:t>0.75±</w:t>
      </w:r>
      <w:r w:rsidR="0072255B" w:rsidRPr="0072255B">
        <w:rPr>
          <w:rFonts w:ascii="Arial" w:hAnsi="Arial" w:cs="Arial"/>
          <w:lang w:val="en-US"/>
        </w:rPr>
        <w:t>0.06</w:t>
      </w:r>
      <w:r w:rsidR="0072255B">
        <w:rPr>
          <w:rFonts w:ascii="Arial" w:hAnsi="Arial" w:cs="Arial"/>
          <w:lang w:val="en-US"/>
        </w:rPr>
        <w:t>4</w:t>
      </w:r>
      <w:r>
        <w:rPr>
          <w:rFonts w:ascii="Arial" w:hAnsi="Arial" w:cs="Arial"/>
          <w:lang w:val="en-US"/>
        </w:rPr>
        <w:t xml:space="preserve">, N: </w:t>
      </w:r>
      <w:r w:rsidR="0072255B">
        <w:rPr>
          <w:rFonts w:ascii="Arial" w:hAnsi="Arial" w:cs="Arial"/>
          <w:lang w:val="en-US"/>
        </w:rPr>
        <w:t>0.26</w:t>
      </w:r>
      <w:r w:rsidR="0072255B" w:rsidRPr="0072255B">
        <w:rPr>
          <w:rFonts w:ascii="Arial" w:hAnsi="Arial" w:cs="Arial"/>
          <w:lang w:val="en-US"/>
        </w:rPr>
        <w:t>±0.0</w:t>
      </w:r>
      <w:r w:rsidR="0072255B">
        <w:rPr>
          <w:rFonts w:ascii="Arial" w:hAnsi="Arial" w:cs="Arial"/>
          <w:lang w:val="en-US"/>
        </w:rPr>
        <w:t>58</w:t>
      </w:r>
      <w:r>
        <w:rPr>
          <w:rFonts w:ascii="Arial" w:hAnsi="Arial" w:cs="Arial"/>
          <w:lang w:val="en-US"/>
        </w:rPr>
        <w:t>)</w:t>
      </w:r>
      <w:r w:rsidRPr="00287FB1">
        <w:rPr>
          <w:rFonts w:ascii="Arial" w:hAnsi="Arial" w:cs="Arial"/>
          <w:lang w:val="en-US"/>
        </w:rPr>
        <w:t>.</w:t>
      </w:r>
      <w:r w:rsidRPr="000D3412">
        <w:rPr>
          <w:rFonts w:ascii="Arial" w:hAnsi="Arial" w:cs="Arial"/>
          <w:lang w:val="en-US"/>
        </w:rPr>
        <w:t xml:space="preserve"> </w:t>
      </w:r>
      <w:r w:rsidRPr="00287FB1">
        <w:rPr>
          <w:rFonts w:ascii="Arial" w:hAnsi="Arial" w:cs="Arial"/>
          <w:lang w:val="en-US"/>
        </w:rPr>
        <w:t>As</w:t>
      </w:r>
      <w:r>
        <w:rPr>
          <w:rFonts w:ascii="Arial" w:hAnsi="Arial" w:cs="Arial"/>
          <w:lang w:val="en-US"/>
        </w:rPr>
        <w:t xml:space="preserve"> previously noted, the fecal sterol profile differs qualitatively </w:t>
      </w:r>
      <w:r>
        <w:rPr>
          <w:rFonts w:ascii="Arial" w:hAnsi="Arial" w:cs="Arial"/>
          <w:lang w:val="en-US"/>
        </w:rPr>
        <w:lastRenderedPageBreak/>
        <w:t xml:space="preserve">between both contrasting sites as demonstrate the </w:t>
      </w:r>
      <w:proofErr w:type="spellStart"/>
      <w:r>
        <w:rPr>
          <w:rFonts w:ascii="Arial" w:hAnsi="Arial" w:cs="Arial"/>
          <w:lang w:val="en-US"/>
        </w:rPr>
        <w:t>coprostanol</w:t>
      </w:r>
      <w:proofErr w:type="spellEnd"/>
      <w:r>
        <w:rPr>
          <w:rFonts w:ascii="Arial" w:hAnsi="Arial" w:cs="Arial"/>
          <w:lang w:val="en-US"/>
        </w:rPr>
        <w:t>/</w:t>
      </w:r>
      <w:r w:rsidR="0072255B">
        <w:rPr>
          <w:rFonts w:ascii="Arial" w:hAnsi="Arial" w:cs="Arial"/>
          <w:lang w:val="en-US"/>
        </w:rPr>
        <w:t>24-</w:t>
      </w:r>
      <w:r w:rsidRPr="00FD0617">
        <w:rPr>
          <w:rFonts w:ascii="Arial" w:hAnsi="Arial" w:cs="Arial"/>
          <w:noProof/>
          <w:lang w:val="en-US"/>
        </w:rPr>
        <w:t>ethylcoprostanol</w:t>
      </w:r>
      <w:r>
        <w:rPr>
          <w:rFonts w:ascii="Arial" w:hAnsi="Arial" w:cs="Arial"/>
          <w:lang w:val="en-US"/>
        </w:rPr>
        <w:t xml:space="preserve"> ratio</w:t>
      </w:r>
      <w:r w:rsidR="0072255B">
        <w:rPr>
          <w:rFonts w:ascii="Arial" w:hAnsi="Arial" w:cs="Arial"/>
          <w:lang w:val="en-US"/>
        </w:rPr>
        <w:t>, which is</w:t>
      </w:r>
      <w:r w:rsidR="0072255B" w:rsidRPr="0072255B">
        <w:rPr>
          <w:rFonts w:ascii="Arial" w:hAnsi="Arial" w:cs="Arial"/>
          <w:lang w:val="en-US"/>
        </w:rPr>
        <w:t xml:space="preserve"> </w:t>
      </w:r>
      <w:r w:rsidR="0072255B">
        <w:rPr>
          <w:rFonts w:ascii="Arial" w:hAnsi="Arial" w:cs="Arial"/>
          <w:lang w:val="en-US"/>
        </w:rPr>
        <w:t>useful to distinguish between different fecal sources of sterols (</w:t>
      </w:r>
      <w:proofErr w:type="spellStart"/>
      <w:r w:rsidR="0072255B">
        <w:rPr>
          <w:rFonts w:ascii="Arial" w:hAnsi="Arial" w:cs="Arial"/>
          <w:lang w:val="en-US"/>
        </w:rPr>
        <w:t>Leeming</w:t>
      </w:r>
      <w:proofErr w:type="spellEnd"/>
      <w:r w:rsidR="0072255B">
        <w:rPr>
          <w:rFonts w:ascii="Arial" w:hAnsi="Arial" w:cs="Arial"/>
          <w:lang w:val="en-US"/>
        </w:rPr>
        <w:t xml:space="preserve"> et al., 1996)</w:t>
      </w:r>
      <w:r>
        <w:rPr>
          <w:rFonts w:ascii="Arial" w:hAnsi="Arial" w:cs="Arial"/>
          <w:lang w:val="en-US"/>
        </w:rPr>
        <w:t xml:space="preserve">. </w:t>
      </w:r>
      <w:r w:rsidR="0072255B">
        <w:rPr>
          <w:rFonts w:ascii="Arial" w:hAnsi="Arial" w:cs="Arial"/>
          <w:lang w:val="en-US"/>
        </w:rPr>
        <w:t>This ratio was high at BA (</w:t>
      </w:r>
      <w:r w:rsidR="00CE0B4B">
        <w:rPr>
          <w:rFonts w:ascii="Arial" w:hAnsi="Arial" w:cs="Arial"/>
          <w:lang w:val="en-US"/>
        </w:rPr>
        <w:t xml:space="preserve">settling material: </w:t>
      </w:r>
      <w:r w:rsidR="0072255B">
        <w:rPr>
          <w:rFonts w:ascii="Arial" w:hAnsi="Arial" w:cs="Arial"/>
          <w:lang w:val="en-US"/>
        </w:rPr>
        <w:t>0.86±0.064</w:t>
      </w:r>
      <w:r w:rsidR="00CE0B4B">
        <w:rPr>
          <w:rFonts w:ascii="Arial" w:hAnsi="Arial" w:cs="Arial"/>
          <w:lang w:val="en-US"/>
        </w:rPr>
        <w:t>; sediments: 0.84</w:t>
      </w:r>
      <w:r w:rsidR="00CE0B4B" w:rsidRPr="00CE0B4B">
        <w:rPr>
          <w:rFonts w:ascii="Arial" w:hAnsi="Arial" w:cs="Arial"/>
          <w:lang w:val="en-US"/>
        </w:rPr>
        <w:t>±0.076</w:t>
      </w:r>
      <w:r w:rsidR="0072255B">
        <w:rPr>
          <w:rFonts w:ascii="Arial" w:hAnsi="Arial" w:cs="Arial"/>
          <w:lang w:val="en-US"/>
        </w:rPr>
        <w:t>), due</w:t>
      </w:r>
      <w:r>
        <w:rPr>
          <w:rFonts w:ascii="Arial" w:hAnsi="Arial" w:cs="Arial"/>
          <w:lang w:val="en-US"/>
        </w:rPr>
        <w:t xml:space="preserve"> to the abundance of </w:t>
      </w:r>
      <w:proofErr w:type="spellStart"/>
      <w:r>
        <w:rPr>
          <w:rFonts w:ascii="Arial" w:hAnsi="Arial" w:cs="Arial"/>
          <w:lang w:val="en-US"/>
        </w:rPr>
        <w:t>coprostanol</w:t>
      </w:r>
      <w:proofErr w:type="spellEnd"/>
      <w:r>
        <w:rPr>
          <w:rFonts w:ascii="Arial" w:hAnsi="Arial" w:cs="Arial"/>
          <w:lang w:val="en-US"/>
        </w:rPr>
        <w:t xml:space="preserve"> in human feces</w:t>
      </w:r>
      <w:r w:rsidR="0072255B">
        <w:rPr>
          <w:rFonts w:ascii="Arial" w:hAnsi="Arial" w:cs="Arial"/>
          <w:lang w:val="en-US"/>
        </w:rPr>
        <w:t xml:space="preserve">, and 2 times lower </w:t>
      </w:r>
      <w:r>
        <w:rPr>
          <w:rFonts w:ascii="Arial" w:hAnsi="Arial" w:cs="Arial"/>
          <w:lang w:val="en-US"/>
        </w:rPr>
        <w:t xml:space="preserve">at N </w:t>
      </w:r>
      <w:r w:rsidR="0072255B">
        <w:rPr>
          <w:rFonts w:ascii="Arial" w:hAnsi="Arial" w:cs="Arial"/>
          <w:lang w:val="en-US"/>
        </w:rPr>
        <w:t>(</w:t>
      </w:r>
      <w:r w:rsidR="00CE0B4B">
        <w:rPr>
          <w:rFonts w:ascii="Arial" w:hAnsi="Arial" w:cs="Arial"/>
          <w:lang w:val="en-US"/>
        </w:rPr>
        <w:t xml:space="preserve">settling material: </w:t>
      </w:r>
      <w:r w:rsidR="0072255B">
        <w:rPr>
          <w:rFonts w:ascii="Arial" w:hAnsi="Arial" w:cs="Arial"/>
          <w:lang w:val="en-US"/>
        </w:rPr>
        <w:t>0.35±0.19</w:t>
      </w:r>
      <w:r w:rsidR="00CE0B4B">
        <w:rPr>
          <w:rFonts w:ascii="Arial" w:hAnsi="Arial" w:cs="Arial"/>
          <w:lang w:val="en-US"/>
        </w:rPr>
        <w:t>; sediments: 0.38±0.058</w:t>
      </w:r>
      <w:r w:rsidR="0072255B">
        <w:rPr>
          <w:rFonts w:ascii="Arial" w:hAnsi="Arial" w:cs="Arial"/>
          <w:lang w:val="en-US"/>
        </w:rPr>
        <w:t xml:space="preserve">), </w:t>
      </w:r>
      <w:r>
        <w:rPr>
          <w:rFonts w:ascii="Arial" w:hAnsi="Arial" w:cs="Arial"/>
          <w:lang w:val="en-US"/>
        </w:rPr>
        <w:t>evidenc</w:t>
      </w:r>
      <w:r w:rsidR="0072255B">
        <w:rPr>
          <w:rFonts w:ascii="Arial" w:hAnsi="Arial" w:cs="Arial"/>
          <w:lang w:val="en-US"/>
        </w:rPr>
        <w:t>ing</w:t>
      </w:r>
      <w:r>
        <w:rPr>
          <w:rFonts w:ascii="Arial" w:hAnsi="Arial" w:cs="Arial"/>
          <w:lang w:val="en-US"/>
        </w:rPr>
        <w:t xml:space="preserve"> the input of herbivore mammal feces, rich in </w:t>
      </w:r>
      <w:r w:rsidRPr="00FD0617">
        <w:rPr>
          <w:rFonts w:ascii="Arial" w:hAnsi="Arial" w:cs="Arial"/>
          <w:noProof/>
          <w:lang w:val="en-US"/>
        </w:rPr>
        <w:t>ethylcoprostanol</w:t>
      </w:r>
      <w:r>
        <w:rPr>
          <w:rFonts w:ascii="Arial" w:hAnsi="Arial" w:cs="Arial"/>
          <w:lang w:val="en-US"/>
        </w:rPr>
        <w:t xml:space="preserve">. In fact, these values fall in the extremes of this relationship </w:t>
      </w:r>
      <w:r w:rsidRPr="00FD0617">
        <w:rPr>
          <w:rFonts w:ascii="Arial" w:hAnsi="Arial" w:cs="Arial"/>
          <w:noProof/>
          <w:lang w:val="en-US"/>
        </w:rPr>
        <w:t>according</w:t>
      </w:r>
      <w:r>
        <w:rPr>
          <w:rFonts w:ascii="Arial" w:hAnsi="Arial" w:cs="Arial"/>
          <w:noProof/>
          <w:lang w:val="en-US"/>
        </w:rPr>
        <w:t xml:space="preserve"> to</w:t>
      </w:r>
      <w:r>
        <w:rPr>
          <w:rFonts w:ascii="Arial" w:hAnsi="Arial" w:cs="Arial"/>
          <w:lang w:val="en-US"/>
        </w:rPr>
        <w:t xml:space="preserve"> </w:t>
      </w:r>
      <w:proofErr w:type="spellStart"/>
      <w:r>
        <w:rPr>
          <w:rFonts w:ascii="Arial" w:hAnsi="Arial" w:cs="Arial"/>
          <w:lang w:val="en-US"/>
        </w:rPr>
        <w:t>Leeming</w:t>
      </w:r>
      <w:proofErr w:type="spellEnd"/>
      <w:r>
        <w:rPr>
          <w:rFonts w:ascii="Arial" w:hAnsi="Arial" w:cs="Arial"/>
          <w:lang w:val="en-US"/>
        </w:rPr>
        <w:t xml:space="preserve"> et al. (1997), with BA ratio surpassing the 0.73 </w:t>
      </w:r>
      <w:r w:rsidRPr="00FD0617">
        <w:rPr>
          <w:rFonts w:ascii="Arial" w:hAnsi="Arial" w:cs="Arial"/>
          <w:noProof/>
          <w:lang w:val="en-US"/>
        </w:rPr>
        <w:t>threshold</w:t>
      </w:r>
      <w:r>
        <w:rPr>
          <w:rFonts w:ascii="Arial" w:hAnsi="Arial" w:cs="Arial"/>
          <w:lang w:val="en-US"/>
        </w:rPr>
        <w:t xml:space="preserve"> for exclusively human fecal pollution and N ratio below the 0.38 threshold for solely herbivore fecal pollution.</w:t>
      </w:r>
      <w:r w:rsidR="0072255B" w:rsidRPr="0072255B">
        <w:rPr>
          <w:rFonts w:ascii="Arial" w:hAnsi="Arial" w:cs="Arial"/>
          <w:lang w:val="en-US"/>
        </w:rPr>
        <w:t xml:space="preserve"> </w:t>
      </w:r>
      <w:r w:rsidR="0072255B">
        <w:rPr>
          <w:rFonts w:ascii="Arial" w:hAnsi="Arial" w:cs="Arial"/>
          <w:lang w:val="en-US"/>
        </w:rPr>
        <w:t xml:space="preserve">However, the overwhelming abundance of </w:t>
      </w:r>
      <w:proofErr w:type="spellStart"/>
      <w:r w:rsidR="0072255B">
        <w:rPr>
          <w:rFonts w:ascii="Arial" w:hAnsi="Arial" w:cs="Arial"/>
          <w:lang w:val="en-US"/>
        </w:rPr>
        <w:t>coprostanol</w:t>
      </w:r>
      <w:proofErr w:type="spellEnd"/>
      <w:r w:rsidR="0072255B">
        <w:rPr>
          <w:rFonts w:ascii="Arial" w:hAnsi="Arial" w:cs="Arial"/>
          <w:lang w:val="en-US"/>
        </w:rPr>
        <w:t xml:space="preserve"> at BA may lead to erroneously neglect the non-human fecal pollution at this site.</w:t>
      </w:r>
      <w:r w:rsidR="0072255B" w:rsidRPr="0072255B">
        <w:rPr>
          <w:rFonts w:ascii="Arial" w:hAnsi="Arial" w:cs="Arial"/>
          <w:lang w:val="en-US"/>
        </w:rPr>
        <w:t xml:space="preserve"> </w:t>
      </w:r>
      <w:r w:rsidR="0072255B">
        <w:rPr>
          <w:rFonts w:ascii="Arial" w:hAnsi="Arial" w:cs="Arial"/>
          <w:lang w:val="en-US"/>
        </w:rPr>
        <w:t>At BA, the β–</w:t>
      </w:r>
      <w:proofErr w:type="spellStart"/>
      <w:r w:rsidR="0072255B">
        <w:rPr>
          <w:rFonts w:ascii="Arial" w:hAnsi="Arial" w:cs="Arial"/>
          <w:lang w:val="en-US"/>
        </w:rPr>
        <w:t>sitosterol</w:t>
      </w:r>
      <w:proofErr w:type="spellEnd"/>
      <w:r w:rsidR="0072255B">
        <w:rPr>
          <w:rFonts w:ascii="Arial" w:hAnsi="Arial" w:cs="Arial"/>
          <w:lang w:val="en-US"/>
        </w:rPr>
        <w:t xml:space="preserve">/24-ethylcoprostanol index, used to assess herbivore fecal pollution (Nash et al., 2005), </w:t>
      </w:r>
      <w:r w:rsidR="009C0B48">
        <w:rPr>
          <w:rFonts w:ascii="Arial" w:hAnsi="Arial" w:cs="Arial"/>
          <w:lang w:val="en-US"/>
        </w:rPr>
        <w:t>was 0.36</w:t>
      </w:r>
      <w:r w:rsidR="0072255B">
        <w:rPr>
          <w:rFonts w:ascii="Arial" w:hAnsi="Arial" w:cs="Arial"/>
          <w:lang w:val="en-US"/>
        </w:rPr>
        <w:t>±0.15</w:t>
      </w:r>
      <w:r w:rsidR="00CE0B4B">
        <w:rPr>
          <w:rFonts w:ascii="Arial" w:hAnsi="Arial" w:cs="Arial"/>
          <w:lang w:val="en-US"/>
        </w:rPr>
        <w:t xml:space="preserve"> (settling material) – </w:t>
      </w:r>
      <w:r w:rsidR="00CE0B4B" w:rsidRPr="00CE0B4B">
        <w:rPr>
          <w:rFonts w:ascii="Arial" w:hAnsi="Arial" w:cs="Arial"/>
          <w:lang w:val="en-US"/>
        </w:rPr>
        <w:t>0.38 ± 0.06</w:t>
      </w:r>
      <w:r w:rsidR="00CE0B4B">
        <w:rPr>
          <w:rFonts w:ascii="Arial" w:hAnsi="Arial" w:cs="Arial"/>
          <w:lang w:val="en-US"/>
        </w:rPr>
        <w:t>0 (sediments)</w:t>
      </w:r>
      <w:r w:rsidR="0072255B">
        <w:rPr>
          <w:rFonts w:ascii="Arial" w:hAnsi="Arial" w:cs="Arial"/>
          <w:lang w:val="en-US"/>
        </w:rPr>
        <w:t xml:space="preserve">, below the threshold of 1.0 (equivalent to 0.5 for the equation used in this work) proposed as typical </w:t>
      </w:r>
      <w:r w:rsidR="00F42BEC">
        <w:rPr>
          <w:rFonts w:ascii="Arial" w:hAnsi="Arial" w:cs="Arial"/>
          <w:lang w:val="en-US"/>
        </w:rPr>
        <w:t>for</w:t>
      </w:r>
      <w:r w:rsidR="0072255B">
        <w:rPr>
          <w:rFonts w:ascii="Arial" w:hAnsi="Arial" w:cs="Arial"/>
          <w:lang w:val="en-US"/>
        </w:rPr>
        <w:t xml:space="preserve"> cow </w:t>
      </w:r>
      <w:r w:rsidR="0072255B" w:rsidRPr="00FD0617">
        <w:rPr>
          <w:rFonts w:ascii="Arial" w:hAnsi="Arial" w:cs="Arial"/>
          <w:noProof/>
          <w:lang w:val="en-US"/>
        </w:rPr>
        <w:t>feces</w:t>
      </w:r>
      <w:r w:rsidR="0072255B">
        <w:rPr>
          <w:rFonts w:ascii="Arial" w:hAnsi="Arial" w:cs="Arial"/>
          <w:lang w:val="en-US"/>
        </w:rPr>
        <w:t xml:space="preserve"> runoff (Nash et al. 2005).</w:t>
      </w:r>
      <w:r w:rsidR="0072255B" w:rsidRPr="0072255B">
        <w:rPr>
          <w:rFonts w:ascii="Arial" w:hAnsi="Arial" w:cs="Arial"/>
          <w:lang w:val="en-US"/>
        </w:rPr>
        <w:t xml:space="preserve"> </w:t>
      </w:r>
      <w:r w:rsidR="0072255B">
        <w:rPr>
          <w:rFonts w:ascii="Arial" w:hAnsi="Arial" w:cs="Arial"/>
          <w:lang w:val="en-US"/>
        </w:rPr>
        <w:t xml:space="preserve">Is important to note that beside cattle, the fecal contribution of other animals with high </w:t>
      </w:r>
      <w:r w:rsidR="0072255B" w:rsidRPr="00FD0617">
        <w:rPr>
          <w:rFonts w:ascii="Arial" w:hAnsi="Arial" w:cs="Arial"/>
          <w:noProof/>
          <w:lang w:val="en-US"/>
        </w:rPr>
        <w:t>ethylcoprostanol</w:t>
      </w:r>
      <w:r w:rsidR="0072255B">
        <w:rPr>
          <w:rFonts w:ascii="Arial" w:hAnsi="Arial" w:cs="Arial"/>
          <w:lang w:val="en-US"/>
        </w:rPr>
        <w:t xml:space="preserve"> proportions in their feces, such as pigs and poultry also affect this ratio (</w:t>
      </w:r>
      <w:proofErr w:type="spellStart"/>
      <w:r w:rsidR="0072255B">
        <w:rPr>
          <w:rFonts w:ascii="Arial" w:hAnsi="Arial" w:cs="Arial"/>
          <w:lang w:val="en-US"/>
        </w:rPr>
        <w:t>Leeming</w:t>
      </w:r>
      <w:proofErr w:type="spellEnd"/>
      <w:r w:rsidR="0072255B">
        <w:rPr>
          <w:rFonts w:ascii="Arial" w:hAnsi="Arial" w:cs="Arial"/>
          <w:lang w:val="en-US"/>
        </w:rPr>
        <w:t xml:space="preserve"> et al. 1996). This reveals a small non-human contribution to the overall fecal pollution at BA.</w:t>
      </w:r>
      <w:r w:rsidR="0072255B" w:rsidRPr="0072255B">
        <w:rPr>
          <w:rFonts w:ascii="Arial" w:hAnsi="Arial" w:cs="Arial"/>
          <w:lang w:val="en-US"/>
        </w:rPr>
        <w:t xml:space="preserve"> </w:t>
      </w:r>
      <w:r w:rsidR="0072255B">
        <w:rPr>
          <w:rFonts w:ascii="Arial" w:hAnsi="Arial" w:cs="Arial"/>
          <w:lang w:val="en-US"/>
        </w:rPr>
        <w:t>At N, this ratio was 0.84±0.17</w:t>
      </w:r>
      <w:r w:rsidR="00CE0B4B">
        <w:rPr>
          <w:rFonts w:ascii="Arial" w:hAnsi="Arial" w:cs="Arial"/>
          <w:lang w:val="en-US"/>
        </w:rPr>
        <w:t xml:space="preserve"> (settling material) – </w:t>
      </w:r>
      <w:r w:rsidR="00CE0B4B" w:rsidRPr="00CE0B4B">
        <w:rPr>
          <w:rFonts w:ascii="Arial" w:hAnsi="Arial" w:cs="Arial"/>
          <w:lang w:val="en-US"/>
        </w:rPr>
        <w:t>0.95±0.0</w:t>
      </w:r>
      <w:r w:rsidR="00CE0B4B">
        <w:rPr>
          <w:rFonts w:ascii="Arial" w:hAnsi="Arial" w:cs="Arial"/>
          <w:lang w:val="en-US"/>
        </w:rPr>
        <w:t>18</w:t>
      </w:r>
      <w:r w:rsidR="00CE0B4B" w:rsidRPr="00CE0B4B">
        <w:rPr>
          <w:rFonts w:ascii="Arial" w:hAnsi="Arial" w:cs="Arial"/>
          <w:lang w:val="en-US"/>
        </w:rPr>
        <w:t xml:space="preserve"> </w:t>
      </w:r>
      <w:r w:rsidR="00CE0B4B">
        <w:rPr>
          <w:rFonts w:ascii="Arial" w:hAnsi="Arial" w:cs="Arial"/>
          <w:lang w:val="en-US"/>
        </w:rPr>
        <w:t>(sediments)</w:t>
      </w:r>
      <w:r w:rsidR="0072255B">
        <w:rPr>
          <w:rFonts w:ascii="Arial" w:hAnsi="Arial" w:cs="Arial"/>
          <w:lang w:val="en-US"/>
        </w:rPr>
        <w:t>, above the limit of 4 (</w:t>
      </w:r>
      <w:r w:rsidR="0072255B" w:rsidRPr="0072255B">
        <w:rPr>
          <w:rFonts w:ascii="Arial" w:hAnsi="Arial" w:cs="Arial"/>
          <w:lang w:val="en-US"/>
        </w:rPr>
        <w:t>equivalent to 0.</w:t>
      </w:r>
      <w:r w:rsidR="0072255B">
        <w:rPr>
          <w:rFonts w:ascii="Arial" w:hAnsi="Arial" w:cs="Arial"/>
          <w:lang w:val="en-US"/>
        </w:rPr>
        <w:t>8</w:t>
      </w:r>
      <w:r w:rsidR="0072255B" w:rsidRPr="0072255B">
        <w:rPr>
          <w:rFonts w:ascii="Arial" w:hAnsi="Arial" w:cs="Arial"/>
          <w:lang w:val="en-US"/>
        </w:rPr>
        <w:t xml:space="preserve"> for the equation used in this work</w:t>
      </w:r>
      <w:r w:rsidR="0072255B">
        <w:rPr>
          <w:rFonts w:ascii="Arial" w:hAnsi="Arial" w:cs="Arial"/>
          <w:lang w:val="en-US"/>
        </w:rPr>
        <w:t>) suggested by Nash et al. (2005) as indicative of non-fecal polluted plant decay inputs, denoting the minimum impact of fecal contamination at this site.</w:t>
      </w:r>
      <w:r w:rsidR="0072255B" w:rsidRPr="0072255B">
        <w:rPr>
          <w:rFonts w:ascii="Arial" w:hAnsi="Arial" w:cs="Arial"/>
          <w:lang w:val="en-US"/>
        </w:rPr>
        <w:t xml:space="preserve"> </w:t>
      </w:r>
      <w:r w:rsidR="0072255B">
        <w:rPr>
          <w:rFonts w:ascii="Arial" w:hAnsi="Arial" w:cs="Arial"/>
          <w:lang w:val="en-US"/>
        </w:rPr>
        <w:t>The cholest</w:t>
      </w:r>
      <w:r w:rsidR="00364FDF">
        <w:rPr>
          <w:rFonts w:ascii="Arial" w:hAnsi="Arial" w:cs="Arial"/>
          <w:lang w:val="en-US"/>
        </w:rPr>
        <w:t>erol</w:t>
      </w:r>
      <w:r w:rsidR="0072255B">
        <w:rPr>
          <w:rFonts w:ascii="Arial" w:hAnsi="Arial" w:cs="Arial"/>
          <w:lang w:val="en-US"/>
        </w:rPr>
        <w:t>/</w:t>
      </w:r>
      <w:proofErr w:type="spellStart"/>
      <w:r w:rsidR="0072255B">
        <w:rPr>
          <w:rFonts w:ascii="Arial" w:hAnsi="Arial" w:cs="Arial"/>
          <w:lang w:val="en-US"/>
        </w:rPr>
        <w:t>cholest</w:t>
      </w:r>
      <w:r w:rsidR="00364FDF">
        <w:rPr>
          <w:rFonts w:ascii="Arial" w:hAnsi="Arial" w:cs="Arial"/>
          <w:lang w:val="en-US"/>
        </w:rPr>
        <w:t>an</w:t>
      </w:r>
      <w:r w:rsidR="0072255B">
        <w:rPr>
          <w:rFonts w:ascii="Arial" w:hAnsi="Arial" w:cs="Arial"/>
          <w:lang w:val="en-US"/>
        </w:rPr>
        <w:t>ol</w:t>
      </w:r>
      <w:proofErr w:type="spellEnd"/>
      <w:r w:rsidR="0072255B">
        <w:rPr>
          <w:rFonts w:ascii="Arial" w:hAnsi="Arial" w:cs="Arial"/>
          <w:lang w:val="en-US"/>
        </w:rPr>
        <w:t xml:space="preserve"> ratio is useful to assess the microbial reduction of </w:t>
      </w:r>
      <w:r w:rsidR="0072255B" w:rsidRPr="00FD0617">
        <w:rPr>
          <w:rFonts w:ascii="Arial" w:hAnsi="Arial" w:cs="Arial"/>
          <w:noProof/>
          <w:lang w:val="en-US"/>
        </w:rPr>
        <w:t>stenols</w:t>
      </w:r>
      <w:r w:rsidR="0072255B">
        <w:rPr>
          <w:rFonts w:ascii="Arial" w:hAnsi="Arial" w:cs="Arial"/>
          <w:lang w:val="en-US"/>
        </w:rPr>
        <w:t xml:space="preserve"> to 5α-</w:t>
      </w:r>
      <w:proofErr w:type="spellStart"/>
      <w:r w:rsidR="0072255B">
        <w:rPr>
          <w:rFonts w:ascii="Arial" w:hAnsi="Arial" w:cs="Arial"/>
          <w:lang w:val="en-US"/>
        </w:rPr>
        <w:t>stanols</w:t>
      </w:r>
      <w:proofErr w:type="spellEnd"/>
      <w:r w:rsidR="0072255B">
        <w:rPr>
          <w:rFonts w:ascii="Arial" w:hAnsi="Arial" w:cs="Arial"/>
          <w:lang w:val="en-US"/>
        </w:rPr>
        <w:t xml:space="preserve"> that typically takes places in anoxic conditions (Reeves 2005; Nishimura and Koyama, 1977). </w:t>
      </w:r>
      <w:r w:rsidR="00364FDF">
        <w:rPr>
          <w:rFonts w:ascii="Arial" w:hAnsi="Arial" w:cs="Arial"/>
          <w:lang w:val="en-US"/>
        </w:rPr>
        <w:t>At BA, t</w:t>
      </w:r>
      <w:r w:rsidR="0072255B">
        <w:rPr>
          <w:rFonts w:ascii="Arial" w:hAnsi="Arial" w:cs="Arial"/>
          <w:lang w:val="en-US"/>
        </w:rPr>
        <w:t xml:space="preserve">he </w:t>
      </w:r>
      <w:r w:rsidR="00364FDF">
        <w:rPr>
          <w:rFonts w:ascii="Arial" w:hAnsi="Arial" w:cs="Arial"/>
          <w:lang w:val="en-US"/>
        </w:rPr>
        <w:t>relatively low</w:t>
      </w:r>
      <w:r w:rsidR="0072255B">
        <w:rPr>
          <w:rFonts w:ascii="Arial" w:hAnsi="Arial" w:cs="Arial"/>
          <w:lang w:val="en-US"/>
        </w:rPr>
        <w:t xml:space="preserve"> values of this ratio</w:t>
      </w:r>
      <w:r w:rsidR="00364FDF">
        <w:rPr>
          <w:rFonts w:ascii="Arial" w:hAnsi="Arial" w:cs="Arial"/>
          <w:lang w:val="en-US"/>
        </w:rPr>
        <w:t xml:space="preserve"> (0.85±0.043)</w:t>
      </w:r>
      <w:r w:rsidR="0072255B">
        <w:rPr>
          <w:rFonts w:ascii="Arial" w:hAnsi="Arial" w:cs="Arial"/>
          <w:lang w:val="en-US"/>
        </w:rPr>
        <w:t xml:space="preserve"> indicate prevailing reductive conditions in the sewage effluent, which favors sterol preservation. On the contrary, oxidative conditions at N favors the sterol degradation over their hydrogenation</w:t>
      </w:r>
      <w:r w:rsidR="00364FDF">
        <w:rPr>
          <w:rFonts w:ascii="Arial" w:hAnsi="Arial" w:cs="Arial"/>
          <w:lang w:val="en-US"/>
        </w:rPr>
        <w:t xml:space="preserve"> (Nishimura and Koyama, 1977)</w:t>
      </w:r>
      <w:r w:rsidR="0072255B">
        <w:rPr>
          <w:rFonts w:ascii="Arial" w:hAnsi="Arial" w:cs="Arial"/>
          <w:lang w:val="en-US"/>
        </w:rPr>
        <w:t xml:space="preserve">, resulting in proportionally low amounts of </w:t>
      </w:r>
      <w:r w:rsidR="0072255B" w:rsidRPr="00FD0617">
        <w:rPr>
          <w:rFonts w:ascii="Arial" w:hAnsi="Arial" w:cs="Arial"/>
          <w:noProof/>
          <w:lang w:val="en-US"/>
        </w:rPr>
        <w:t>cholest</w:t>
      </w:r>
      <w:r w:rsidR="0072255B">
        <w:rPr>
          <w:rFonts w:ascii="Arial" w:hAnsi="Arial" w:cs="Arial"/>
          <w:noProof/>
          <w:lang w:val="en-US"/>
        </w:rPr>
        <w:t>a</w:t>
      </w:r>
      <w:r w:rsidR="0072255B" w:rsidRPr="00FD0617">
        <w:rPr>
          <w:rFonts w:ascii="Arial" w:hAnsi="Arial" w:cs="Arial"/>
          <w:noProof/>
          <w:lang w:val="en-US"/>
        </w:rPr>
        <w:t>nol</w:t>
      </w:r>
      <w:r w:rsidR="00364FDF">
        <w:rPr>
          <w:rFonts w:ascii="Arial" w:hAnsi="Arial" w:cs="Arial"/>
          <w:noProof/>
          <w:lang w:val="en-US"/>
        </w:rPr>
        <w:t xml:space="preserve"> (ratio: 0.95±0.043)</w:t>
      </w:r>
      <w:r w:rsidR="0072255B">
        <w:rPr>
          <w:rFonts w:ascii="Arial" w:hAnsi="Arial" w:cs="Arial"/>
          <w:lang w:val="en-US"/>
        </w:rPr>
        <w:t>. This microbial degradation of cholesterol intensifies at the sediment surface further</w:t>
      </w:r>
      <w:r w:rsidR="00BC0A8E">
        <w:rPr>
          <w:rFonts w:ascii="Arial" w:hAnsi="Arial" w:cs="Arial"/>
          <w:lang w:val="en-US"/>
        </w:rPr>
        <w:t>, resulting in lower values for this</w:t>
      </w:r>
      <w:r w:rsidR="0072255B">
        <w:rPr>
          <w:rFonts w:ascii="Arial" w:hAnsi="Arial" w:cs="Arial"/>
          <w:lang w:val="en-US"/>
        </w:rPr>
        <w:t xml:space="preserve"> ratio in sediments</w:t>
      </w:r>
      <w:r w:rsidR="00364FDF">
        <w:rPr>
          <w:rFonts w:ascii="Arial" w:hAnsi="Arial" w:cs="Arial"/>
          <w:lang w:val="en-US"/>
        </w:rPr>
        <w:t xml:space="preserve"> (BA: 0.7</w:t>
      </w:r>
      <w:r w:rsidR="00364FDF" w:rsidRPr="00364FDF">
        <w:rPr>
          <w:rFonts w:ascii="Arial" w:hAnsi="Arial" w:cs="Arial"/>
          <w:lang w:val="en-US"/>
        </w:rPr>
        <w:t>5±0.1</w:t>
      </w:r>
      <w:r w:rsidR="00364FDF">
        <w:rPr>
          <w:rFonts w:ascii="Arial" w:hAnsi="Arial" w:cs="Arial"/>
          <w:lang w:val="en-US"/>
        </w:rPr>
        <w:t xml:space="preserve">1, N: </w:t>
      </w:r>
      <w:r w:rsidR="00364FDF" w:rsidRPr="00364FDF">
        <w:rPr>
          <w:rFonts w:ascii="Arial" w:hAnsi="Arial" w:cs="Arial"/>
          <w:lang w:val="en-US"/>
        </w:rPr>
        <w:t>0.</w:t>
      </w:r>
      <w:r w:rsidR="00364FDF">
        <w:rPr>
          <w:rFonts w:ascii="Arial" w:hAnsi="Arial" w:cs="Arial"/>
          <w:lang w:val="en-US"/>
        </w:rPr>
        <w:t>93</w:t>
      </w:r>
      <w:r w:rsidR="00364FDF" w:rsidRPr="00364FDF">
        <w:rPr>
          <w:rFonts w:ascii="Arial" w:hAnsi="Arial" w:cs="Arial"/>
          <w:lang w:val="en-US"/>
        </w:rPr>
        <w:t>±0.025</w:t>
      </w:r>
      <w:r w:rsidR="00364FDF">
        <w:rPr>
          <w:rFonts w:ascii="Arial" w:hAnsi="Arial" w:cs="Arial"/>
          <w:lang w:val="en-US"/>
        </w:rPr>
        <w:t>)</w:t>
      </w:r>
      <w:r w:rsidR="0072255B">
        <w:rPr>
          <w:rFonts w:ascii="Arial" w:hAnsi="Arial" w:cs="Arial"/>
          <w:lang w:val="en-US"/>
        </w:rPr>
        <w:t>.</w:t>
      </w:r>
    </w:p>
    <w:p w14:paraId="16DF467A" w14:textId="276A5EB2" w:rsidR="000D3412" w:rsidRDefault="000D3412" w:rsidP="000D3412">
      <w:pPr>
        <w:spacing w:before="240"/>
        <w:ind w:firstLine="708"/>
        <w:jc w:val="both"/>
        <w:rPr>
          <w:rFonts w:ascii="Arial" w:hAnsi="Arial" w:cs="Arial"/>
          <w:lang w:val="en-US"/>
        </w:rPr>
      </w:pPr>
    </w:p>
    <w:p w14:paraId="358EB0A8" w14:textId="50298FA1" w:rsidR="000D3412" w:rsidRDefault="004D383C" w:rsidP="000D3412">
      <w:pPr>
        <w:ind w:firstLine="708"/>
        <w:jc w:val="both"/>
        <w:rPr>
          <w:rFonts w:ascii="Arial" w:hAnsi="Arial" w:cs="Arial"/>
          <w:lang w:val="en-US"/>
        </w:rPr>
      </w:pPr>
      <w:r>
        <w:rPr>
          <w:rFonts w:ascii="Arial" w:hAnsi="Arial" w:cs="Arial"/>
          <w:lang w:val="en-US"/>
        </w:rPr>
        <w:t xml:space="preserve"> </w:t>
      </w:r>
    </w:p>
    <w:p w14:paraId="14A7519A" w14:textId="74D30732" w:rsidR="004D383C" w:rsidRDefault="004D383C" w:rsidP="004D383C">
      <w:pPr>
        <w:ind w:firstLine="708"/>
        <w:jc w:val="both"/>
        <w:rPr>
          <w:rFonts w:ascii="Arial" w:hAnsi="Arial" w:cs="Arial"/>
          <w:lang w:val="en-US"/>
        </w:rPr>
      </w:pPr>
    </w:p>
    <w:p w14:paraId="71F238EA" w14:textId="1787F372" w:rsidR="004D383C" w:rsidRDefault="00A32F2B" w:rsidP="004D383C">
      <w:pPr>
        <w:keepNext/>
        <w:jc w:val="center"/>
      </w:pPr>
      <w:r>
        <w:rPr>
          <w:noProof/>
          <w:lang w:val="en-GB" w:eastAsia="en-GB"/>
        </w:rPr>
        <w:lastRenderedPageBreak/>
        <w:drawing>
          <wp:inline distT="0" distB="0" distL="0" distR="0" wp14:anchorId="55930A0B" wp14:editId="467B824F">
            <wp:extent cx="5089616" cy="257014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20">
                      <a:extLst>
                        <a:ext uri="{28A0092B-C50C-407E-A947-70E740481C1C}">
                          <a14:useLocalDpi xmlns:a14="http://schemas.microsoft.com/office/drawing/2010/main" val="0"/>
                        </a:ext>
                      </a:extLst>
                    </a:blip>
                    <a:stretch>
                      <a:fillRect/>
                    </a:stretch>
                  </pic:blipFill>
                  <pic:spPr>
                    <a:xfrm>
                      <a:off x="0" y="0"/>
                      <a:ext cx="5090917" cy="2570804"/>
                    </a:xfrm>
                    <a:prstGeom prst="rect">
                      <a:avLst/>
                    </a:prstGeom>
                  </pic:spPr>
                </pic:pic>
              </a:graphicData>
            </a:graphic>
          </wp:inline>
        </w:drawing>
      </w:r>
    </w:p>
    <w:p w14:paraId="747E5D25" w14:textId="2EAC4ACF"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AA7050">
        <w:rPr>
          <w:rFonts w:ascii="Arial" w:hAnsi="Arial" w:cs="Arial"/>
          <w:b/>
          <w:i w:val="0"/>
          <w:noProof/>
          <w:color w:val="auto"/>
          <w:lang w:val="en-GB"/>
        </w:rPr>
        <w:t>5</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 xml:space="preserve">from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007C5920">
        <w:rPr>
          <w:rFonts w:ascii="Arial" w:hAnsi="Arial" w:cs="Arial"/>
          <w:i w:val="0"/>
          <w:color w:val="auto"/>
          <w:lang w:val="en-GB"/>
        </w:rPr>
        <w:t>black</w:t>
      </w:r>
      <w:r w:rsidR="00180C87" w:rsidRPr="002A3EF4">
        <w:rPr>
          <w:rFonts w:ascii="Arial" w:hAnsi="Arial" w:cs="Arial"/>
          <w:i w:val="0"/>
          <w:color w:val="auto"/>
          <w:lang w:val="en-GB"/>
        </w:rPr>
        <w:t>)</w:t>
      </w:r>
      <w:r w:rsidR="00180C87">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(gre</w:t>
      </w:r>
      <w:r w:rsidR="007C5920">
        <w:rPr>
          <w:rFonts w:ascii="Arial" w:hAnsi="Arial" w:cs="Arial"/>
          <w:i w:val="0"/>
          <w:color w:val="auto"/>
          <w:lang w:val="en-GB"/>
        </w:rPr>
        <w:t>y</w:t>
      </w:r>
      <w:r w:rsidR="00180C87" w:rsidRPr="002A3EF4">
        <w:rPr>
          <w:rFonts w:ascii="Arial" w:hAnsi="Arial" w:cs="Arial"/>
          <w:i w:val="0"/>
          <w:color w:val="auto"/>
          <w:lang w:val="en-GB"/>
        </w:rPr>
        <w:t xml:space="preserve">) </w:t>
      </w:r>
      <w:r w:rsidR="00287FB1">
        <w:rPr>
          <w:rFonts w:ascii="Arial" w:hAnsi="Arial" w:cs="Arial"/>
          <w:i w:val="0"/>
          <w:color w:val="auto"/>
          <w:lang w:val="en-GB"/>
        </w:rPr>
        <w:t>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Phyto</w:t>
      </w:r>
      <w:proofErr w:type="spellEnd"/>
      <w:r w:rsidRPr="002A3EF4">
        <w:rPr>
          <w:rFonts w:ascii="Arial" w:hAnsi="Arial" w:cs="Arial"/>
          <w:i w:val="0"/>
          <w:color w:val="auto"/>
          <w:lang w:val="en-GB"/>
        </w:rPr>
        <w:t xml:space="preserve">: </w:t>
      </w:r>
      <w:proofErr w:type="spellStart"/>
      <w:r w:rsidR="00EA5267">
        <w:rPr>
          <w:rFonts w:ascii="Arial" w:hAnsi="Arial" w:cs="Arial"/>
          <w:i w:val="0"/>
          <w:color w:val="auto"/>
          <w:lang w:val="en-GB"/>
        </w:rPr>
        <w:t>f</w:t>
      </w:r>
      <w:r w:rsidRPr="002A3EF4">
        <w:rPr>
          <w:rFonts w:ascii="Arial" w:hAnsi="Arial" w:cs="Arial"/>
          <w:i w:val="0"/>
          <w:color w:val="auto"/>
          <w:lang w:val="en-GB"/>
        </w:rPr>
        <w:t>ecal</w:t>
      </w:r>
      <w:proofErr w:type="spellEnd"/>
      <w:r w:rsidRPr="002A3EF4">
        <w:rPr>
          <w:rFonts w:ascii="Arial" w:hAnsi="Arial" w:cs="Arial"/>
          <w:i w:val="0"/>
          <w:color w:val="auto"/>
          <w:lang w:val="en-GB"/>
        </w:rPr>
        <w:t xml:space="preserve"> sterols</w:t>
      </w:r>
      <w:proofErr w:type="gramStart"/>
      <w:r w:rsidRPr="002A3EF4">
        <w:rPr>
          <w:rFonts w:ascii="Arial" w:hAnsi="Arial" w:cs="Arial"/>
          <w:i w:val="0"/>
          <w:color w:val="auto"/>
          <w:lang w:val="en-GB"/>
        </w:rPr>
        <w:t>/</w:t>
      </w:r>
      <w:r w:rsidR="00EA5267">
        <w:rPr>
          <w:rFonts w:ascii="Arial" w:hAnsi="Arial" w:cs="Arial"/>
          <w:i w:val="0"/>
          <w:color w:val="auto"/>
          <w:lang w:val="en-GB"/>
        </w:rPr>
        <w:t>(</w:t>
      </w:r>
      <w:proofErr w:type="spellStart"/>
      <w:proofErr w:type="gramEnd"/>
      <w:r w:rsidR="00EA5267">
        <w:rPr>
          <w:rFonts w:ascii="Arial" w:hAnsi="Arial" w:cs="Arial"/>
          <w:i w:val="0"/>
          <w:color w:val="auto"/>
          <w:lang w:val="en-GB"/>
        </w:rPr>
        <w:t>fecal</w:t>
      </w:r>
      <w:proofErr w:type="spellEnd"/>
      <w:r w:rsidR="00EA5267">
        <w:rPr>
          <w:rFonts w:ascii="Arial" w:hAnsi="Arial" w:cs="Arial"/>
          <w:i w:val="0"/>
          <w:color w:val="auto"/>
          <w:lang w:val="en-GB"/>
        </w:rPr>
        <w:t xml:space="preserve"> sterols + </w:t>
      </w:r>
      <w:proofErr w:type="spellStart"/>
      <w:r w:rsidRPr="002A3EF4">
        <w:rPr>
          <w:rFonts w:ascii="Arial" w:hAnsi="Arial" w:cs="Arial"/>
          <w:i w:val="0"/>
          <w:color w:val="auto"/>
          <w:lang w:val="en-GB"/>
        </w:rPr>
        <w:t>phytosterols</w:t>
      </w:r>
      <w:proofErr w:type="spellEnd"/>
      <w:r w:rsidR="00EA5267">
        <w:rPr>
          <w:rFonts w:ascii="Arial" w:hAnsi="Arial" w:cs="Arial"/>
          <w:i w:val="0"/>
          <w:color w:val="auto"/>
          <w:lang w:val="en-GB"/>
        </w:rPr>
        <w:t>)</w:t>
      </w:r>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epiCop</w:t>
      </w:r>
      <w:proofErr w:type="spellEnd"/>
      <w:r w:rsidRPr="002A3EF4">
        <w:rPr>
          <w:rFonts w:ascii="Arial" w:hAnsi="Arial" w:cs="Arial"/>
          <w:i w:val="0"/>
          <w:color w:val="auto"/>
          <w:lang w:val="en-GB"/>
        </w:rPr>
        <w:t xml:space="preserve">: </w:t>
      </w:r>
      <w:proofErr w:type="spellStart"/>
      <w:r w:rsidR="00EA5267">
        <w:rPr>
          <w:rFonts w:ascii="Arial" w:hAnsi="Arial" w:cs="Arial"/>
          <w:i w:val="0"/>
          <w:color w:val="auto"/>
          <w:lang w:val="en-GB"/>
        </w:rPr>
        <w:t>c</w:t>
      </w:r>
      <w:r w:rsidRPr="002A3EF4">
        <w:rPr>
          <w:rFonts w:ascii="Arial" w:hAnsi="Arial" w:cs="Arial"/>
          <w:i w:val="0"/>
          <w:color w:val="auto"/>
          <w:lang w:val="en-GB"/>
        </w:rPr>
        <w:t>oprostanol</w:t>
      </w:r>
      <w:proofErr w:type="spellEnd"/>
      <w:r w:rsidRPr="002A3EF4">
        <w:rPr>
          <w:rFonts w:ascii="Arial" w:hAnsi="Arial" w:cs="Arial"/>
          <w:i w:val="0"/>
          <w:color w:val="auto"/>
          <w:lang w:val="en-GB"/>
        </w:rPr>
        <w:t>/</w:t>
      </w:r>
      <w:r w:rsidR="00EA5267">
        <w:rPr>
          <w:rFonts w:ascii="Arial" w:hAnsi="Arial" w:cs="Arial"/>
          <w:i w:val="0"/>
          <w:color w:val="auto"/>
          <w:lang w:val="en-GB"/>
        </w:rPr>
        <w:t>(</w:t>
      </w:r>
      <w:proofErr w:type="spellStart"/>
      <w:r w:rsidR="00EA5267">
        <w:rPr>
          <w:rFonts w:ascii="Arial" w:hAnsi="Arial" w:cs="Arial"/>
          <w:i w:val="0"/>
          <w:color w:val="auto"/>
          <w:lang w:val="en-GB"/>
        </w:rPr>
        <w:t>coprostanol</w:t>
      </w:r>
      <w:proofErr w:type="spellEnd"/>
      <w:r w:rsidR="00EA5267">
        <w:rPr>
          <w:rFonts w:ascii="Arial" w:hAnsi="Arial" w:cs="Arial"/>
          <w:i w:val="0"/>
          <w:color w:val="auto"/>
          <w:lang w:val="en-GB"/>
        </w:rPr>
        <w:t xml:space="preserve"> + e</w:t>
      </w:r>
      <w:r w:rsidRPr="002A3EF4">
        <w:rPr>
          <w:rFonts w:ascii="Arial" w:hAnsi="Arial" w:cs="Arial"/>
          <w:i w:val="0"/>
          <w:color w:val="auto"/>
          <w:lang w:val="en-GB"/>
        </w:rPr>
        <w:t>picoprostanol</w:t>
      </w:r>
      <w:r w:rsidR="00EA5267">
        <w:rPr>
          <w:rFonts w:ascii="Arial" w:hAnsi="Arial" w:cs="Arial"/>
          <w:i w:val="0"/>
          <w:color w:val="auto"/>
          <w:lang w:val="en-GB"/>
        </w:rPr>
        <w:t>)</w:t>
      </w:r>
      <w:r w:rsidRPr="002A3EF4">
        <w:rPr>
          <w:rFonts w:ascii="Arial" w:hAnsi="Arial" w:cs="Arial"/>
          <w:i w:val="0"/>
          <w:color w:val="auto"/>
          <w:lang w:val="en-GB"/>
        </w:rPr>
        <w:t>, Cop/</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xml:space="preserve">: </w:t>
      </w:r>
      <w:proofErr w:type="spellStart"/>
      <w:r w:rsidR="00EA5267">
        <w:rPr>
          <w:rFonts w:ascii="Arial" w:hAnsi="Arial" w:cs="Arial"/>
          <w:i w:val="0"/>
          <w:color w:val="auto"/>
          <w:lang w:val="en-GB"/>
        </w:rPr>
        <w:t>c</w:t>
      </w:r>
      <w:r w:rsidRPr="002A3EF4">
        <w:rPr>
          <w:rFonts w:ascii="Arial" w:hAnsi="Arial" w:cs="Arial"/>
          <w:i w:val="0"/>
          <w:color w:val="auto"/>
          <w:lang w:val="en-GB"/>
        </w:rPr>
        <w:t>oprostanol</w:t>
      </w:r>
      <w:proofErr w:type="spellEnd"/>
      <w:r w:rsidRPr="002A3EF4">
        <w:rPr>
          <w:rFonts w:ascii="Arial" w:hAnsi="Arial" w:cs="Arial"/>
          <w:i w:val="0"/>
          <w:color w:val="auto"/>
          <w:lang w:val="en-GB"/>
        </w:rPr>
        <w:t>/</w:t>
      </w:r>
      <w:r w:rsidR="00EA5267">
        <w:rPr>
          <w:rFonts w:ascii="Arial" w:hAnsi="Arial" w:cs="Arial"/>
          <w:i w:val="0"/>
          <w:color w:val="auto"/>
          <w:lang w:val="en-GB"/>
        </w:rPr>
        <w:t>(</w:t>
      </w:r>
      <w:proofErr w:type="spellStart"/>
      <w:r w:rsidR="00EA5267">
        <w:rPr>
          <w:rFonts w:ascii="Arial" w:hAnsi="Arial" w:cs="Arial"/>
          <w:i w:val="0"/>
          <w:color w:val="auto"/>
          <w:lang w:val="en-GB"/>
        </w:rPr>
        <w:t>coprostanol</w:t>
      </w:r>
      <w:proofErr w:type="spellEnd"/>
      <w:r w:rsidR="00EA5267">
        <w:rPr>
          <w:rFonts w:ascii="Arial" w:hAnsi="Arial" w:cs="Arial"/>
          <w:i w:val="0"/>
          <w:color w:val="auto"/>
          <w:lang w:val="en-GB"/>
        </w:rPr>
        <w:t xml:space="preserve"> + </w:t>
      </w:r>
      <w:proofErr w:type="spellStart"/>
      <w:r w:rsidR="00EA5267">
        <w:rPr>
          <w:rFonts w:ascii="Arial" w:hAnsi="Arial" w:cs="Arial"/>
          <w:i w:val="0"/>
          <w:color w:val="auto"/>
          <w:lang w:val="en-GB"/>
        </w:rPr>
        <w:t>e</w:t>
      </w:r>
      <w:r w:rsidRPr="002A3EF4">
        <w:rPr>
          <w:rFonts w:ascii="Arial" w:hAnsi="Arial" w:cs="Arial"/>
          <w:i w:val="0"/>
          <w:color w:val="auto"/>
          <w:lang w:val="en-GB"/>
        </w:rPr>
        <w:t>thylcoprostanol</w:t>
      </w:r>
      <w:proofErr w:type="spellEnd"/>
      <w:r w:rsidR="00EA5267">
        <w:rPr>
          <w:rFonts w:ascii="Arial" w:hAnsi="Arial" w:cs="Arial"/>
          <w:i w:val="0"/>
          <w:color w:val="auto"/>
          <w:lang w:val="en-GB"/>
        </w:rPr>
        <w:t>)</w:t>
      </w:r>
      <w:r w:rsidRPr="002A3EF4">
        <w:rPr>
          <w:rFonts w:ascii="Arial" w:hAnsi="Arial" w:cs="Arial"/>
          <w:i w:val="0"/>
          <w:color w:val="auto"/>
          <w:lang w:val="en-GB"/>
        </w:rPr>
        <w:t xml:space="preserve">, </w:t>
      </w:r>
      <w:proofErr w:type="spellStart"/>
      <w:r w:rsidRPr="002A3EF4">
        <w:rPr>
          <w:rFonts w:ascii="Arial" w:hAnsi="Arial" w:cs="Arial"/>
          <w:i w:val="0"/>
          <w:color w:val="auto"/>
          <w:lang w:val="en-GB"/>
        </w:rPr>
        <w:t>Sito</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β-</w:t>
      </w:r>
      <w:proofErr w:type="spellStart"/>
      <w:r w:rsidRPr="002A3EF4">
        <w:rPr>
          <w:rFonts w:ascii="Arial" w:hAnsi="Arial" w:cs="Arial"/>
          <w:i w:val="0"/>
          <w:color w:val="auto"/>
          <w:lang w:val="en-GB"/>
        </w:rPr>
        <w:t>sitosterol</w:t>
      </w:r>
      <w:proofErr w:type="spellEnd"/>
      <w:r w:rsidRPr="002A3EF4">
        <w:rPr>
          <w:rFonts w:ascii="Arial" w:hAnsi="Arial" w:cs="Arial"/>
          <w:i w:val="0"/>
          <w:color w:val="auto"/>
          <w:lang w:val="en-GB"/>
        </w:rPr>
        <w:t>/</w:t>
      </w:r>
      <w:r w:rsidR="00EA5267">
        <w:rPr>
          <w:rFonts w:ascii="Arial" w:hAnsi="Arial" w:cs="Arial"/>
          <w:i w:val="0"/>
          <w:color w:val="auto"/>
          <w:lang w:val="en-GB"/>
        </w:rPr>
        <w:t>(</w:t>
      </w:r>
      <w:r w:rsidR="00EA5267" w:rsidRPr="002A3EF4">
        <w:rPr>
          <w:rFonts w:ascii="Arial" w:hAnsi="Arial" w:cs="Arial"/>
          <w:i w:val="0"/>
          <w:color w:val="auto"/>
          <w:lang w:val="en-GB"/>
        </w:rPr>
        <w:t>β-</w:t>
      </w:r>
      <w:proofErr w:type="spellStart"/>
      <w:r w:rsidR="00EA5267" w:rsidRPr="002A3EF4">
        <w:rPr>
          <w:rFonts w:ascii="Arial" w:hAnsi="Arial" w:cs="Arial"/>
          <w:i w:val="0"/>
          <w:color w:val="auto"/>
          <w:lang w:val="en-GB"/>
        </w:rPr>
        <w:t>sitosterol</w:t>
      </w:r>
      <w:proofErr w:type="spellEnd"/>
      <w:r w:rsidR="00EA5267" w:rsidRPr="002A3EF4">
        <w:rPr>
          <w:rFonts w:ascii="Arial" w:hAnsi="Arial" w:cs="Arial"/>
          <w:i w:val="0"/>
          <w:color w:val="auto"/>
          <w:lang w:val="en-GB"/>
        </w:rPr>
        <w:t xml:space="preserve"> </w:t>
      </w:r>
      <w:r w:rsidR="00EA5267">
        <w:rPr>
          <w:rFonts w:ascii="Arial" w:hAnsi="Arial" w:cs="Arial"/>
          <w:i w:val="0"/>
          <w:color w:val="auto"/>
          <w:lang w:val="en-GB"/>
        </w:rPr>
        <w:t xml:space="preserve">+ </w:t>
      </w:r>
      <w:proofErr w:type="spellStart"/>
      <w:r w:rsidR="00EA5267">
        <w:rPr>
          <w:rFonts w:ascii="Arial" w:hAnsi="Arial" w:cs="Arial"/>
          <w:i w:val="0"/>
          <w:color w:val="auto"/>
          <w:lang w:val="en-GB"/>
        </w:rPr>
        <w:t>e</w:t>
      </w:r>
      <w:r w:rsidRPr="002A3EF4">
        <w:rPr>
          <w:rFonts w:ascii="Arial" w:hAnsi="Arial" w:cs="Arial"/>
          <w:i w:val="0"/>
          <w:color w:val="auto"/>
          <w:lang w:val="en-GB"/>
        </w:rPr>
        <w:t>thylcoprostanol</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Chnol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Chrol</w:t>
      </w:r>
      <w:proofErr w:type="spellEnd"/>
      <w:r w:rsidRPr="002A3EF4">
        <w:rPr>
          <w:rFonts w:ascii="Arial" w:hAnsi="Arial" w:cs="Arial"/>
          <w:i w:val="0"/>
          <w:color w:val="auto"/>
          <w:lang w:val="en-GB"/>
        </w:rPr>
        <w:t xml:space="preserve">: </w:t>
      </w:r>
      <w:r w:rsidR="00EA5267">
        <w:rPr>
          <w:rFonts w:ascii="Arial" w:hAnsi="Arial" w:cs="Arial"/>
          <w:i w:val="0"/>
          <w:color w:val="auto"/>
          <w:lang w:val="en-GB"/>
        </w:rPr>
        <w:t>c</w:t>
      </w:r>
      <w:r w:rsidRPr="002A3EF4">
        <w:rPr>
          <w:rFonts w:ascii="Arial" w:hAnsi="Arial" w:cs="Arial"/>
          <w:i w:val="0"/>
          <w:color w:val="auto"/>
          <w:lang w:val="en-GB"/>
        </w:rPr>
        <w:t>holest</w:t>
      </w:r>
      <w:r w:rsidR="007C5920">
        <w:rPr>
          <w:rFonts w:ascii="Arial" w:hAnsi="Arial" w:cs="Arial"/>
          <w:i w:val="0"/>
          <w:color w:val="auto"/>
          <w:lang w:val="en-GB"/>
        </w:rPr>
        <w:t>er</w:t>
      </w:r>
      <w:r w:rsidRPr="002A3EF4">
        <w:rPr>
          <w:rFonts w:ascii="Arial" w:hAnsi="Arial" w:cs="Arial"/>
          <w:i w:val="0"/>
          <w:color w:val="auto"/>
          <w:lang w:val="en-GB"/>
        </w:rPr>
        <w:t>ol/</w:t>
      </w:r>
      <w:r w:rsidR="00EA5267">
        <w:rPr>
          <w:rFonts w:ascii="Arial" w:hAnsi="Arial" w:cs="Arial"/>
          <w:i w:val="0"/>
          <w:color w:val="auto"/>
          <w:lang w:val="en-GB"/>
        </w:rPr>
        <w:t>(cholesterol + cholestenol)</w:t>
      </w:r>
      <w:r w:rsidRPr="002A3EF4">
        <w:rPr>
          <w:rFonts w:ascii="Arial" w:hAnsi="Arial" w:cs="Arial"/>
          <w:i w:val="0"/>
          <w:color w:val="auto"/>
          <w:lang w:val="en-GB"/>
        </w:rPr>
        <w:t xml:space="preserve"> All ratios were significantly different between </w:t>
      </w:r>
      <w:r w:rsidR="00180C87" w:rsidRPr="002A3EF4">
        <w:rPr>
          <w:rFonts w:ascii="Arial" w:hAnsi="Arial" w:cs="Arial"/>
          <w:i w:val="0"/>
          <w:color w:val="auto"/>
          <w:lang w:val="en-GB"/>
        </w:rPr>
        <w:t>B</w:t>
      </w:r>
      <w:r w:rsidR="00180C87">
        <w:rPr>
          <w:rFonts w:ascii="Arial" w:hAnsi="Arial" w:cs="Arial"/>
          <w:i w:val="0"/>
          <w:color w:val="auto"/>
          <w:lang w:val="en-GB"/>
        </w:rPr>
        <w:t xml:space="preserve">uenos </w:t>
      </w:r>
      <w:r w:rsidR="00180C87" w:rsidRPr="002A3EF4">
        <w:rPr>
          <w:rFonts w:ascii="Arial" w:hAnsi="Arial" w:cs="Arial"/>
          <w:i w:val="0"/>
          <w:color w:val="auto"/>
          <w:lang w:val="en-GB"/>
        </w:rPr>
        <w:t>A</w:t>
      </w:r>
      <w:r w:rsidR="00180C87">
        <w:rPr>
          <w:rFonts w:ascii="Arial" w:hAnsi="Arial" w:cs="Arial"/>
          <w:i w:val="0"/>
          <w:color w:val="auto"/>
          <w:lang w:val="en-GB"/>
        </w:rPr>
        <w:t>ires</w:t>
      </w:r>
      <w:r w:rsidR="00180C87" w:rsidRPr="002A3EF4">
        <w:rPr>
          <w:rFonts w:ascii="Arial" w:hAnsi="Arial" w:cs="Arial"/>
          <w:i w:val="0"/>
          <w:color w:val="auto"/>
          <w:lang w:val="en-GB"/>
        </w:rPr>
        <w:t xml:space="preserve"> </w:t>
      </w:r>
      <w:r w:rsidRPr="002A3EF4">
        <w:rPr>
          <w:rFonts w:ascii="Arial" w:hAnsi="Arial" w:cs="Arial"/>
          <w:i w:val="0"/>
          <w:color w:val="auto"/>
          <w:lang w:val="en-GB"/>
        </w:rPr>
        <w:t xml:space="preserve">and </w:t>
      </w:r>
      <w:r w:rsidR="00180C87" w:rsidRPr="002A3EF4">
        <w:rPr>
          <w:rFonts w:ascii="Arial" w:hAnsi="Arial" w:cs="Arial"/>
          <w:i w:val="0"/>
          <w:color w:val="auto"/>
          <w:lang w:val="en-GB"/>
        </w:rPr>
        <w:t>N</w:t>
      </w:r>
      <w:r w:rsidR="00180C87">
        <w:rPr>
          <w:rFonts w:ascii="Arial" w:hAnsi="Arial" w:cs="Arial"/>
          <w:i w:val="0"/>
          <w:color w:val="auto"/>
          <w:lang w:val="en-GB"/>
        </w:rPr>
        <w:t>orth</w:t>
      </w:r>
      <w:r w:rsidR="00180C87" w:rsidRPr="002A3EF4">
        <w:rPr>
          <w:rFonts w:ascii="Arial" w:hAnsi="Arial" w:cs="Arial"/>
          <w:i w:val="0"/>
          <w:color w:val="auto"/>
          <w:lang w:val="en-GB"/>
        </w:rPr>
        <w:t xml:space="preserve"> </w:t>
      </w:r>
      <w:r w:rsidRPr="002A3EF4">
        <w:rPr>
          <w:rFonts w:ascii="Arial" w:hAnsi="Arial" w:cs="Arial"/>
          <w:i w:val="0"/>
          <w:color w:val="auto"/>
          <w:lang w:val="en-GB"/>
        </w:rPr>
        <w:t>(p&lt;0.0001).</w:t>
      </w:r>
    </w:p>
    <w:p w14:paraId="279E14F6" w14:textId="77777777" w:rsidR="00F81EB7" w:rsidRPr="00F81EB7" w:rsidRDefault="00F81EB7" w:rsidP="00F81EB7">
      <w:pPr>
        <w:rPr>
          <w:lang w:val="en-GB"/>
        </w:rPr>
      </w:pPr>
    </w:p>
    <w:p w14:paraId="17DB286C" w14:textId="499F3BB1" w:rsidR="005922B6" w:rsidRDefault="00114B82" w:rsidP="005922B6">
      <w:pPr>
        <w:jc w:val="both"/>
        <w:rPr>
          <w:rFonts w:ascii="Arial" w:hAnsi="Arial" w:cs="Arial"/>
          <w:lang w:val="en-US"/>
        </w:rPr>
      </w:pPr>
      <w:r>
        <w:rPr>
          <w:rFonts w:ascii="Arial" w:hAnsi="Arial" w:cs="Arial"/>
          <w:lang w:val="en-US"/>
        </w:rPr>
        <w:t>Conclusion</w:t>
      </w:r>
      <w:r w:rsidR="00DF05FC">
        <w:rPr>
          <w:rFonts w:ascii="Arial" w:hAnsi="Arial" w:cs="Arial"/>
          <w:lang w:val="en-US"/>
        </w:rPr>
        <w:t>s:</w:t>
      </w:r>
    </w:p>
    <w:p w14:paraId="3F233166" w14:textId="77777777" w:rsidR="00AB66B1" w:rsidRDefault="00AB66B1" w:rsidP="005436A9">
      <w:pPr>
        <w:ind w:firstLine="708"/>
        <w:jc w:val="both"/>
        <w:rPr>
          <w:rFonts w:ascii="Arial" w:hAnsi="Arial" w:cs="Arial"/>
          <w:lang w:val="en-US"/>
        </w:rPr>
      </w:pPr>
    </w:p>
    <w:p w14:paraId="55213B1C" w14:textId="63E06BAE" w:rsidR="0036288B" w:rsidRDefault="0036288B" w:rsidP="00543F07">
      <w:pPr>
        <w:ind w:firstLine="708"/>
        <w:jc w:val="both"/>
        <w:rPr>
          <w:rFonts w:ascii="Arial" w:hAnsi="Arial" w:cs="Arial"/>
          <w:lang w:val="en-US"/>
        </w:rPr>
      </w:pPr>
    </w:p>
    <w:p w14:paraId="4F28E6CA" w14:textId="702592AE" w:rsidR="00A53AEA" w:rsidRPr="00560B6C" w:rsidRDefault="00D703D3" w:rsidP="00A53AEA">
      <w:pPr>
        <w:ind w:firstLine="708"/>
        <w:jc w:val="both"/>
        <w:rPr>
          <w:rFonts w:ascii="Arial" w:hAnsi="Arial" w:cs="Arial"/>
          <w:lang w:val="en-US"/>
        </w:rPr>
      </w:pPr>
      <w:r>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3E3ADB8A" w14:textId="77777777" w:rsidR="00A53AEA" w:rsidRDefault="00A53AEA" w:rsidP="002E7B06">
      <w:pPr>
        <w:ind w:firstLine="708"/>
        <w:jc w:val="both"/>
        <w:rPr>
          <w:rFonts w:ascii="Arial" w:hAnsi="Arial" w:cs="Arial"/>
          <w:lang w:val="en-US"/>
        </w:rPr>
      </w:pP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 xml:space="preserve">Menéndez, A. N. (2002). “Description and modeling of the </w:t>
      </w:r>
      <w:proofErr w:type="spellStart"/>
      <w:r w:rsidRPr="00137D6E">
        <w:rPr>
          <w:rFonts w:ascii="Arial" w:hAnsi="Arial" w:cs="Arial"/>
          <w:lang w:val="en-US"/>
        </w:rPr>
        <w:t>hydrosedimentologic</w:t>
      </w:r>
      <w:proofErr w:type="spellEnd"/>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proofErr w:type="spellStart"/>
      <w:r w:rsidRPr="0029610C">
        <w:rPr>
          <w:rFonts w:ascii="Arial" w:hAnsi="Arial" w:cs="Arial"/>
        </w:rPr>
        <w:t>Chalaux</w:t>
      </w:r>
      <w:proofErr w:type="spellEnd"/>
      <w:r w:rsidRPr="0029610C">
        <w:rPr>
          <w:rFonts w:ascii="Arial" w:hAnsi="Arial" w:cs="Arial"/>
        </w:rPr>
        <w:t xml:space="preserve">, N., </w:t>
      </w:r>
      <w:proofErr w:type="spellStart"/>
      <w:r w:rsidRPr="0029610C">
        <w:rPr>
          <w:rFonts w:ascii="Arial" w:hAnsi="Arial" w:cs="Arial"/>
        </w:rPr>
        <w:t>Takada</w:t>
      </w:r>
      <w:proofErr w:type="spellEnd"/>
      <w:r w:rsidRPr="0029610C">
        <w:rPr>
          <w:rFonts w:ascii="Arial" w:hAnsi="Arial" w:cs="Arial"/>
        </w:rPr>
        <w:t xml:space="preserve">,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w:t>
      </w:r>
      <w:proofErr w:type="spellStart"/>
      <w:r w:rsidRPr="008F2440">
        <w:rPr>
          <w:rFonts w:ascii="Arial" w:hAnsi="Arial" w:cs="Arial"/>
          <w:lang w:val="en-GB"/>
        </w:rPr>
        <w:t>Leeming</w:t>
      </w:r>
      <w:proofErr w:type="spellEnd"/>
      <w:r w:rsidRPr="008F2440">
        <w:rPr>
          <w:rFonts w:ascii="Arial" w:hAnsi="Arial" w:cs="Arial"/>
          <w:lang w:val="en-GB"/>
        </w:rPr>
        <w:t xml:space="preserve">, R., </w:t>
      </w:r>
      <w:proofErr w:type="spellStart"/>
      <w:r w:rsidRPr="008F2440">
        <w:rPr>
          <w:rFonts w:ascii="Arial" w:hAnsi="Arial" w:cs="Arial"/>
          <w:lang w:val="en-GB"/>
        </w:rPr>
        <w:t>Clemow</w:t>
      </w:r>
      <w:proofErr w:type="spellEnd"/>
      <w:r w:rsidRPr="008F2440">
        <w:rPr>
          <w:rFonts w:ascii="Arial" w:hAnsi="Arial" w:cs="Arial"/>
          <w:lang w:val="en-GB"/>
        </w:rPr>
        <w:t xml:space="preserve">, L., Hannah, M., </w:t>
      </w:r>
      <w:proofErr w:type="spellStart"/>
      <w:r w:rsidRPr="008F2440">
        <w:rPr>
          <w:rFonts w:ascii="Arial" w:hAnsi="Arial" w:cs="Arial"/>
          <w:lang w:val="en-GB"/>
        </w:rPr>
        <w:t>Halliwell</w:t>
      </w:r>
      <w:proofErr w:type="spellEnd"/>
      <w:r w:rsidRPr="008F2440">
        <w:rPr>
          <w:rFonts w:ascii="Arial" w:hAnsi="Arial" w:cs="Arial"/>
          <w:lang w:val="en-GB"/>
        </w:rPr>
        <w:t xml:space="preserve">, D., &amp; Allen, D. (2005). Quantitative determination of sterols and other alcohols in overland flow from grazing land and possible source materials. Water, 39, 2964–2978. </w:t>
      </w:r>
      <w:hyperlink r:id="rId21"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proofErr w:type="spellStart"/>
      <w:r w:rsidRPr="00166888">
        <w:rPr>
          <w:rFonts w:ascii="Arial" w:hAnsi="Arial" w:cs="Arial"/>
          <w:lang w:val="en-GB"/>
        </w:rPr>
        <w:t>Jeng</w:t>
      </w:r>
      <w:proofErr w:type="spellEnd"/>
      <w:r w:rsidRPr="00166888">
        <w:rPr>
          <w:rFonts w:ascii="Arial" w:hAnsi="Arial" w:cs="Arial"/>
          <w:lang w:val="en-GB"/>
        </w:rPr>
        <w:t xml:space="preserve">, W., Wang, J., &amp; </w:t>
      </w:r>
      <w:proofErr w:type="spellStart"/>
      <w:r w:rsidRPr="00166888">
        <w:rPr>
          <w:rFonts w:ascii="Arial" w:hAnsi="Arial" w:cs="Arial"/>
          <w:lang w:val="en-GB"/>
        </w:rPr>
        <w:t>Hanb</w:t>
      </w:r>
      <w:proofErr w:type="spellEnd"/>
      <w:r w:rsidRPr="00166888">
        <w:rPr>
          <w:rFonts w:ascii="Arial" w:hAnsi="Arial" w:cs="Arial"/>
          <w:lang w:val="en-GB"/>
        </w:rPr>
        <w:t>,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 xml:space="preserve">Sherwin, M. R., </w:t>
      </w:r>
      <w:proofErr w:type="spellStart"/>
      <w:r w:rsidRPr="00166888">
        <w:rPr>
          <w:rFonts w:ascii="Arial" w:hAnsi="Arial" w:cs="Arial"/>
          <w:lang w:val="en-GB"/>
        </w:rPr>
        <w:t>Vleet</w:t>
      </w:r>
      <w:proofErr w:type="spellEnd"/>
      <w:r w:rsidRPr="00166888">
        <w:rPr>
          <w:rFonts w:ascii="Arial" w:hAnsi="Arial" w:cs="Arial"/>
          <w:lang w:val="en-GB"/>
        </w:rPr>
        <w:t xml:space="preserve">, E. S. V. A. N., </w:t>
      </w:r>
      <w:proofErr w:type="spellStart"/>
      <w:r w:rsidRPr="00166888">
        <w:rPr>
          <w:rFonts w:ascii="Arial" w:hAnsi="Arial" w:cs="Arial"/>
          <w:lang w:val="en-GB"/>
        </w:rPr>
        <w:t>Fossatot</w:t>
      </w:r>
      <w:proofErr w:type="spellEnd"/>
      <w:r w:rsidRPr="00166888">
        <w:rPr>
          <w:rFonts w:ascii="Arial" w:hAnsi="Arial" w:cs="Arial"/>
          <w:lang w:val="en-GB"/>
        </w:rPr>
        <w:t xml:space="preserve">, V. U., &amp; </w:t>
      </w:r>
      <w:proofErr w:type="spellStart"/>
      <w:r w:rsidRPr="00166888">
        <w:rPr>
          <w:rFonts w:ascii="Arial" w:hAnsi="Arial" w:cs="Arial"/>
          <w:lang w:val="en-GB"/>
        </w:rPr>
        <w:t>Dolcit</w:t>
      </w:r>
      <w:proofErr w:type="spellEnd"/>
      <w:r w:rsidRPr="00166888">
        <w:rPr>
          <w:rFonts w:ascii="Arial" w:hAnsi="Arial" w:cs="Arial"/>
          <w:lang w:val="en-GB"/>
        </w:rPr>
        <w:t xml:space="preserve">, F. (1993). </w:t>
      </w:r>
      <w:proofErr w:type="spellStart"/>
      <w:r w:rsidRPr="00166888">
        <w:rPr>
          <w:rFonts w:ascii="Arial" w:hAnsi="Arial" w:cs="Arial"/>
          <w:lang w:val="en-GB"/>
        </w:rPr>
        <w:t>Lagoonal</w:t>
      </w:r>
      <w:proofErr w:type="spellEnd"/>
      <w:r w:rsidRPr="00166888">
        <w:rPr>
          <w:rFonts w:ascii="Arial" w:hAnsi="Arial" w:cs="Arial"/>
          <w:lang w:val="en-GB"/>
        </w:rPr>
        <w:t xml:space="preserve"> Sediments and Mussels of </w:t>
      </w:r>
      <w:proofErr w:type="gramStart"/>
      <w:r w:rsidRPr="00166888">
        <w:rPr>
          <w:rFonts w:ascii="Arial" w:hAnsi="Arial" w:cs="Arial"/>
          <w:lang w:val="en-GB"/>
        </w:rPr>
        <w:t>Venice ,</w:t>
      </w:r>
      <w:proofErr w:type="gramEnd"/>
      <w:r w:rsidRPr="00166888">
        <w:rPr>
          <w:rFonts w:ascii="Arial" w:hAnsi="Arial" w:cs="Arial"/>
          <w:lang w:val="en-GB"/>
        </w:rPr>
        <w:t xml:space="preserve">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3-13T10:09:00Z" w:initials="J">
    <w:p w14:paraId="67E59851" w14:textId="06B5CD8C" w:rsidR="00C14FD1" w:rsidRDefault="00C14FD1">
      <w:pPr>
        <w:pStyle w:val="Textocomentario"/>
      </w:pPr>
      <w:r>
        <w:rPr>
          <w:rStyle w:val="Refdecomentario"/>
        </w:rPr>
        <w:annotationRef/>
      </w:r>
      <w:r>
        <w:t xml:space="preserve">Quienes son estos, </w:t>
      </w:r>
      <w:proofErr w:type="spellStart"/>
      <w:r>
        <w:t>papers</w:t>
      </w:r>
      <w:proofErr w:type="spellEnd"/>
      <w:r>
        <w:t>? NO hay comparación internacional con otros ecosistemas ¿</w:t>
      </w:r>
    </w:p>
  </w:comment>
  <w:comment w:id="1" w:author="Eric" w:date="2017-03-17T10:17:00Z" w:initials="E">
    <w:p w14:paraId="3299C83E" w14:textId="2E855191" w:rsidR="001C41A9" w:rsidRDefault="001C41A9">
      <w:pPr>
        <w:pStyle w:val="Textocomentario"/>
      </w:pPr>
      <w:r>
        <w:rPr>
          <w:rStyle w:val="Refdecomentario"/>
        </w:rPr>
        <w:annotationRef/>
      </w:r>
      <w:r>
        <w:t xml:space="preserve">SI son </w:t>
      </w:r>
      <w:proofErr w:type="spellStart"/>
      <w:r>
        <w:t>papers</w:t>
      </w:r>
      <w:proofErr w:type="spellEnd"/>
      <w:r>
        <w:t>. Busque solo del RDP para ver si ese flujo es natural o es por los efluentes. Estoy buscando de otros ríos para comparar</w:t>
      </w:r>
    </w:p>
  </w:comment>
  <w:comment w:id="2" w:author="JCC" w:date="2017-03-13T10:22:00Z" w:initials="J">
    <w:p w14:paraId="57329829" w14:textId="76268048" w:rsidR="00C14FD1" w:rsidRDefault="00C14FD1">
      <w:pPr>
        <w:pStyle w:val="Textocomentario"/>
      </w:pPr>
      <w:r>
        <w:rPr>
          <w:rStyle w:val="Refdecomentario"/>
        </w:rPr>
        <w:annotationRef/>
      </w:r>
      <w:r>
        <w:t xml:space="preserve">No se explica porque aumentan las concentraciones, descarga incrementada de afluentes contaminados con las lluvias, </w:t>
      </w:r>
      <w:proofErr w:type="spellStart"/>
      <w:r>
        <w:t>paper</w:t>
      </w:r>
      <w:proofErr w:type="spellEnd"/>
      <w:r>
        <w:t xml:space="preserve"> de OG 2007</w:t>
      </w:r>
    </w:p>
  </w:comment>
  <w:comment w:id="3" w:author="Eric" w:date="2017-03-17T10:59:00Z" w:initials="E">
    <w:p w14:paraId="48E998FE" w14:textId="7A8FAA3F" w:rsidR="001C41A9" w:rsidRDefault="001C41A9">
      <w:pPr>
        <w:pStyle w:val="Textocomentario"/>
      </w:pPr>
      <w:r>
        <w:rPr>
          <w:rStyle w:val="Refdecomentario"/>
        </w:rPr>
        <w:annotationRef/>
      </w:r>
      <w:r>
        <w:t>Ok, lo agrego</w:t>
      </w:r>
    </w:p>
  </w:comment>
  <w:comment w:id="4" w:author="JCC" w:date="2017-03-13T10:21:00Z" w:initials="J">
    <w:p w14:paraId="59492630" w14:textId="42AD6B64" w:rsidR="00C14FD1" w:rsidRDefault="00C14FD1">
      <w:pPr>
        <w:pStyle w:val="Textocomentario"/>
      </w:pPr>
      <w:r>
        <w:rPr>
          <w:rStyle w:val="Refdecomentario"/>
        </w:rPr>
        <w:annotationRef/>
      </w:r>
      <w:r>
        <w:t>Agregar los flujos de esteroles igual que en BA y nivel de significancia de la diferencia</w:t>
      </w:r>
    </w:p>
  </w:comment>
  <w:comment w:id="5" w:author="Eric" w:date="2017-03-17T10:58:00Z" w:initials="E">
    <w:p w14:paraId="75EA65EF" w14:textId="68EF8C63" w:rsidR="001C41A9" w:rsidRDefault="001C41A9">
      <w:pPr>
        <w:pStyle w:val="Textocomentario"/>
      </w:pPr>
      <w:r>
        <w:rPr>
          <w:rStyle w:val="Refdecomentario"/>
        </w:rPr>
        <w:annotationRef/>
      </w:r>
      <w:r>
        <w:t>Ok, no agrego el p-</w:t>
      </w:r>
      <w:proofErr w:type="spellStart"/>
      <w:r>
        <w:t>value</w:t>
      </w:r>
      <w:proofErr w:type="spellEnd"/>
      <w:r>
        <w:t xml:space="preserve"> </w:t>
      </w:r>
      <w:proofErr w:type="spellStart"/>
      <w:r>
        <w:t>xq</w:t>
      </w:r>
      <w:proofErr w:type="spellEnd"/>
      <w:r>
        <w:t xml:space="preserve"> no es significativo</w:t>
      </w:r>
    </w:p>
  </w:comment>
  <w:comment w:id="6" w:author="Eric" w:date="2017-03-16T08:00:00Z" w:initials="E">
    <w:p w14:paraId="41571FDC" w14:textId="1E56D553" w:rsidR="00C14FD1" w:rsidRDefault="00C14FD1">
      <w:pPr>
        <w:pStyle w:val="Textocomentario"/>
      </w:pPr>
      <w:r>
        <w:rPr>
          <w:rStyle w:val="Refdecomentario"/>
        </w:rPr>
        <w:annotationRef/>
      </w:r>
      <w:r>
        <w:t>Agregar cuanto es en concentración</w:t>
      </w:r>
    </w:p>
  </w:comment>
  <w:comment w:id="7" w:author="JCC" w:date="2017-03-13T10:26:00Z" w:initials="J">
    <w:p w14:paraId="175FDCEF" w14:textId="783CD269" w:rsidR="00C14FD1" w:rsidRDefault="00C14FD1">
      <w:pPr>
        <w:pStyle w:val="Textocomentario"/>
      </w:pPr>
      <w:r>
        <w:rPr>
          <w:rStyle w:val="Refdecomentario"/>
        </w:rPr>
        <w:annotationRef/>
      </w:r>
      <w:r>
        <w:t>Ojo después hablamos de los aceites vegetales de cocina</w:t>
      </w:r>
    </w:p>
  </w:comment>
  <w:comment w:id="8" w:author="Eric" w:date="2017-03-17T11:01:00Z" w:initials="E">
    <w:p w14:paraId="607145E2" w14:textId="7114FA99" w:rsidR="00E91D51" w:rsidRDefault="00E91D51">
      <w:pPr>
        <w:pStyle w:val="Textocomentario"/>
      </w:pPr>
      <w:r>
        <w:rPr>
          <w:rStyle w:val="Refdecomentario"/>
        </w:rPr>
        <w:annotationRef/>
      </w:r>
      <w:r>
        <w:t>Pero esto es en %</w:t>
      </w:r>
    </w:p>
  </w:comment>
  <w:comment w:id="9" w:author="JCC" w:date="2017-03-13T10:28:00Z" w:initials="J">
    <w:p w14:paraId="0088500B" w14:textId="6B8B208E" w:rsidR="00C14FD1" w:rsidRDefault="00C14FD1">
      <w:pPr>
        <w:pStyle w:val="Textocomentario"/>
      </w:pPr>
      <w:r>
        <w:rPr>
          <w:rStyle w:val="Refdecomentario"/>
        </w:rPr>
        <w:annotationRef/>
      </w:r>
      <w:r>
        <w:t>Parece que se superponen, no muy significativa</w:t>
      </w:r>
    </w:p>
  </w:comment>
  <w:comment w:id="10" w:author="Eric" w:date="2017-03-17T11:03:00Z" w:initials="E">
    <w:p w14:paraId="4CDEAF13" w14:textId="11B64ACD" w:rsidR="00E91D51" w:rsidRDefault="00E91D51">
      <w:pPr>
        <w:pStyle w:val="Textocomentario"/>
      </w:pPr>
      <w:r>
        <w:rPr>
          <w:rStyle w:val="Refdecomentario"/>
        </w:rPr>
        <w:annotationRef/>
      </w:r>
      <w:r>
        <w:t xml:space="preserve">El test de t da </w:t>
      </w:r>
      <w:proofErr w:type="spellStart"/>
      <w:r>
        <w:t>signifcativo</w:t>
      </w:r>
      <w:proofErr w:type="spellEnd"/>
    </w:p>
  </w:comment>
  <w:comment w:id="12" w:author="JCC" w:date="2017-03-13T10:32:00Z" w:initials="J">
    <w:p w14:paraId="103454A9" w14:textId="77777777" w:rsidR="00251D29" w:rsidRDefault="00251D29" w:rsidP="00251D29">
      <w:pPr>
        <w:pStyle w:val="Textocomentario"/>
      </w:pPr>
      <w:r>
        <w:rPr>
          <w:rStyle w:val="Refdecomentario"/>
        </w:rPr>
        <w:annotationRef/>
      </w:r>
      <w:r>
        <w:t xml:space="preserve">Hay que decir primero que estos es consistente con los resultados de OG 2007 donde se observa la señal más fresca en verano por descarga directa de afluentes contaminados por lluvias en contraste con señal </w:t>
      </w:r>
      <w:proofErr w:type="spellStart"/>
      <w:r>
        <w:t>mas</w:t>
      </w:r>
      <w:proofErr w:type="spellEnd"/>
      <w:r>
        <w:t xml:space="preserve"> degradada en invierno. Luego el otro dato internacional y a que asigna la diferencia</w:t>
      </w:r>
    </w:p>
  </w:comment>
  <w:comment w:id="13" w:author="Eric" w:date="2017-03-17T11:32:00Z" w:initials="E">
    <w:p w14:paraId="126C6B89" w14:textId="3FD548D9" w:rsidR="00251D29" w:rsidRDefault="00251D29">
      <w:pPr>
        <w:pStyle w:val="Textocomentario"/>
      </w:pPr>
      <w:r>
        <w:rPr>
          <w:rStyle w:val="Refdecomentario"/>
        </w:rPr>
        <w:annotationRef/>
      </w:r>
      <w:r>
        <w:t>OK</w:t>
      </w:r>
    </w:p>
  </w:comment>
  <w:comment w:id="14" w:author="JCC" w:date="2017-03-13T11:07:00Z" w:initials="J">
    <w:p w14:paraId="62A8C78A" w14:textId="6331AD97" w:rsidR="00C14FD1" w:rsidRDefault="00C14FD1">
      <w:pPr>
        <w:pStyle w:val="Textocomentario"/>
      </w:pPr>
      <w:r>
        <w:rPr>
          <w:rStyle w:val="Refdecomentario"/>
        </w:rPr>
        <w:annotationRef/>
      </w:r>
      <w:r>
        <w:t xml:space="preserve">Habría que poner los dos valores para comparar </w:t>
      </w:r>
      <w:proofErr w:type="spellStart"/>
      <w:r>
        <w:t>settling</w:t>
      </w:r>
      <w:proofErr w:type="spellEnd"/>
      <w:r>
        <w:t xml:space="preserve"> </w:t>
      </w:r>
      <w:proofErr w:type="spellStart"/>
      <w:r>
        <w:t>particles</w:t>
      </w:r>
      <w:proofErr w:type="spellEnd"/>
      <w:r>
        <w:t xml:space="preserve"> and </w:t>
      </w:r>
      <w:proofErr w:type="spellStart"/>
      <w:r>
        <w:t>sediments</w:t>
      </w:r>
      <w:proofErr w:type="spellEnd"/>
    </w:p>
  </w:comment>
  <w:comment w:id="15" w:author="Eric" w:date="2017-03-17T11:08:00Z" w:initials="E">
    <w:p w14:paraId="715D0C42" w14:textId="00FBACE4" w:rsidR="00E91D51" w:rsidRDefault="00E91D51">
      <w:pPr>
        <w:pStyle w:val="Textocomentario"/>
      </w:pPr>
      <w:r>
        <w:rPr>
          <w:rStyle w:val="Refdecomentario"/>
        </w:rPr>
        <w:annotationRef/>
      </w:r>
      <w:r>
        <w:t>OK</w:t>
      </w:r>
    </w:p>
  </w:comment>
  <w:comment w:id="16" w:author="JCC" w:date="2017-03-13T11:16:00Z" w:initials="J">
    <w:p w14:paraId="4E9861EB" w14:textId="4585DE57" w:rsidR="00C14FD1" w:rsidRDefault="00C14FD1">
      <w:pPr>
        <w:pStyle w:val="Textocomentario"/>
      </w:pPr>
      <w:r>
        <w:rPr>
          <w:rStyle w:val="Refdecomentario"/>
        </w:rPr>
        <w:annotationRef/>
      </w:r>
      <w:r>
        <w:t xml:space="preserve">No queda clara que significan, hay 3 en fecal; los puntos extremos </w:t>
      </w:r>
      <w:proofErr w:type="spellStart"/>
      <w:r>
        <w:t>izq</w:t>
      </w:r>
      <w:proofErr w:type="spellEnd"/>
      <w:r>
        <w:t xml:space="preserve"> abajo que son?</w:t>
      </w:r>
    </w:p>
  </w:comment>
  <w:comment w:id="17" w:author="JCC" w:date="2017-03-13T11:36:00Z" w:initials="J">
    <w:p w14:paraId="67DCF355" w14:textId="226FF207" w:rsidR="00251D29" w:rsidRPr="00251D29" w:rsidRDefault="00C14FD1">
      <w:pPr>
        <w:pStyle w:val="Textocomentario"/>
        <w:rPr>
          <w:lang w:val="en-GB"/>
        </w:rPr>
      </w:pPr>
      <w:r>
        <w:rPr>
          <w:rStyle w:val="Refdecomentario"/>
        </w:rPr>
        <w:annotationRef/>
      </w:r>
      <w:r>
        <w:t xml:space="preserve">Confunde, no </w:t>
      </w:r>
      <w:proofErr w:type="spellStart"/>
      <w:r>
        <w:t>esta</w:t>
      </w:r>
      <w:proofErr w:type="spellEnd"/>
      <w:r>
        <w:t xml:space="preserve"> claro los 735 y los 46 como salen. Los 735 son las trampas multiplicadas? </w:t>
      </w:r>
      <w:r w:rsidRPr="00251D29">
        <w:rPr>
          <w:lang w:val="en-GB"/>
        </w:rPr>
        <w:t>The top 5 cm layer equivalent to a one year inventory</w:t>
      </w:r>
    </w:p>
  </w:comment>
  <w:comment w:id="18" w:author="Eric" w:date="2017-03-17T11:15:00Z" w:initials="E">
    <w:p w14:paraId="3BA4AA78" w14:textId="00EDE436" w:rsidR="00251D29" w:rsidRPr="00251D29" w:rsidRDefault="00251D29">
      <w:pPr>
        <w:pStyle w:val="Textocomentario"/>
      </w:pPr>
      <w:r>
        <w:rPr>
          <w:rStyle w:val="Refdecomentario"/>
        </w:rPr>
        <w:annotationRef/>
      </w:r>
      <w:r w:rsidRPr="00251D29">
        <w:t>Los 735 salen del flujo</w:t>
      </w:r>
      <w:r>
        <w:t xml:space="preserve"> (en m2)</w:t>
      </w:r>
      <w:r w:rsidRPr="00251D29">
        <w:t xml:space="preserve"> </w:t>
      </w:r>
      <w:r>
        <w:t>x la</w:t>
      </w:r>
      <w:r w:rsidRPr="00251D29">
        <w:t xml:space="preserve"> </w:t>
      </w:r>
      <w:r>
        <w:t xml:space="preserve">tasa </w:t>
      </w:r>
      <w:r w:rsidRPr="00251D29">
        <w:t>sedimentación</w:t>
      </w:r>
      <w:r>
        <w:t xml:space="preserve"> (que es 4.73, </w:t>
      </w:r>
      <w:proofErr w:type="spellStart"/>
      <w:r>
        <w:t>asi</w:t>
      </w:r>
      <w:proofErr w:type="spellEnd"/>
      <w:r>
        <w:t xml:space="preserve"> que después lo llevo a 5cm)</w:t>
      </w:r>
      <w:r w:rsidRPr="00251D29">
        <w:t xml:space="preserve">. </w:t>
      </w:r>
      <w:r>
        <w:t xml:space="preserve">Los 46 son calculados en base a la concentración de los sedimentos (asumiendo que es homogénea en los 5cm). Los top 5cm son un poquito </w:t>
      </w:r>
      <w:proofErr w:type="spellStart"/>
      <w:r>
        <w:t>mas</w:t>
      </w:r>
      <w:proofErr w:type="spellEnd"/>
      <w:r>
        <w:t xml:space="preserve"> de un año.</w:t>
      </w:r>
    </w:p>
  </w:comment>
  <w:comment w:id="19" w:author="JCC" w:date="2017-03-13T11:35:00Z" w:initials="J">
    <w:p w14:paraId="5AA219B0" w14:textId="065FCC40" w:rsidR="00C14FD1" w:rsidRDefault="00C14FD1">
      <w:pPr>
        <w:pStyle w:val="Textocomentario"/>
      </w:pPr>
      <w:r>
        <w:rPr>
          <w:rStyle w:val="Refdecomentario"/>
        </w:rPr>
        <w:annotationRef/>
      </w:r>
      <w:r>
        <w:t xml:space="preserve">Falta la estimación de cuanto se degrada en la interface </w:t>
      </w:r>
    </w:p>
  </w:comment>
  <w:comment w:id="20" w:author="Eric" w:date="2017-03-17T11:23:00Z" w:initials="E">
    <w:p w14:paraId="7F1B960E" w14:textId="3EB9E5C6" w:rsidR="00251D29" w:rsidRDefault="00251D29">
      <w:pPr>
        <w:pStyle w:val="Textocomentario"/>
      </w:pPr>
      <w:r>
        <w:rPr>
          <w:rStyle w:val="Refdecomentario"/>
        </w:rPr>
        <w:annotationRef/>
      </w:r>
      <w:r>
        <w:t>agregado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E59851" w15:done="0"/>
  <w15:commentEx w15:paraId="3299C83E" w15:paraIdParent="67E59851" w15:done="0"/>
  <w15:commentEx w15:paraId="57329829" w15:done="0"/>
  <w15:commentEx w15:paraId="48E998FE" w15:paraIdParent="57329829" w15:done="0"/>
  <w15:commentEx w15:paraId="59492630" w15:done="0"/>
  <w15:commentEx w15:paraId="75EA65EF" w15:paraIdParent="59492630" w15:done="0"/>
  <w15:commentEx w15:paraId="41571FDC" w15:done="0"/>
  <w15:commentEx w15:paraId="175FDCEF" w15:done="0"/>
  <w15:commentEx w15:paraId="607145E2" w15:paraIdParent="175FDCEF" w15:done="0"/>
  <w15:commentEx w15:paraId="0088500B" w15:done="0"/>
  <w15:commentEx w15:paraId="4CDEAF13" w15:paraIdParent="0088500B" w15:done="0"/>
  <w15:commentEx w15:paraId="103454A9" w15:done="0"/>
  <w15:commentEx w15:paraId="126C6B89" w15:paraIdParent="103454A9" w15:done="0"/>
  <w15:commentEx w15:paraId="62A8C78A" w15:done="0"/>
  <w15:commentEx w15:paraId="715D0C42" w15:paraIdParent="62A8C78A" w15:done="0"/>
  <w15:commentEx w15:paraId="4E9861EB" w15:done="0"/>
  <w15:commentEx w15:paraId="67DCF355" w15:done="0"/>
  <w15:commentEx w15:paraId="3BA4AA78" w15:paraIdParent="67DCF355" w15:done="0"/>
  <w15:commentEx w15:paraId="5AA219B0" w15:done="0"/>
  <w15:commentEx w15:paraId="7F1B960E" w15:paraIdParent="5AA219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Mq8FAH2uvX0tAAAA"/>
  </w:docVars>
  <w:rsids>
    <w:rsidRoot w:val="000964E8"/>
    <w:rsid w:val="0000182B"/>
    <w:rsid w:val="0000274D"/>
    <w:rsid w:val="00003756"/>
    <w:rsid w:val="000160B7"/>
    <w:rsid w:val="000160DD"/>
    <w:rsid w:val="000217C2"/>
    <w:rsid w:val="000240F7"/>
    <w:rsid w:val="000276B5"/>
    <w:rsid w:val="000301CC"/>
    <w:rsid w:val="0003629F"/>
    <w:rsid w:val="00040366"/>
    <w:rsid w:val="00040D5C"/>
    <w:rsid w:val="0004534A"/>
    <w:rsid w:val="000478DD"/>
    <w:rsid w:val="00050E90"/>
    <w:rsid w:val="00052393"/>
    <w:rsid w:val="000528A3"/>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3412"/>
    <w:rsid w:val="000D4A19"/>
    <w:rsid w:val="000D6CE7"/>
    <w:rsid w:val="000D7D1B"/>
    <w:rsid w:val="000E233E"/>
    <w:rsid w:val="000E40F6"/>
    <w:rsid w:val="000E4C95"/>
    <w:rsid w:val="000E611C"/>
    <w:rsid w:val="000F20BD"/>
    <w:rsid w:val="001013E8"/>
    <w:rsid w:val="00102D5A"/>
    <w:rsid w:val="00107F43"/>
    <w:rsid w:val="00110232"/>
    <w:rsid w:val="00110629"/>
    <w:rsid w:val="00111C9B"/>
    <w:rsid w:val="00114B82"/>
    <w:rsid w:val="00116D96"/>
    <w:rsid w:val="00117B97"/>
    <w:rsid w:val="00121DF8"/>
    <w:rsid w:val="00123BD9"/>
    <w:rsid w:val="0012581A"/>
    <w:rsid w:val="001262A9"/>
    <w:rsid w:val="00126DDA"/>
    <w:rsid w:val="001270D3"/>
    <w:rsid w:val="00130840"/>
    <w:rsid w:val="0013267A"/>
    <w:rsid w:val="00136F28"/>
    <w:rsid w:val="00137D6E"/>
    <w:rsid w:val="00146D28"/>
    <w:rsid w:val="00150D83"/>
    <w:rsid w:val="00151FE4"/>
    <w:rsid w:val="0015653B"/>
    <w:rsid w:val="001567AB"/>
    <w:rsid w:val="00157B00"/>
    <w:rsid w:val="001601DD"/>
    <w:rsid w:val="00166888"/>
    <w:rsid w:val="00180C87"/>
    <w:rsid w:val="00183549"/>
    <w:rsid w:val="0018408A"/>
    <w:rsid w:val="001842C0"/>
    <w:rsid w:val="0019318B"/>
    <w:rsid w:val="001A1D9E"/>
    <w:rsid w:val="001A5443"/>
    <w:rsid w:val="001B2E55"/>
    <w:rsid w:val="001B3AF7"/>
    <w:rsid w:val="001B65A9"/>
    <w:rsid w:val="001C019A"/>
    <w:rsid w:val="001C0F85"/>
    <w:rsid w:val="001C3912"/>
    <w:rsid w:val="001C41A9"/>
    <w:rsid w:val="001C5281"/>
    <w:rsid w:val="001C5321"/>
    <w:rsid w:val="001D0864"/>
    <w:rsid w:val="001E1B57"/>
    <w:rsid w:val="001E2E57"/>
    <w:rsid w:val="001E4BD3"/>
    <w:rsid w:val="001E68A4"/>
    <w:rsid w:val="001E727B"/>
    <w:rsid w:val="001F0432"/>
    <w:rsid w:val="001F08D9"/>
    <w:rsid w:val="001F158C"/>
    <w:rsid w:val="001F27BF"/>
    <w:rsid w:val="001F5BC9"/>
    <w:rsid w:val="0020382E"/>
    <w:rsid w:val="00212318"/>
    <w:rsid w:val="00223344"/>
    <w:rsid w:val="00225394"/>
    <w:rsid w:val="002260FD"/>
    <w:rsid w:val="002270FA"/>
    <w:rsid w:val="002306CE"/>
    <w:rsid w:val="002321F0"/>
    <w:rsid w:val="00232D57"/>
    <w:rsid w:val="002333C6"/>
    <w:rsid w:val="00243760"/>
    <w:rsid w:val="00244579"/>
    <w:rsid w:val="00244B21"/>
    <w:rsid w:val="00251D29"/>
    <w:rsid w:val="002547E0"/>
    <w:rsid w:val="00256396"/>
    <w:rsid w:val="00260292"/>
    <w:rsid w:val="0026300A"/>
    <w:rsid w:val="00263F74"/>
    <w:rsid w:val="00266704"/>
    <w:rsid w:val="00273346"/>
    <w:rsid w:val="002756DB"/>
    <w:rsid w:val="002778E9"/>
    <w:rsid w:val="00281009"/>
    <w:rsid w:val="0028260F"/>
    <w:rsid w:val="00283342"/>
    <w:rsid w:val="002837C2"/>
    <w:rsid w:val="002876AE"/>
    <w:rsid w:val="00287FB1"/>
    <w:rsid w:val="00291737"/>
    <w:rsid w:val="00292CC7"/>
    <w:rsid w:val="00295FC8"/>
    <w:rsid w:val="0029610C"/>
    <w:rsid w:val="00297E69"/>
    <w:rsid w:val="002A3EF4"/>
    <w:rsid w:val="002A4928"/>
    <w:rsid w:val="002A660D"/>
    <w:rsid w:val="002A6F42"/>
    <w:rsid w:val="002B7E8C"/>
    <w:rsid w:val="002C0E39"/>
    <w:rsid w:val="002C2DBF"/>
    <w:rsid w:val="002C3874"/>
    <w:rsid w:val="002C766C"/>
    <w:rsid w:val="002D0713"/>
    <w:rsid w:val="002D24E5"/>
    <w:rsid w:val="002D5787"/>
    <w:rsid w:val="002D5BFD"/>
    <w:rsid w:val="002D78A3"/>
    <w:rsid w:val="002E47C0"/>
    <w:rsid w:val="002E7B06"/>
    <w:rsid w:val="002F122E"/>
    <w:rsid w:val="002F2406"/>
    <w:rsid w:val="002F24AD"/>
    <w:rsid w:val="002F50A3"/>
    <w:rsid w:val="002F5DED"/>
    <w:rsid w:val="002F5E22"/>
    <w:rsid w:val="003005EC"/>
    <w:rsid w:val="003009FB"/>
    <w:rsid w:val="003056F8"/>
    <w:rsid w:val="00306A50"/>
    <w:rsid w:val="0031710E"/>
    <w:rsid w:val="003171E1"/>
    <w:rsid w:val="00320FFE"/>
    <w:rsid w:val="0032151B"/>
    <w:rsid w:val="00327530"/>
    <w:rsid w:val="00331751"/>
    <w:rsid w:val="00331B4F"/>
    <w:rsid w:val="00332BA5"/>
    <w:rsid w:val="00336842"/>
    <w:rsid w:val="00341D49"/>
    <w:rsid w:val="00344ADC"/>
    <w:rsid w:val="00345243"/>
    <w:rsid w:val="003536B5"/>
    <w:rsid w:val="0036288B"/>
    <w:rsid w:val="0036384B"/>
    <w:rsid w:val="0036466D"/>
    <w:rsid w:val="003646AA"/>
    <w:rsid w:val="00364FDF"/>
    <w:rsid w:val="003717F6"/>
    <w:rsid w:val="0037761F"/>
    <w:rsid w:val="003812DA"/>
    <w:rsid w:val="00382724"/>
    <w:rsid w:val="003840E3"/>
    <w:rsid w:val="00385ED5"/>
    <w:rsid w:val="0038638B"/>
    <w:rsid w:val="00386D02"/>
    <w:rsid w:val="00391FF2"/>
    <w:rsid w:val="003A1A46"/>
    <w:rsid w:val="003A42C1"/>
    <w:rsid w:val="003B3ECA"/>
    <w:rsid w:val="003C5B0F"/>
    <w:rsid w:val="003C5D4A"/>
    <w:rsid w:val="003C7B51"/>
    <w:rsid w:val="003D02EA"/>
    <w:rsid w:val="003E1524"/>
    <w:rsid w:val="003E3B8E"/>
    <w:rsid w:val="003E455B"/>
    <w:rsid w:val="003F0588"/>
    <w:rsid w:val="003F0EB3"/>
    <w:rsid w:val="003F2A32"/>
    <w:rsid w:val="003F72FB"/>
    <w:rsid w:val="0040314C"/>
    <w:rsid w:val="00404DED"/>
    <w:rsid w:val="00405A15"/>
    <w:rsid w:val="004102C0"/>
    <w:rsid w:val="00415B01"/>
    <w:rsid w:val="0042304A"/>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3972"/>
    <w:rsid w:val="004B3ABF"/>
    <w:rsid w:val="004B567C"/>
    <w:rsid w:val="004B730A"/>
    <w:rsid w:val="004C125C"/>
    <w:rsid w:val="004D3518"/>
    <w:rsid w:val="004D383C"/>
    <w:rsid w:val="004D3A04"/>
    <w:rsid w:val="004D6FA1"/>
    <w:rsid w:val="004E2A96"/>
    <w:rsid w:val="004F30F6"/>
    <w:rsid w:val="004F501D"/>
    <w:rsid w:val="00501134"/>
    <w:rsid w:val="005012F7"/>
    <w:rsid w:val="005101A6"/>
    <w:rsid w:val="005146AE"/>
    <w:rsid w:val="00516828"/>
    <w:rsid w:val="0051793D"/>
    <w:rsid w:val="00520FA6"/>
    <w:rsid w:val="00522CC9"/>
    <w:rsid w:val="00524D58"/>
    <w:rsid w:val="005302B2"/>
    <w:rsid w:val="005323F8"/>
    <w:rsid w:val="00532941"/>
    <w:rsid w:val="00533612"/>
    <w:rsid w:val="005348E5"/>
    <w:rsid w:val="00537A62"/>
    <w:rsid w:val="005436A9"/>
    <w:rsid w:val="00543F07"/>
    <w:rsid w:val="005448F9"/>
    <w:rsid w:val="005528E2"/>
    <w:rsid w:val="005536A8"/>
    <w:rsid w:val="0055643D"/>
    <w:rsid w:val="00560B6C"/>
    <w:rsid w:val="005616B3"/>
    <w:rsid w:val="00563A11"/>
    <w:rsid w:val="00563FEB"/>
    <w:rsid w:val="00566DD0"/>
    <w:rsid w:val="00574029"/>
    <w:rsid w:val="00582129"/>
    <w:rsid w:val="00582131"/>
    <w:rsid w:val="005828C2"/>
    <w:rsid w:val="005922B6"/>
    <w:rsid w:val="00592331"/>
    <w:rsid w:val="0059345A"/>
    <w:rsid w:val="0059346E"/>
    <w:rsid w:val="00593D19"/>
    <w:rsid w:val="005A520A"/>
    <w:rsid w:val="005A59F6"/>
    <w:rsid w:val="005A5E17"/>
    <w:rsid w:val="005B48CB"/>
    <w:rsid w:val="005B4DCE"/>
    <w:rsid w:val="005B7B7B"/>
    <w:rsid w:val="005B7BAD"/>
    <w:rsid w:val="005C00A6"/>
    <w:rsid w:val="005C35D9"/>
    <w:rsid w:val="005C4C2C"/>
    <w:rsid w:val="005C662A"/>
    <w:rsid w:val="005D2257"/>
    <w:rsid w:val="005D4668"/>
    <w:rsid w:val="005D578D"/>
    <w:rsid w:val="005D79B4"/>
    <w:rsid w:val="005E5560"/>
    <w:rsid w:val="005E65BF"/>
    <w:rsid w:val="005E77FF"/>
    <w:rsid w:val="00602D51"/>
    <w:rsid w:val="00613561"/>
    <w:rsid w:val="006135BD"/>
    <w:rsid w:val="00615325"/>
    <w:rsid w:val="006166B8"/>
    <w:rsid w:val="00617018"/>
    <w:rsid w:val="00617BFF"/>
    <w:rsid w:val="00622621"/>
    <w:rsid w:val="00622A0B"/>
    <w:rsid w:val="00623009"/>
    <w:rsid w:val="0062402C"/>
    <w:rsid w:val="00626956"/>
    <w:rsid w:val="006303D3"/>
    <w:rsid w:val="00641C35"/>
    <w:rsid w:val="006501FE"/>
    <w:rsid w:val="006502F7"/>
    <w:rsid w:val="006511C5"/>
    <w:rsid w:val="00653508"/>
    <w:rsid w:val="0066002D"/>
    <w:rsid w:val="006605FA"/>
    <w:rsid w:val="00664343"/>
    <w:rsid w:val="006644AB"/>
    <w:rsid w:val="00664558"/>
    <w:rsid w:val="006647A6"/>
    <w:rsid w:val="00667F6C"/>
    <w:rsid w:val="00672863"/>
    <w:rsid w:val="0067780B"/>
    <w:rsid w:val="006805CC"/>
    <w:rsid w:val="006807B2"/>
    <w:rsid w:val="006815F9"/>
    <w:rsid w:val="006817B7"/>
    <w:rsid w:val="006825C8"/>
    <w:rsid w:val="00683F7E"/>
    <w:rsid w:val="00684593"/>
    <w:rsid w:val="0068690D"/>
    <w:rsid w:val="006A441B"/>
    <w:rsid w:val="006A4F7E"/>
    <w:rsid w:val="006A5222"/>
    <w:rsid w:val="006B0324"/>
    <w:rsid w:val="006B3BC1"/>
    <w:rsid w:val="006B3FE5"/>
    <w:rsid w:val="006C09B8"/>
    <w:rsid w:val="006C0C9F"/>
    <w:rsid w:val="006C2F32"/>
    <w:rsid w:val="006C3B72"/>
    <w:rsid w:val="006D087B"/>
    <w:rsid w:val="006D107C"/>
    <w:rsid w:val="006D1AFB"/>
    <w:rsid w:val="006D1E92"/>
    <w:rsid w:val="006D29D6"/>
    <w:rsid w:val="006D32A6"/>
    <w:rsid w:val="006E2A1A"/>
    <w:rsid w:val="006E3AC9"/>
    <w:rsid w:val="006E574D"/>
    <w:rsid w:val="006E7008"/>
    <w:rsid w:val="006F07DD"/>
    <w:rsid w:val="006F4966"/>
    <w:rsid w:val="00700B6E"/>
    <w:rsid w:val="00703114"/>
    <w:rsid w:val="00705099"/>
    <w:rsid w:val="007052F7"/>
    <w:rsid w:val="00705AF6"/>
    <w:rsid w:val="007149B5"/>
    <w:rsid w:val="0072255B"/>
    <w:rsid w:val="00726F48"/>
    <w:rsid w:val="0072724A"/>
    <w:rsid w:val="00727A39"/>
    <w:rsid w:val="00727C64"/>
    <w:rsid w:val="00731909"/>
    <w:rsid w:val="00733A86"/>
    <w:rsid w:val="00735745"/>
    <w:rsid w:val="00740D1E"/>
    <w:rsid w:val="00741D20"/>
    <w:rsid w:val="0074279E"/>
    <w:rsid w:val="007431A2"/>
    <w:rsid w:val="00747350"/>
    <w:rsid w:val="00750BC4"/>
    <w:rsid w:val="00751319"/>
    <w:rsid w:val="00751881"/>
    <w:rsid w:val="0075268F"/>
    <w:rsid w:val="007529F6"/>
    <w:rsid w:val="0075356C"/>
    <w:rsid w:val="007572FF"/>
    <w:rsid w:val="00757355"/>
    <w:rsid w:val="007623F0"/>
    <w:rsid w:val="00765B05"/>
    <w:rsid w:val="00767E99"/>
    <w:rsid w:val="00777D5D"/>
    <w:rsid w:val="00783EDA"/>
    <w:rsid w:val="0079003A"/>
    <w:rsid w:val="0079242B"/>
    <w:rsid w:val="007978AF"/>
    <w:rsid w:val="00797BA2"/>
    <w:rsid w:val="007A0E15"/>
    <w:rsid w:val="007B1E86"/>
    <w:rsid w:val="007B420F"/>
    <w:rsid w:val="007C17B5"/>
    <w:rsid w:val="007C5920"/>
    <w:rsid w:val="007C5B5C"/>
    <w:rsid w:val="007C7149"/>
    <w:rsid w:val="007D1814"/>
    <w:rsid w:val="007D7746"/>
    <w:rsid w:val="007E01D1"/>
    <w:rsid w:val="007E2AB2"/>
    <w:rsid w:val="00806367"/>
    <w:rsid w:val="00820621"/>
    <w:rsid w:val="00820E2C"/>
    <w:rsid w:val="00827C6C"/>
    <w:rsid w:val="00844228"/>
    <w:rsid w:val="0084697E"/>
    <w:rsid w:val="00856475"/>
    <w:rsid w:val="00862E4C"/>
    <w:rsid w:val="00872055"/>
    <w:rsid w:val="0087532F"/>
    <w:rsid w:val="00896C94"/>
    <w:rsid w:val="00896E12"/>
    <w:rsid w:val="008A2080"/>
    <w:rsid w:val="008A2BDF"/>
    <w:rsid w:val="008A2FD4"/>
    <w:rsid w:val="008B0C53"/>
    <w:rsid w:val="008B4CB3"/>
    <w:rsid w:val="008B7B98"/>
    <w:rsid w:val="008C3286"/>
    <w:rsid w:val="008C64AF"/>
    <w:rsid w:val="008D42B0"/>
    <w:rsid w:val="008D52BA"/>
    <w:rsid w:val="008E1754"/>
    <w:rsid w:val="008F2440"/>
    <w:rsid w:val="008F72AA"/>
    <w:rsid w:val="0092287E"/>
    <w:rsid w:val="00923C0B"/>
    <w:rsid w:val="009263FC"/>
    <w:rsid w:val="0093006D"/>
    <w:rsid w:val="009308B2"/>
    <w:rsid w:val="00931B6F"/>
    <w:rsid w:val="00940F0C"/>
    <w:rsid w:val="00950E46"/>
    <w:rsid w:val="00953A13"/>
    <w:rsid w:val="00961B8A"/>
    <w:rsid w:val="00963707"/>
    <w:rsid w:val="00970351"/>
    <w:rsid w:val="00981A73"/>
    <w:rsid w:val="0099515C"/>
    <w:rsid w:val="009A0F36"/>
    <w:rsid w:val="009A2B14"/>
    <w:rsid w:val="009A6B0C"/>
    <w:rsid w:val="009B4D90"/>
    <w:rsid w:val="009B69F3"/>
    <w:rsid w:val="009C0B48"/>
    <w:rsid w:val="009C192F"/>
    <w:rsid w:val="009C31C3"/>
    <w:rsid w:val="009C32D6"/>
    <w:rsid w:val="009C35D3"/>
    <w:rsid w:val="009C5C75"/>
    <w:rsid w:val="009D059D"/>
    <w:rsid w:val="009D0CD9"/>
    <w:rsid w:val="009D3B19"/>
    <w:rsid w:val="009E1E65"/>
    <w:rsid w:val="009E7C13"/>
    <w:rsid w:val="009F182F"/>
    <w:rsid w:val="009F70DB"/>
    <w:rsid w:val="00A02EEC"/>
    <w:rsid w:val="00A07151"/>
    <w:rsid w:val="00A11F31"/>
    <w:rsid w:val="00A1268B"/>
    <w:rsid w:val="00A24A6A"/>
    <w:rsid w:val="00A309FA"/>
    <w:rsid w:val="00A32F2B"/>
    <w:rsid w:val="00A32FAE"/>
    <w:rsid w:val="00A34229"/>
    <w:rsid w:val="00A36BC6"/>
    <w:rsid w:val="00A37B5F"/>
    <w:rsid w:val="00A42539"/>
    <w:rsid w:val="00A46893"/>
    <w:rsid w:val="00A511DD"/>
    <w:rsid w:val="00A53AEA"/>
    <w:rsid w:val="00A54AA2"/>
    <w:rsid w:val="00A56303"/>
    <w:rsid w:val="00A61242"/>
    <w:rsid w:val="00A61F2D"/>
    <w:rsid w:val="00A63916"/>
    <w:rsid w:val="00A6412C"/>
    <w:rsid w:val="00A65935"/>
    <w:rsid w:val="00A6758D"/>
    <w:rsid w:val="00A76986"/>
    <w:rsid w:val="00A80E5A"/>
    <w:rsid w:val="00A86C96"/>
    <w:rsid w:val="00A90698"/>
    <w:rsid w:val="00A91925"/>
    <w:rsid w:val="00A93BB3"/>
    <w:rsid w:val="00AA071E"/>
    <w:rsid w:val="00AA65D8"/>
    <w:rsid w:val="00AA6DCB"/>
    <w:rsid w:val="00AA7050"/>
    <w:rsid w:val="00AA71E1"/>
    <w:rsid w:val="00AB23D1"/>
    <w:rsid w:val="00AB66B1"/>
    <w:rsid w:val="00AC1C71"/>
    <w:rsid w:val="00AC3057"/>
    <w:rsid w:val="00AC41FF"/>
    <w:rsid w:val="00AC76B7"/>
    <w:rsid w:val="00AD0CC4"/>
    <w:rsid w:val="00AD2696"/>
    <w:rsid w:val="00AD79CC"/>
    <w:rsid w:val="00AE077B"/>
    <w:rsid w:val="00AE2BDC"/>
    <w:rsid w:val="00AE2FB2"/>
    <w:rsid w:val="00AE3F7D"/>
    <w:rsid w:val="00AE5408"/>
    <w:rsid w:val="00AE7D10"/>
    <w:rsid w:val="00AE7F4D"/>
    <w:rsid w:val="00B01C32"/>
    <w:rsid w:val="00B022FA"/>
    <w:rsid w:val="00B02935"/>
    <w:rsid w:val="00B05E37"/>
    <w:rsid w:val="00B2082F"/>
    <w:rsid w:val="00B2388F"/>
    <w:rsid w:val="00B23AB8"/>
    <w:rsid w:val="00B24137"/>
    <w:rsid w:val="00B251A0"/>
    <w:rsid w:val="00B307CD"/>
    <w:rsid w:val="00B32E0B"/>
    <w:rsid w:val="00B368E9"/>
    <w:rsid w:val="00B45F01"/>
    <w:rsid w:val="00B50E2F"/>
    <w:rsid w:val="00B525B4"/>
    <w:rsid w:val="00B53C4A"/>
    <w:rsid w:val="00B5416A"/>
    <w:rsid w:val="00B5424A"/>
    <w:rsid w:val="00B65C9F"/>
    <w:rsid w:val="00B67234"/>
    <w:rsid w:val="00B71AB1"/>
    <w:rsid w:val="00B71CDF"/>
    <w:rsid w:val="00B72BE7"/>
    <w:rsid w:val="00B76BD4"/>
    <w:rsid w:val="00B81AA8"/>
    <w:rsid w:val="00B8351E"/>
    <w:rsid w:val="00B84EAE"/>
    <w:rsid w:val="00B90BD8"/>
    <w:rsid w:val="00B91EA2"/>
    <w:rsid w:val="00B94D1A"/>
    <w:rsid w:val="00BA038E"/>
    <w:rsid w:val="00BA1964"/>
    <w:rsid w:val="00BA6D74"/>
    <w:rsid w:val="00BB0A48"/>
    <w:rsid w:val="00BB2CEE"/>
    <w:rsid w:val="00BB4240"/>
    <w:rsid w:val="00BB48C1"/>
    <w:rsid w:val="00BB7D50"/>
    <w:rsid w:val="00BB7DD4"/>
    <w:rsid w:val="00BC0A8E"/>
    <w:rsid w:val="00BC19F4"/>
    <w:rsid w:val="00BD4A2B"/>
    <w:rsid w:val="00BD5AFD"/>
    <w:rsid w:val="00BE1CBF"/>
    <w:rsid w:val="00BE6E9F"/>
    <w:rsid w:val="00BF2994"/>
    <w:rsid w:val="00BF3E35"/>
    <w:rsid w:val="00C00058"/>
    <w:rsid w:val="00C0413E"/>
    <w:rsid w:val="00C04CB8"/>
    <w:rsid w:val="00C05B08"/>
    <w:rsid w:val="00C13D3A"/>
    <w:rsid w:val="00C14FD1"/>
    <w:rsid w:val="00C2087B"/>
    <w:rsid w:val="00C22C45"/>
    <w:rsid w:val="00C24A0C"/>
    <w:rsid w:val="00C24E73"/>
    <w:rsid w:val="00C26A6D"/>
    <w:rsid w:val="00C30373"/>
    <w:rsid w:val="00C3267D"/>
    <w:rsid w:val="00C404A5"/>
    <w:rsid w:val="00C43E23"/>
    <w:rsid w:val="00C4787B"/>
    <w:rsid w:val="00C50473"/>
    <w:rsid w:val="00C5793C"/>
    <w:rsid w:val="00C626D8"/>
    <w:rsid w:val="00C63767"/>
    <w:rsid w:val="00C71DE9"/>
    <w:rsid w:val="00C82BC0"/>
    <w:rsid w:val="00C8467E"/>
    <w:rsid w:val="00C847DA"/>
    <w:rsid w:val="00C85B1E"/>
    <w:rsid w:val="00C8747D"/>
    <w:rsid w:val="00C90D9E"/>
    <w:rsid w:val="00C9220C"/>
    <w:rsid w:val="00C93FF3"/>
    <w:rsid w:val="00CA507A"/>
    <w:rsid w:val="00CB6743"/>
    <w:rsid w:val="00CC3940"/>
    <w:rsid w:val="00CC454B"/>
    <w:rsid w:val="00CC48D9"/>
    <w:rsid w:val="00CD022D"/>
    <w:rsid w:val="00CD06E8"/>
    <w:rsid w:val="00CD2835"/>
    <w:rsid w:val="00CD417E"/>
    <w:rsid w:val="00CD4ED0"/>
    <w:rsid w:val="00CE0B4B"/>
    <w:rsid w:val="00CE127A"/>
    <w:rsid w:val="00CE2243"/>
    <w:rsid w:val="00CE2B55"/>
    <w:rsid w:val="00CE4FE9"/>
    <w:rsid w:val="00CE566A"/>
    <w:rsid w:val="00CE74E1"/>
    <w:rsid w:val="00CF44E2"/>
    <w:rsid w:val="00CF5C61"/>
    <w:rsid w:val="00CF7B2E"/>
    <w:rsid w:val="00D00636"/>
    <w:rsid w:val="00D00FF2"/>
    <w:rsid w:val="00D12826"/>
    <w:rsid w:val="00D16717"/>
    <w:rsid w:val="00D17E49"/>
    <w:rsid w:val="00D21A79"/>
    <w:rsid w:val="00D23CEE"/>
    <w:rsid w:val="00D25051"/>
    <w:rsid w:val="00D32F0B"/>
    <w:rsid w:val="00D34211"/>
    <w:rsid w:val="00D36399"/>
    <w:rsid w:val="00D40007"/>
    <w:rsid w:val="00D40A5A"/>
    <w:rsid w:val="00D41278"/>
    <w:rsid w:val="00D461EC"/>
    <w:rsid w:val="00D55673"/>
    <w:rsid w:val="00D63131"/>
    <w:rsid w:val="00D63AA8"/>
    <w:rsid w:val="00D64C95"/>
    <w:rsid w:val="00D660F2"/>
    <w:rsid w:val="00D703D3"/>
    <w:rsid w:val="00D726CE"/>
    <w:rsid w:val="00D7280A"/>
    <w:rsid w:val="00D75572"/>
    <w:rsid w:val="00D77501"/>
    <w:rsid w:val="00D84168"/>
    <w:rsid w:val="00D84497"/>
    <w:rsid w:val="00D87A70"/>
    <w:rsid w:val="00D90526"/>
    <w:rsid w:val="00D90C20"/>
    <w:rsid w:val="00DA1E78"/>
    <w:rsid w:val="00DA6DED"/>
    <w:rsid w:val="00DA6E94"/>
    <w:rsid w:val="00DB171E"/>
    <w:rsid w:val="00DB3809"/>
    <w:rsid w:val="00DB4ABD"/>
    <w:rsid w:val="00DC52A2"/>
    <w:rsid w:val="00DC79E7"/>
    <w:rsid w:val="00DD3002"/>
    <w:rsid w:val="00DD3F48"/>
    <w:rsid w:val="00DE0EB9"/>
    <w:rsid w:val="00DE1BFE"/>
    <w:rsid w:val="00DE3E4C"/>
    <w:rsid w:val="00DE6405"/>
    <w:rsid w:val="00DE7356"/>
    <w:rsid w:val="00DF05FC"/>
    <w:rsid w:val="00DF21D7"/>
    <w:rsid w:val="00DF60A3"/>
    <w:rsid w:val="00E01F83"/>
    <w:rsid w:val="00E02D60"/>
    <w:rsid w:val="00E110A8"/>
    <w:rsid w:val="00E12A63"/>
    <w:rsid w:val="00E14484"/>
    <w:rsid w:val="00E14D56"/>
    <w:rsid w:val="00E17AB4"/>
    <w:rsid w:val="00E200E2"/>
    <w:rsid w:val="00E20861"/>
    <w:rsid w:val="00E20BF6"/>
    <w:rsid w:val="00E235FD"/>
    <w:rsid w:val="00E24F62"/>
    <w:rsid w:val="00E251B3"/>
    <w:rsid w:val="00E25E78"/>
    <w:rsid w:val="00E27658"/>
    <w:rsid w:val="00E27CA2"/>
    <w:rsid w:val="00E301AF"/>
    <w:rsid w:val="00E31574"/>
    <w:rsid w:val="00E35E3D"/>
    <w:rsid w:val="00E36D44"/>
    <w:rsid w:val="00E375B6"/>
    <w:rsid w:val="00E37BB3"/>
    <w:rsid w:val="00E50EA5"/>
    <w:rsid w:val="00E52FE3"/>
    <w:rsid w:val="00E54AD4"/>
    <w:rsid w:val="00E8171B"/>
    <w:rsid w:val="00E828C7"/>
    <w:rsid w:val="00E83E29"/>
    <w:rsid w:val="00E8782B"/>
    <w:rsid w:val="00E87ACB"/>
    <w:rsid w:val="00E91D51"/>
    <w:rsid w:val="00E925FD"/>
    <w:rsid w:val="00EA218C"/>
    <w:rsid w:val="00EA3194"/>
    <w:rsid w:val="00EA5267"/>
    <w:rsid w:val="00EB15C6"/>
    <w:rsid w:val="00EB54CB"/>
    <w:rsid w:val="00EB5F19"/>
    <w:rsid w:val="00EB78A4"/>
    <w:rsid w:val="00EB7CC3"/>
    <w:rsid w:val="00EC1479"/>
    <w:rsid w:val="00EC375D"/>
    <w:rsid w:val="00EC6A38"/>
    <w:rsid w:val="00EC73FB"/>
    <w:rsid w:val="00ED1477"/>
    <w:rsid w:val="00ED56B6"/>
    <w:rsid w:val="00EE0E63"/>
    <w:rsid w:val="00EE179B"/>
    <w:rsid w:val="00EE3869"/>
    <w:rsid w:val="00EE7223"/>
    <w:rsid w:val="00EE79D8"/>
    <w:rsid w:val="00EF30C1"/>
    <w:rsid w:val="00F00ECE"/>
    <w:rsid w:val="00F06F66"/>
    <w:rsid w:val="00F12B40"/>
    <w:rsid w:val="00F14967"/>
    <w:rsid w:val="00F25A6D"/>
    <w:rsid w:val="00F34E55"/>
    <w:rsid w:val="00F42BEC"/>
    <w:rsid w:val="00F44502"/>
    <w:rsid w:val="00F4713E"/>
    <w:rsid w:val="00F52746"/>
    <w:rsid w:val="00F54622"/>
    <w:rsid w:val="00F56055"/>
    <w:rsid w:val="00F668A9"/>
    <w:rsid w:val="00F66D84"/>
    <w:rsid w:val="00F707C3"/>
    <w:rsid w:val="00F80512"/>
    <w:rsid w:val="00F81EB7"/>
    <w:rsid w:val="00F8262B"/>
    <w:rsid w:val="00F840F3"/>
    <w:rsid w:val="00F84AFF"/>
    <w:rsid w:val="00F90DFE"/>
    <w:rsid w:val="00F91652"/>
    <w:rsid w:val="00F91E40"/>
    <w:rsid w:val="00F934B9"/>
    <w:rsid w:val="00F936DD"/>
    <w:rsid w:val="00FA13BE"/>
    <w:rsid w:val="00FA47FD"/>
    <w:rsid w:val="00FA74C9"/>
    <w:rsid w:val="00FB4C57"/>
    <w:rsid w:val="00FB6FE8"/>
    <w:rsid w:val="00FC2BD9"/>
    <w:rsid w:val="00FD0617"/>
    <w:rsid w:val="00FD228C"/>
    <w:rsid w:val="00FD2945"/>
    <w:rsid w:val="00FD31A8"/>
    <w:rsid w:val="00FD489F"/>
    <w:rsid w:val="00FE2788"/>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5EF7E171-20C5-4B1B-8F2D-3152BA3D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ichem.com" TargetMode="Externa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doi.org/10.1016/j.watres.2005.04.063" TargetMode="External"/><Relationship Id="rId7" Type="http://schemas.openxmlformats.org/officeDocument/2006/relationships/hyperlink" Target="http://www.bdhi.hidricosargentina.gov.ar" TargetMode="External"/><Relationship Id="rId12" Type="http://schemas.openxmlformats.org/officeDocument/2006/relationships/hyperlink" Target="http://www.quadrexcorp.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www.cammesa.com" TargetMode="External"/><Relationship Id="rId11" Type="http://schemas.openxmlformats.org/officeDocument/2006/relationships/hyperlink" Target="http://www.perkinelme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sigmaaldrich.com"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11514-F2B0-483F-9BC7-6D0E0625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20</Pages>
  <Words>6306</Words>
  <Characters>35947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34</cp:revision>
  <dcterms:created xsi:type="dcterms:W3CDTF">2017-03-15T06:29:00Z</dcterms:created>
  <dcterms:modified xsi:type="dcterms:W3CDTF">2017-03-17T14:34:00Z</dcterms:modified>
</cp:coreProperties>
</file>