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is your target user base?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Victims of mental illnesses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Do you want your project to be built with multiple technologies?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Yes, we plan to web/text scrape the provided data using Python and running the raw data through Microsoft Azure Cognitive Services APIs before visualizing the results using Python.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Do you want to work with languages and frameworks you’re familiar with or use this as an opportunity to learn new ones? Think about your project timeline as well.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 think we would prefer to stick with languages we’re familiar with such as Python because of how efficient Python is at completing the task we’re addressing.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Do you need to store data, and if so, for what purpose are you storing this data?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Yes, our data is primarily being stored to be used in (</w:t>
      </w:r>
      <w:r w:rsidDel="00000000" w:rsidR="00000000" w:rsidRPr="00000000">
        <w:rPr>
          <w:highlight w:val="yellow"/>
          <w:rtl w:val="0"/>
        </w:rPr>
        <w:t xml:space="preserve">social science</w:t>
      </w:r>
      <w:r w:rsidDel="00000000" w:rsidR="00000000" w:rsidRPr="00000000">
        <w:rPr>
          <w:rtl w:val="0"/>
        </w:rPr>
        <w:t xml:space="preserve">) research in developing methods to identify/save individuals suffering from mental illnesses.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Do you need to access data that is not directly accessible? (e.g. web scraping, APIs)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Yes, access to this data will likely come from voluntary participants (family members, suicide prevention services, etc.). The data collection process will also emphasize anonymity from all researchers involved.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If you are making an app, does it have to be cross-platform?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platform will your project run on? (e.g. desktop, web app, mobile, etc.)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desktop?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Are there any interesting features specific to a certain technology that might prove useful for my design?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Yes, the Microsoft Azure Machine Learning/Cognitive Services technology will enable us to run collected data through machine learning algorithms to train the algorithm to properly rate emotions of the subjects.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Outline: Sentiment analysis on Depression or Suicide patients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Sources: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Text Messages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Websites from history (Specific sites)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Facebook, Instagram, Twitter will have words and images scraped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Pinterest will have images only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Shows Watched (Netflix/Hulu/Youtube History)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Camera Roll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Types of analysis: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Web Scraping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Image Analysis (Objects and color)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Sentiment Analysis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Persona + need + purpose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Defining use cases and Use case diagrams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Think about big problem from each user’s perspective (draw.io)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FIGMA? MOre liKe LigMA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Develop cases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Use multiple perspectives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AS a __ I want to ___ so that I can ___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Case Diagram - map of all possible user interactions with product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When it’s Text: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Spell Check -&gt; sentiment analysis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Sentiment analysis _&gt; Score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Score +time -&gt; Graph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When it’s images: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Microsoft Computer Vision / images and scene recognition/classification -&gt; words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Words -&gt; sentiment analysis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Sentiment analysis _&gt; Score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Score +time -&gt; Graph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