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Dues</w:t>
      </w:r>
    </w:p>
    <w:p>
      <w:pPr>
        <w:spacing w:after="160"/>
      </w:pPr>
      <w:r>
        <w:rPr>
          <w:rFonts w:ascii="Calibri" w:cs="Calibri" w:eastAsia="Calibri" w:hAnsi="Calibri"/>
        </w:rPr>
        <w:t xml:space="preserve">When a member pays your chapter's dues, record it in Honcho. That is what tells National to invoice the member for National dues, and it moves the member to </w:t>
      </w:r>
      <w:r>
        <w:rPr>
          <w:rFonts w:ascii="Calibri" w:cs="Calibri" w:eastAsia="Calibri" w:hAnsi="Calibri"/>
          <w:b/>
          <w:bCs/>
        </w:rPr>
        <w:t xml:space="preserve">Pending</w:t>
      </w:r>
      <w:r>
        <w:rPr>
          <w:rFonts w:ascii="Calibri" w:cs="Calibri" w:eastAsia="Calibri" w:hAnsi="Calibri"/>
        </w:rPr>
        <w:t xml:space="preserve"> until National is paid, then </w:t>
      </w:r>
      <w:r>
        <w:rPr>
          <w:rFonts w:ascii="Calibri" w:cs="Calibri" w:eastAsia="Calibri" w:hAnsi="Calibri"/>
          <w:b/>
          <w:bCs/>
        </w:rPr>
        <w:t xml:space="preserve">Current</w:t>
      </w:r>
      <w:r>
        <w:rPr>
          <w:rFonts w:ascii="Calibri" w:cs="Calibri" w:eastAsia="Calibri" w:hAnsi="Calibri"/>
        </w:rPr>
        <w:t xml:space="preserve">. (This works once the dues engine is switched on in System Settings, Financial.)</w:t>
      </w:r>
    </w:p>
    <w:p>
      <w:pPr>
        <w:pStyle w:val="Heading3"/>
        <w:spacing w:before="320" w:after="160"/>
      </w:pPr>
      <w:r>
        <w:t xml:space="preserve">One Member</w:t>
      </w:r>
    </w:p>
    <w:p>
      <w:pPr>
        <w:pStyle w:val="ListParagraph"/>
        <w:numPr>
          <w:ilvl w:val="0"/>
          <w:numId w:val="3"/>
        </w:numPr>
        <w:spacing w:after="100"/>
      </w:pPr>
      <w:r>
        <w:rPr>
          <w:rFonts w:ascii="Calibri" w:cs="Calibri" w:eastAsia="Calibri" w:hAnsi="Calibri"/>
        </w:rPr>
        <w:t xml:space="preserve">Open the member and click </w:t>
      </w:r>
      <w:r>
        <w:rPr>
          <w:rFonts w:ascii="Calibri" w:cs="Calibri" w:eastAsia="Calibri" w:hAnsi="Calibri"/>
          <w:b/>
          <w:bCs/>
        </w:rPr>
        <w:t xml:space="preserve">Dues</w:t>
      </w:r>
      <w:r>
        <w:rPr>
          <w:rFonts w:ascii="Calibri" w:cs="Calibri" w:eastAsia="Calibri" w:hAnsi="Calibri"/>
        </w:rPr>
        <w:t xml:space="preserve"> (next to Card).</w:t>
      </w:r>
    </w:p>
    <w:p>
      <w:pPr>
        <w:pStyle w:val="ListParagraph"/>
        <w:numPr>
          <w:ilvl w:val="0"/>
          <w:numId w:val="3"/>
        </w:numPr>
        <w:spacing w:after="100"/>
      </w:pPr>
      <w:r>
        <w:rPr>
          <w:rFonts w:ascii="Calibri" w:cs="Calibri" w:eastAsia="Calibri" w:hAnsi="Calibri"/>
        </w:rPr>
        <w:t xml:space="preserve">Choose how they paid (</w:t>
      </w:r>
      <w:r>
        <w:rPr>
          <w:rFonts w:ascii="Calibri" w:cs="Calibri" w:eastAsia="Calibri" w:hAnsi="Calibri"/>
          <w:b/>
          <w:bCs/>
        </w:rPr>
        <w:t xml:space="preserve">Check</w:t>
      </w:r>
      <w:r>
        <w:rPr>
          <w:rFonts w:ascii="Calibri" w:cs="Calibri" w:eastAsia="Calibri" w:hAnsi="Calibri"/>
        </w:rPr>
        <w:t xml:space="preserve">, </w:t>
      </w:r>
      <w:r>
        <w:rPr>
          <w:rFonts w:ascii="Calibri" w:cs="Calibri" w:eastAsia="Calibri" w:hAnsi="Calibri"/>
          <w:b/>
          <w:bCs/>
        </w:rPr>
        <w:t xml:space="preserve">Cash</w:t>
      </w:r>
      <w:r>
        <w:rPr>
          <w:rFonts w:ascii="Calibri" w:cs="Calibri" w:eastAsia="Calibri" w:hAnsi="Calibri"/>
        </w:rPr>
        <w:t xml:space="preserve"> or </w:t>
      </w:r>
      <w:r>
        <w:rPr>
          <w:rFonts w:ascii="Calibri" w:cs="Calibri" w:eastAsia="Calibri" w:hAnsi="Calibri"/>
          <w:b/>
          <w:bCs/>
        </w:rPr>
        <w:t xml:space="preserve">Other</w:t>
      </w:r>
      <w:r>
        <w:rPr>
          <w:rFonts w:ascii="Calibri" w:cs="Calibri" w:eastAsia="Calibri" w:hAnsi="Calibri"/>
        </w:rPr>
        <w:t xml:space="preserve">), the check number or reference, and the date you received it.</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Record chapter dues paid</w:t>
      </w:r>
      <w:r>
        <w:rPr>
          <w:rFonts w:ascii="Calibri" w:cs="Calibri" w:eastAsia="Calibri" w:hAnsi="Calibri"/>
        </w:rPr>
        <w:t xml:space="preserve">. If your chapter has no dues, the button is </w:t>
      </w:r>
      <w:r>
        <w:rPr>
          <w:rFonts w:ascii="Calibri" w:cs="Calibri" w:eastAsia="Calibri" w:hAnsi="Calibri"/>
          <w:b/>
          <w:bCs/>
        </w:rPr>
        <w:t xml:space="preserve">Renew</w:t>
      </w:r>
      <w:r>
        <w:rPr>
          <w:rFonts w:ascii="Calibri" w:cs="Calibri" w:eastAsia="Calibri" w:hAnsi="Calibri"/>
        </w:rPr>
        <w:t xml:space="preserve"> instead.</w:t>
      </w:r>
    </w:p>
    <w:p>
      <w:pPr>
        <w:spacing w:after="120"/>
      </w:pPr>
    </w:p>
    <w:p>
      <w:pPr>
        <w:spacing w:after="160"/>
      </w:pPr>
      <w:r>
        <w:rPr>
          <w:rFonts w:ascii="Calibri" w:cs="Calibri" w:eastAsia="Calibri" w:hAnsi="Calibri"/>
        </w:rPr>
        <w:t xml:space="preserve">Honcho records the payment with a receipt number, raises the member's </w:t>
      </w:r>
      <w:r>
        <w:rPr>
          <w:rFonts w:ascii="Calibri" w:cs="Calibri" w:eastAsia="Calibri" w:hAnsi="Calibri"/>
          <w:b/>
          <w:bCs/>
        </w:rPr>
        <w:t xml:space="preserve">National dues invoice</w:t>
      </w:r>
      <w:r>
        <w:rPr>
          <w:rFonts w:ascii="Calibri" w:cs="Calibri" w:eastAsia="Calibri" w:hAnsi="Calibri"/>
        </w:rPr>
        <w:t xml:space="preserve"> and emails it to them, and sets their Current Year. The page shows their dues history, invoices and payments. A </w:t>
      </w:r>
      <w:r>
        <w:rPr>
          <w:rFonts w:ascii="Calibri" w:cs="Calibri" w:eastAsia="Calibri" w:hAnsi="Calibri"/>
          <w:b/>
          <w:bCs/>
        </w:rPr>
        <w:t xml:space="preserve">new member's</w:t>
      </w:r>
      <w:r>
        <w:rPr>
          <w:rFonts w:ascii="Calibri" w:cs="Calibri" w:eastAsia="Calibri" w:hAnsi="Calibri"/>
        </w:rPr>
        <w:t xml:space="preserve"> dues may be prorated, depending on when they join; the page says so.</w:t>
      </w:r>
    </w:p>
    <w:p>
      <w:pPr>
        <w:pStyle w:val="Heading3"/>
        <w:spacing w:before="320" w:after="160"/>
      </w:pPr>
      <w:r>
        <w:t xml:space="preserve">Many Members at Once</w:t>
      </w:r>
    </w:p>
    <w:p>
      <w:pPr>
        <w:pStyle w:val="ListParagraph"/>
        <w:numPr>
          <w:ilvl w:val="0"/>
          <w:numId w:val="3"/>
        </w:numPr>
        <w:spacing w:after="100"/>
      </w:pPr>
      <w:r>
        <w:rPr>
          <w:rFonts w:ascii="Calibri" w:cs="Calibri" w:eastAsia="Calibri" w:hAnsi="Calibri"/>
        </w:rPr>
        <w:t xml:space="preserve">On your chapter's member list, tick the members who paid.</w:t>
      </w:r>
    </w:p>
    <w:p>
      <w:pPr>
        <w:pStyle w:val="ListParagraph"/>
        <w:numPr>
          <w:ilvl w:val="0"/>
          <w:numId w:val="3"/>
        </w:numPr>
        <w:spacing w:after="100"/>
      </w:pPr>
      <w:r>
        <w:rPr>
          <w:rFonts w:ascii="Calibri" w:cs="Calibri" w:eastAsia="Calibri" w:hAnsi="Calibri"/>
        </w:rPr>
        <w:t xml:space="preserve">Choose </w:t>
      </w:r>
      <w:r>
        <w:rPr>
          <w:rFonts w:ascii="Calibri" w:cs="Calibri" w:eastAsia="Calibri" w:hAnsi="Calibri"/>
          <w:b/>
          <w:bCs/>
        </w:rPr>
        <w:t xml:space="preserve">Chapter Dues Paid</w:t>
      </w:r>
      <w:r>
        <w:rPr>
          <w:rFonts w:ascii="Calibri" w:cs="Calibri" w:eastAsia="Calibri" w:hAnsi="Calibri"/>
        </w:rPr>
        <w:t xml:space="preserve"> from </w:t>
      </w:r>
      <w:r>
        <w:rPr>
          <w:rFonts w:ascii="Calibri" w:cs="Calibri" w:eastAsia="Calibri" w:hAnsi="Calibri"/>
          <w:b/>
          <w:bCs/>
        </w:rPr>
        <w:t xml:space="preserve">Bulk Actions</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A page lists them with their amounts (and any that will be skipped, such as lifetime members or anyone already recorded). Untick anyone who shouldn't be included, choose how they paid, the reference and the date, and click </w:t>
      </w:r>
      <w:r>
        <w:rPr>
          <w:rFonts w:ascii="Calibri" w:cs="Calibri" w:eastAsia="Calibri" w:hAnsi="Calibri"/>
          <w:b/>
          <w:bCs/>
        </w:rPr>
        <w:t xml:space="preserve">Record the ticked members</w:t>
      </w:r>
      <w:r>
        <w:rPr>
          <w:rFonts w:ascii="Calibri" w:cs="Calibri" w:eastAsia="Calibri" w:hAnsi="Calibri"/>
        </w:rPr>
        <w:t xml:space="preserve">.</w:t>
      </w:r>
    </w:p>
    <w:p>
      <w:pPr>
        <w:spacing w:after="120"/>
      </w:pPr>
    </w:p>
    <w:p>
      <w:pPr>
        <w:pStyle w:val="Heading3"/>
        <w:spacing w:before="320" w:after="160"/>
      </w:pPr>
      <w:r>
        <w:t xml:space="preserve">When It Was a Mistake (or a Check Bounced)</w:t>
      </w:r>
    </w:p>
    <w:p>
      <w:pPr>
        <w:spacing w:after="160"/>
      </w:pPr>
      <w:r>
        <w:rPr>
          <w:rFonts w:ascii="Calibri" w:cs="Calibri" w:eastAsia="Calibri" w:hAnsi="Calibri"/>
        </w:rPr>
        <w:t xml:space="preserve">Open the member's </w:t>
      </w:r>
      <w:r>
        <w:rPr>
          <w:rFonts w:ascii="Calibri" w:cs="Calibri" w:eastAsia="Calibri" w:hAnsi="Calibri"/>
          <w:b/>
          <w:bCs/>
        </w:rPr>
        <w:t xml:space="preserve">Dues</w:t>
      </w:r>
      <w:r>
        <w:rPr>
          <w:rFonts w:ascii="Calibri" w:cs="Calibri" w:eastAsia="Calibri" w:hAnsi="Calibri"/>
        </w:rPr>
        <w:t xml:space="preserve"> page and use </w:t>
      </w:r>
      <w:r>
        <w:rPr>
          <w:rFonts w:ascii="Calibri" w:cs="Calibri" w:eastAsia="Calibri" w:hAnsi="Calibri"/>
          <w:b/>
          <w:bCs/>
        </w:rPr>
        <w:t xml:space="preserve">Reverse chapter dues</w:t>
      </w:r>
      <w:r>
        <w:rPr>
          <w:rFonts w:ascii="Calibri" w:cs="Calibri" w:eastAsia="Calibri" w:hAnsi="Calibri"/>
        </w:rPr>
        <w:t xml:space="preserve">: choose why (check bounced, not actually paid, entered by mistake, other) and click </w:t>
      </w:r>
      <w:r>
        <w:rPr>
          <w:rFonts w:ascii="Calibri" w:cs="Calibri" w:eastAsia="Calibri" w:hAnsi="Calibri"/>
          <w:b/>
          <w:bCs/>
        </w:rPr>
        <w:t xml:space="preserve">Reverse</w:t>
      </w:r>
      <w:r>
        <w:rPr>
          <w:rFonts w:ascii="Calibri" w:cs="Calibri" w:eastAsia="Calibri" w:hAnsi="Calibri"/>
        </w:rPr>
        <w:t xml:space="preserve"> twice.</w:t>
      </w:r>
    </w:p>
    <w:p>
      <w:pPr>
        <w:pStyle w:val="ListParagraph"/>
        <w:numPr>
          <w:ilvl w:val="0"/>
          <w:numId w:val="2"/>
        </w:numPr>
        <w:spacing w:after="100"/>
      </w:pPr>
      <w:r>
        <w:rPr>
          <w:rFonts w:ascii="Calibri" w:cs="Calibri" w:eastAsia="Calibri" w:hAnsi="Calibri"/>
        </w:rPr>
        <w:t xml:space="preserve">The payment is marked reversed and the member goes back to paid through last year.</w:t>
      </w:r>
    </w:p>
    <w:p>
      <w:pPr>
        <w:pStyle w:val="ListParagraph"/>
        <w:numPr>
          <w:ilvl w:val="0"/>
          <w:numId w:val="2"/>
        </w:numPr>
        <w:spacing w:after="100"/>
      </w:pPr>
      <w:r>
        <w:rPr>
          <w:rFonts w:ascii="Calibri" w:cs="Calibri" w:eastAsia="Calibri" w:hAnsi="Calibri"/>
        </w:rPr>
        <w:t xml:space="preserve">If the member </w:t>
      </w:r>
      <w:r>
        <w:rPr>
          <w:rFonts w:ascii="Calibri" w:cs="Calibri" w:eastAsia="Calibri" w:hAnsi="Calibri"/>
          <w:b/>
          <w:bCs/>
        </w:rPr>
        <w:t xml:space="preserve">hasn't paid</w:t>
      </w:r>
      <w:r>
        <w:rPr>
          <w:rFonts w:ascii="Calibri" w:cs="Calibri" w:eastAsia="Calibri" w:hAnsi="Calibri"/>
        </w:rPr>
        <w:t xml:space="preserve"> National's invoice yet, it is voided and the member is told it's withdrawn, so National doesn't expect the money.</w:t>
      </w:r>
    </w:p>
    <w:p>
      <w:pPr>
        <w:pStyle w:val="ListParagraph"/>
        <w:numPr>
          <w:ilvl w:val="0"/>
          <w:numId w:val="2"/>
        </w:numPr>
        <w:spacing w:after="100"/>
      </w:pPr>
      <w:r>
        <w:rPr>
          <w:rFonts w:ascii="Calibri" w:cs="Calibri" w:eastAsia="Calibri" w:hAnsi="Calibri"/>
        </w:rPr>
        <w:t xml:space="preserve">If they </w:t>
      </w:r>
      <w:r>
        <w:rPr>
          <w:rFonts w:ascii="Calibri" w:cs="Calibri" w:eastAsia="Calibri" w:hAnsi="Calibri"/>
          <w:b/>
          <w:bCs/>
        </w:rPr>
        <w:t xml:space="preserve">already paid</w:t>
      </w:r>
      <w:r>
        <w:rPr>
          <w:rFonts w:ascii="Calibri" w:cs="Calibri" w:eastAsia="Calibri" w:hAnsi="Calibri"/>
        </w:rPr>
        <w:t xml:space="preserve"> National, nothing is undone there: the Financial Admin is alerted and decides what to do.</w:t>
      </w:r>
    </w:p>
    <w:p>
      <w:pPr>
        <w:spacing w:after="120"/>
      </w:pPr>
    </w:p>
    <w:p>
      <w:pPr>
        <w:spacing w:after="160"/>
      </w:pPr>
      <w:r>
        <w:rPr>
          <w:rFonts w:ascii="Calibri" w:cs="Calibri" w:eastAsia="Calibri" w:hAnsi="Calibri"/>
        </w:rPr>
        <w:t xml:space="preserve">Changing </w:t>
      </w:r>
      <w:r>
        <w:rPr>
          <w:rFonts w:ascii="Calibri" w:cs="Calibri" w:eastAsia="Calibri" w:hAnsi="Calibri"/>
          <w:b/>
          <w:bCs/>
        </w:rPr>
        <w:t xml:space="preserve">Current Year</w:t>
      </w:r>
      <w:r>
        <w:rPr>
          <w:rFonts w:ascii="Calibri" w:cs="Calibri" w:eastAsia="Calibri" w:hAnsi="Calibri"/>
        </w:rPr>
        <w:t xml:space="preserve"> on the member's record does the same: raising it to the year being renewed records the chapter dues; lowering it reverses them.</w:t>
      </w:r>
    </w:p>
    <w:p>
      <w:pPr>
        <w:pStyle w:val="Heading3"/>
        <w:spacing w:before="320" w:after="160"/>
      </w:pPr>
      <w:r>
        <w:t xml:space="preserve">Your Chapter's Dues Amount</w:t>
      </w:r>
    </w:p>
    <w:p>
      <w:pPr>
        <w:spacing w:after="160"/>
      </w:pPr>
      <w:r>
        <w:rPr>
          <w:rFonts w:ascii="Calibri" w:cs="Calibri" w:eastAsia="Calibri" w:hAnsi="Calibri"/>
          <w:b/>
          <w:bCs/>
        </w:rPr>
        <w:t xml:space="preserve">Dues &gt; Chapter Dues</w:t>
      </w:r>
      <w:r>
        <w:rPr>
          <w:rFonts w:ascii="Calibri" w:cs="Calibri" w:eastAsia="Calibri" w:hAnsi="Calibri"/>
        </w:rPr>
        <w:t xml:space="preserve"> in the EMS menu sets your chapter's dues (0 = none) and, if you wish, a proration schedule: which member types get prorated chapter dues when they're </w:t>
      </w:r>
      <w:r>
        <w:rPr>
          <w:rFonts w:ascii="Calibri" w:cs="Calibri" w:eastAsia="Calibri" w:hAnsi="Calibri"/>
          <w:b/>
          <w:bCs/>
        </w:rPr>
        <w:t xml:space="preserve">new</w:t>
      </w:r>
      <w:r>
        <w:rPr>
          <w:rFonts w:ascii="Calibri" w:cs="Calibri" w:eastAsia="Calibri" w:hAnsi="Calibri"/>
        </w:rPr>
        <w:t xml:space="preserve">, and the share they pay by the month they join.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w:t>
            </w:r>
            <w:r>
              <w:rPr>
                <w:rFonts w:ascii="Calibri" w:cs="Calibri" w:eastAsia="Calibri" w:hAnsi="Calibri"/>
                <w:b/>
                <w:bCs/>
              </w:rPr>
              <w:t xml:space="preserve">Chapter at Large</w:t>
            </w:r>
            <w:r>
              <w:rPr>
                <w:rFonts w:ascii="Calibri" w:cs="Calibri" w:eastAsia="Calibri" w:hAnsi="Calibri"/>
              </w:rPr>
              <w:t xml:space="preserve">'s dues are recorded by National's Financial Admins, not by a chapter.</w:t>
            </w:r>
          </w:p>
        </w:tc>
      </w:tr>
    </w:tbl>
    <w:p>
      <w:pPr>
        <w:spacing w:after="200"/>
      </w:pP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 Being replaced by proration schedules by join month (coming with the dues screens)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due date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Month and day dues are due for the coming membership year, as MM-DD (BPA: 09-30, so dues paid by Sep 30, 2026 are for 2027)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mode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Manual</w:t>
            </w:r>
            <w:r>
              <w:rPr>
                <w:rFonts w:ascii="Calibri" w:cs="Calibri" w:eastAsia="Calibri" w:hAnsi="Calibri"/>
                <w:sz w:val="19"/>
                <w:szCs w:val="19"/>
              </w:rPr>
              <w:t xml:space="preserve">: the grace period runs while the Grace period setting is on (BPA). </w:t>
            </w:r>
            <w:r>
              <w:rPr>
                <w:rFonts w:ascii="Calibri" w:cs="Calibri" w:eastAsia="Calibri" w:hAnsi="Calibri"/>
                <w:b/>
                <w:bCs/>
                <w:sz w:val="19"/>
                <w:szCs w:val="19"/>
              </w:rPr>
              <w:t xml:space="preserve">Calendar</w:t>
            </w:r>
            <w:r>
              <w:rPr>
                <w:rFonts w:ascii="Calibri" w:cs="Calibri" w:eastAsia="Calibri" w:hAnsi="Calibri"/>
                <w:sz w:val="19"/>
                <w:szCs w:val="19"/>
              </w:rPr>
              <w:t xml:space="preserve">: it ends on the grace end date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end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Calendar mode only: the last day of the grace period, as MM-DD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billing plans offered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Annual, quarterly and/or monthly (used when the dues screens arrive)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from the dues records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the new dues engine sets every member's status from their dues, the due date and the grace period, every night, and moves the membership year on by itself the day after the due date. Off: the old rule. Switch on only once the dues history has been loaded</w:t>
            </w:r>
          </w:p>
        </w:tc>
      </w:tr>
    </w:tbl>
    <w:p>
      <w:pPr>
        <w:spacing w:after="240"/>
      </w:pPr>
    </w:p>
    <w:p>
      <w:pPr>
        <w:spacing w:after="160"/>
      </w:pPr>
      <w:r>
        <w:rPr>
          <w:rFonts w:ascii="Calibri" w:cs="Calibri" w:eastAsia="Calibri" w:hAnsi="Calibri"/>
          <w:b/>
          <w:bCs/>
        </w:rPr>
        <w:t xml:space="preserve">With the new dues engine on:</w:t>
      </w:r>
      <w:r>
        <w:rPr>
          <w:rFonts w:ascii="Calibri" w:cs="Calibri" w:eastAsia="Calibri" w:hAnsi="Calibri"/>
        </w:rPr>
        <w:t xml:space="preserve"> a member is </w:t>
      </w:r>
      <w:r>
        <w:rPr>
          <w:rFonts w:ascii="Calibri" w:cs="Calibri" w:eastAsia="Calibri" w:hAnsi="Calibri"/>
          <w:b/>
          <w:bCs/>
        </w:rPr>
        <w:t xml:space="preserve">Current</w:t>
      </w:r>
      <w:r>
        <w:rPr>
          <w:rFonts w:ascii="Calibri" w:cs="Calibri" w:eastAsia="Calibri" w:hAnsi="Calibri"/>
        </w:rPr>
        <w:t xml:space="preserve"> when both their chapter dues and their National dues for the year in force are paid; </w:t>
      </w:r>
      <w:r>
        <w:rPr>
          <w:rFonts w:ascii="Calibri" w:cs="Calibri" w:eastAsia="Calibri" w:hAnsi="Calibri"/>
          <w:b/>
          <w:bCs/>
        </w:rPr>
        <w:t xml:space="preserve">Pending</w:t>
      </w:r>
      <w:r>
        <w:rPr>
          <w:rFonts w:ascii="Calibri" w:cs="Calibri" w:eastAsia="Calibri" w:hAnsi="Calibri"/>
        </w:rPr>
        <w:t xml:space="preserve"> when the chapter dues are paid but National's invoice isn't; </w:t>
      </w:r>
      <w:r>
        <w:rPr>
          <w:rFonts w:ascii="Calibri" w:cs="Calibri" w:eastAsia="Calibri" w:hAnsi="Calibri"/>
          <w:b/>
          <w:bCs/>
        </w:rPr>
        <w:t xml:space="preserve">Past Due</w:t>
      </w:r>
      <w:r>
        <w:rPr>
          <w:rFonts w:ascii="Calibri" w:cs="Calibri" w:eastAsia="Calibri" w:hAnsi="Calibri"/>
        </w:rPr>
        <w:t xml:space="preserve"> when they were paid up last year, missed this year's due date and the grace period is on; </w:t>
      </w:r>
      <w:r>
        <w:rPr>
          <w:rFonts w:ascii="Calibri" w:cs="Calibri" w:eastAsia="Calibri" w:hAnsi="Calibri"/>
          <w:b/>
          <w:bCs/>
        </w:rPr>
        <w:t xml:space="preserve">Expired</w:t>
      </w:r>
      <w:r>
        <w:rPr>
          <w:rFonts w:ascii="Calibri" w:cs="Calibri" w:eastAsia="Calibri" w:hAnsi="Calibri"/>
        </w:rPr>
        <w:t xml:space="preserve"> when the grace period is off or has ended, or they're more than a year behind. Lifetime and Honorary members are always Current. Turning the grace period off (manual mode) moves Past Due members to Expired straight away.</w:t>
      </w: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2"/>
        <w:pBdr>
          <w:bottom w:val="single" w:color="2C3E50" w:sz="6" w:space="8"/>
        </w:pBdr>
        <w:spacing w:before="500" w:after="240"/>
      </w:pPr>
      <w:r>
        <w:t xml:space="preserve">Dues</w:t>
      </w:r>
    </w:p>
    <w:p>
      <w:pPr>
        <w:spacing w:after="160"/>
      </w:pPr>
      <w:r>
        <w:rPr>
          <w:rFonts w:ascii="Calibri" w:cs="Calibri" w:eastAsia="Calibri" w:hAnsi="Calibri"/>
        </w:rPr>
        <w:t xml:space="preserve">With the dues engine on (System Settings, Financial), Financial Admins and System Admins have a </w:t>
      </w:r>
      <w:r>
        <w:rPr>
          <w:rFonts w:ascii="Calibri" w:cs="Calibri" w:eastAsia="Calibri" w:hAnsi="Calibri"/>
          <w:b/>
          <w:bCs/>
        </w:rPr>
        <w:t xml:space="preserve">Dues</w:t>
      </w:r>
      <w:r>
        <w:rPr>
          <w:rFonts w:ascii="Calibri" w:cs="Calibri" w:eastAsia="Calibri" w:hAnsi="Calibri"/>
        </w:rPr>
        <w:t xml:space="preserve"> group in the EMS menu: </w:t>
      </w:r>
      <w:r>
        <w:rPr>
          <w:rFonts w:ascii="Calibri" w:cs="Calibri" w:eastAsia="Calibri" w:hAnsi="Calibri"/>
          <w:b/>
          <w:bCs/>
        </w:rPr>
        <w:t xml:space="preserve">National Invoices</w:t>
      </w:r>
      <w:r>
        <w:rPr>
          <w:rFonts w:ascii="Calibri" w:cs="Calibri" w:eastAsia="Calibri" w:hAnsi="Calibri"/>
        </w:rPr>
        <w:t xml:space="preserve">, </w:t>
      </w:r>
      <w:r>
        <w:rPr>
          <w:rFonts w:ascii="Calibri" w:cs="Calibri" w:eastAsia="Calibri" w:hAnsi="Calibri"/>
          <w:b/>
          <w:bCs/>
        </w:rPr>
        <w:t xml:space="preserve">Needs Attention</w:t>
      </w:r>
      <w:r>
        <w:rPr>
          <w:rFonts w:ascii="Calibri" w:cs="Calibri" w:eastAsia="Calibri" w:hAnsi="Calibri"/>
        </w:rPr>
        <w:t xml:space="preserve"> and </w:t>
      </w:r>
      <w:r>
        <w:rPr>
          <w:rFonts w:ascii="Calibri" w:cs="Calibri" w:eastAsia="Calibri" w:hAnsi="Calibri"/>
          <w:b/>
          <w:bCs/>
        </w:rPr>
        <w:t xml:space="preserve">Dues Settings</w:t>
      </w:r>
      <w:r>
        <w:rPr>
          <w:rFonts w:ascii="Calibri" w:cs="Calibri" w:eastAsia="Calibri" w:hAnsi="Calibri"/>
        </w:rPr>
        <w:t xml:space="preserve">. Chapter dues are recorded by Chapter Admins (Chapter 2, Chapter Dues); recording them raises each member's National invoice and emails it to them.</w:t>
      </w:r>
    </w:p>
    <w:p>
      <w:pPr>
        <w:pStyle w:val="Heading3"/>
        <w:spacing w:before="320" w:after="160"/>
      </w:pPr>
      <w:r>
        <w:t xml:space="preserve">National Invoices</w:t>
      </w:r>
    </w:p>
    <w:p>
      <w:pPr>
        <w:pStyle w:val="ListParagraph"/>
        <w:numPr>
          <w:ilvl w:val="0"/>
          <w:numId w:val="2"/>
        </w:numPr>
        <w:spacing w:after="100"/>
      </w:pPr>
      <w:r>
        <w:rPr>
          <w:rFonts w:ascii="Calibri" w:cs="Calibri" w:eastAsia="Calibri" w:hAnsi="Calibri"/>
        </w:rPr>
        <w:t xml:space="preserve">The list shows National invoices by year, chapter and status (open, paid, voided, waived), with totals at the top.</w:t>
      </w:r>
    </w:p>
    <w:p>
      <w:pPr>
        <w:pStyle w:val="ListParagraph"/>
        <w:numPr>
          <w:ilvl w:val="0"/>
          <w:numId w:val="2"/>
        </w:numPr>
        <w:spacing w:after="100"/>
      </w:pPr>
      <w:r>
        <w:rPr>
          <w:rFonts w:ascii="Calibri" w:cs="Calibri" w:eastAsia="Calibri" w:hAnsi="Calibri"/>
          <w:b/>
          <w:bCs/>
        </w:rPr>
        <w:t xml:space="preserve">Mark paid:</w:t>
      </w:r>
      <w:r>
        <w:rPr>
          <w:rFonts w:ascii="Calibri" w:cs="Calibri" w:eastAsia="Calibri" w:hAnsi="Calibri"/>
        </w:rPr>
        <w:t xml:space="preserve"> tick the invoices that were paid, choose how (check, cash, PayPal, other), the reference and the date received, and click </w:t>
      </w:r>
      <w:r>
        <w:rPr>
          <w:rFonts w:ascii="Calibri" w:cs="Calibri" w:eastAsia="Calibri" w:hAnsi="Calibri"/>
          <w:b/>
          <w:bCs/>
        </w:rPr>
        <w:t xml:space="preserve">Mark the ticked invoices paid</w:t>
      </w:r>
      <w:r>
        <w:rPr>
          <w:rFonts w:ascii="Calibri" w:cs="Calibri" w:eastAsia="Calibri" w:hAnsi="Calibri"/>
        </w:rPr>
        <w:t xml:space="preserve">. Each member becomes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From a member list:</w:t>
      </w:r>
      <w:r>
        <w:rPr>
          <w:rFonts w:ascii="Calibri" w:cs="Calibri" w:eastAsia="Calibri" w:hAnsi="Calibri"/>
        </w:rPr>
        <w:t xml:space="preserve"> tick members and choose </w:t>
      </w:r>
      <w:r>
        <w:rPr>
          <w:rFonts w:ascii="Calibri" w:cs="Calibri" w:eastAsia="Calibri" w:hAnsi="Calibri"/>
          <w:b/>
          <w:bCs/>
        </w:rPr>
        <w:t xml:space="preserve">National Dues Paid</w:t>
      </w:r>
      <w:r>
        <w:rPr>
          <w:rFonts w:ascii="Calibri" w:cs="Calibri" w:eastAsia="Calibri" w:hAnsi="Calibri"/>
        </w:rPr>
        <w:t xml:space="preserve"> from Bulk Actions. The invoices page opens with just their open invoices ticked; members with no open invoice are listed as skipped.</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on a row opens that member's dues page.</w:t>
      </w:r>
    </w:p>
    <w:p>
      <w:pPr>
        <w:spacing w:after="120"/>
      </w:pPr>
    </w:p>
    <w:p>
      <w:pPr>
        <w:pStyle w:val="Heading3"/>
        <w:spacing w:before="320" w:after="160"/>
      </w:pPr>
      <w:r>
        <w:t xml:space="preserve">On a Member's Dues Page</w:t>
      </w:r>
    </w:p>
    <w:p>
      <w:pPr>
        <w:pStyle w:val="ListParagraph"/>
        <w:numPr>
          <w:ilvl w:val="0"/>
          <w:numId w:val="2"/>
        </w:numPr>
        <w:spacing w:after="100"/>
      </w:pPr>
      <w:r>
        <w:rPr>
          <w:rFonts w:ascii="Calibri" w:cs="Calibri" w:eastAsia="Calibri" w:hAnsi="Calibri"/>
          <w:b/>
          <w:bCs/>
        </w:rPr>
        <w:t xml:space="preserve">Mark National paid</w:t>
      </w:r>
      <w:r>
        <w:rPr>
          <w:rFonts w:ascii="Calibri" w:cs="Calibri" w:eastAsia="Calibri" w:hAnsi="Calibri"/>
        </w:rPr>
        <w:t xml:space="preserve"> for one member, or </w:t>
      </w:r>
      <w:r>
        <w:rPr>
          <w:rFonts w:ascii="Calibri" w:cs="Calibri" w:eastAsia="Calibri" w:hAnsi="Calibri"/>
          <w:b/>
          <w:bCs/>
        </w:rPr>
        <w:t xml:space="preserve">Email the invoice again</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Void</w:t>
      </w:r>
      <w:r>
        <w:rPr>
          <w:rFonts w:ascii="Calibri" w:cs="Calibri" w:eastAsia="Calibri" w:hAnsi="Calibri"/>
        </w:rPr>
        <w:t xml:space="preserve"> (it was a mistake: the invoice no longer counts) or </w:t>
      </w:r>
      <w:r>
        <w:rPr>
          <w:rFonts w:ascii="Calibri" w:cs="Calibri" w:eastAsia="Calibri" w:hAnsi="Calibri"/>
          <w:b/>
          <w:bCs/>
        </w:rPr>
        <w:t xml:space="preserve">Waive</w:t>
      </w:r>
      <w:r>
        <w:rPr>
          <w:rFonts w:ascii="Calibri" w:cs="Calibri" w:eastAsia="Calibri" w:hAnsi="Calibri"/>
        </w:rPr>
        <w:t xml:space="preserve"> (forgiven: counts as paid), with a reason.</w:t>
      </w:r>
    </w:p>
    <w:p>
      <w:pPr>
        <w:pStyle w:val="ListParagraph"/>
        <w:numPr>
          <w:ilvl w:val="0"/>
          <w:numId w:val="2"/>
        </w:numPr>
        <w:spacing w:after="100"/>
      </w:pPr>
      <w:r>
        <w:rPr>
          <w:rFonts w:ascii="Calibri" w:cs="Calibri" w:eastAsia="Calibri" w:hAnsi="Calibri"/>
          <w:b/>
          <w:bCs/>
        </w:rPr>
        <w:t xml:space="preserve">Reverse National payment</w:t>
      </w:r>
      <w:r>
        <w:rPr>
          <w:rFonts w:ascii="Calibri" w:cs="Calibri" w:eastAsia="Calibri" w:hAnsi="Calibri"/>
        </w:rPr>
        <w:t xml:space="preserve"> when a payment bounced or was entered by mistake: the invoice is open again and the member goes back to Pending.</w:t>
      </w:r>
    </w:p>
    <w:p>
      <w:pPr>
        <w:spacing w:after="120"/>
      </w:pPr>
    </w:p>
    <w:p>
      <w:pPr>
        <w:pStyle w:val="Heading3"/>
        <w:spacing w:before="320" w:after="160"/>
      </w:pPr>
      <w:r>
        <w:t xml:space="preserve">Needs Attention</w:t>
      </w:r>
    </w:p>
    <w:p>
      <w:pPr>
        <w:spacing w:after="160"/>
      </w:pPr>
      <w:r>
        <w:rPr>
          <w:rFonts w:ascii="Calibri" w:cs="Calibri" w:eastAsia="Calibri" w:hAnsi="Calibri"/>
        </w:rPr>
        <w:t xml:space="preserve">Cases Honcho can't settle on its own: for example a chapter reversed a member's chapter dues after the member had already paid National. You're emailed when one arrives and the menu shows how many are open. Decide what to do, then click </w:t>
      </w:r>
      <w:r>
        <w:rPr>
          <w:rFonts w:ascii="Calibri" w:cs="Calibri" w:eastAsia="Calibri" w:hAnsi="Calibri"/>
          <w:b/>
          <w:bCs/>
        </w:rPr>
        <w:t xml:space="preserve">Resolved</w:t>
      </w:r>
      <w:r>
        <w:rPr>
          <w:rFonts w:ascii="Calibri" w:cs="Calibri" w:eastAsia="Calibri" w:hAnsi="Calibri"/>
        </w:rPr>
        <w:t xml:space="preserve"> with a note of what was done.</w:t>
      </w:r>
    </w:p>
    <w:p>
      <w:pPr>
        <w:pStyle w:val="Heading3"/>
        <w:spacing w:before="320" w:after="160"/>
      </w:pPr>
      <w:r>
        <w:t xml:space="preserve">Dues Settings</w:t>
      </w:r>
    </w:p>
    <w:p>
      <w:pPr>
        <w:pStyle w:val="ListParagraph"/>
        <w:numPr>
          <w:ilvl w:val="0"/>
          <w:numId w:val="2"/>
        </w:numPr>
        <w:spacing w:after="100"/>
      </w:pPr>
      <w:r>
        <w:rPr>
          <w:rFonts w:ascii="Calibri" w:cs="Calibri" w:eastAsia="Calibri" w:hAnsi="Calibri"/>
          <w:b/>
          <w:bCs/>
        </w:rPr>
        <w:t xml:space="preserve">National dues by member type</w:t>
      </w:r>
      <w:r>
        <w:rPr>
          <w:rFonts w:ascii="Calibri" w:cs="Calibri" w:eastAsia="Calibri" w:hAnsi="Calibri"/>
        </w:rPr>
        <w:t xml:space="preserve">, whether a type is </w:t>
      </w:r>
      <w:r>
        <w:rPr>
          <w:rFonts w:ascii="Calibri" w:cs="Calibri" w:eastAsia="Calibri" w:hAnsi="Calibri"/>
          <w:b/>
          <w:bCs/>
        </w:rPr>
        <w:t xml:space="preserve">always Current</w:t>
      </w:r>
      <w:r>
        <w:rPr>
          <w:rFonts w:ascii="Calibri" w:cs="Calibri" w:eastAsia="Calibri" w:hAnsi="Calibri"/>
        </w:rPr>
        <w:t xml:space="preserve"> (BPA: Honorary), whether it's offered in the </w:t>
      </w:r>
      <w:r>
        <w:rPr>
          <w:rFonts w:ascii="Calibri" w:cs="Calibri" w:eastAsia="Calibri" w:hAnsi="Calibri"/>
          <w:b/>
          <w:bCs/>
        </w:rPr>
        <w:t xml:space="preserve">Chapter at Large</w:t>
      </w:r>
      <w:r>
        <w:rPr>
          <w:rFonts w:ascii="Calibri" w:cs="Calibri" w:eastAsia="Calibri" w:hAnsi="Calibri"/>
        </w:rPr>
        <w:t xml:space="preserve">, and whether </w:t>
      </w:r>
      <w:r>
        <w:rPr>
          <w:rFonts w:ascii="Calibri" w:cs="Calibri" w:eastAsia="Calibri" w:hAnsi="Calibri"/>
          <w:b/>
          <w:bCs/>
        </w:rPr>
        <w:t xml:space="preserve">new</w:t>
      </w:r>
      <w:r>
        <w:rPr>
          <w:rFonts w:ascii="Calibri" w:cs="Calibri" w:eastAsia="Calibri" w:hAnsi="Calibri"/>
        </w:rPr>
        <w:t xml:space="preserve"> members of that type have their National dues prorated.</w:t>
      </w:r>
    </w:p>
    <w:p>
      <w:pPr>
        <w:pStyle w:val="ListParagraph"/>
        <w:numPr>
          <w:ilvl w:val="0"/>
          <w:numId w:val="2"/>
        </w:numPr>
        <w:spacing w:after="100"/>
      </w:pPr>
      <w:r>
        <w:rPr>
          <w:rFonts w:ascii="Calibri" w:cs="Calibri" w:eastAsia="Calibri" w:hAnsi="Calibri"/>
          <w:b/>
          <w:bCs/>
        </w:rPr>
        <w:t xml:space="preserve">National proration schedule:</w:t>
      </w:r>
      <w:r>
        <w:rPr>
          <w:rFonts w:ascii="Calibri" w:cs="Calibri" w:eastAsia="Calibri" w:hAnsi="Calibri"/>
        </w:rPr>
        <w:t xml:space="preserve"> the share of National dues a new member pays, by the month they join (1 = full, 0.5 = half). Renewals are never prorated.</w:t>
      </w:r>
    </w:p>
    <w:p>
      <w:pPr>
        <w:pStyle w:val="ListParagraph"/>
        <w:numPr>
          <w:ilvl w:val="0"/>
          <w:numId w:val="2"/>
        </w:numPr>
        <w:spacing w:after="100"/>
      </w:pPr>
      <w:r>
        <w:rPr>
          <w:rFonts w:ascii="Calibri" w:cs="Calibri" w:eastAsia="Calibri" w:hAnsi="Calibri"/>
          <w:b/>
          <w:bCs/>
        </w:rPr>
        <w:t xml:space="preserve">Each chapter's dues</w:t>
      </w:r>
      <w:r>
        <w:rPr>
          <w:rFonts w:ascii="Calibri" w:cs="Calibri" w:eastAsia="Calibri" w:hAnsi="Calibri"/>
        </w:rPr>
        <w:t xml:space="preserve"> (0 = none) and </w:t>
      </w:r>
      <w:r>
        <w:rPr>
          <w:rFonts w:ascii="Calibri" w:cs="Calibri" w:eastAsia="Calibri" w:hAnsi="Calibri"/>
          <w:b/>
          <w:bCs/>
        </w:rPr>
        <w:t xml:space="preserve">who collects them</w:t>
      </w:r>
      <w:r>
        <w:rPr>
          <w:rFonts w:ascii="Calibri" w:cs="Calibri" w:eastAsia="Calibri" w:hAnsi="Calibri"/>
        </w:rPr>
        <w:t xml:space="preserve">: the chapter, or National (the Chapter at Large). A chapter's own proration schedule is under </w:t>
      </w:r>
      <w:r>
        <w:rPr>
          <w:rFonts w:ascii="Calibri" w:cs="Calibri" w:eastAsia="Calibri" w:hAnsi="Calibri"/>
          <w:b/>
          <w:bCs/>
        </w:rPr>
        <w:t xml:space="preserve">Proration</w:t>
      </w:r>
      <w:r>
        <w:rPr>
          <w:rFonts w:ascii="Calibri" w:cs="Calibri" w:eastAsia="Calibri" w:hAnsi="Calibri"/>
        </w:rPr>
        <w:t xml:space="preserve"> on its row; Chapter Admins can set their own chapter's amount and schedule from </w:t>
      </w:r>
      <w:r>
        <w:rPr>
          <w:rFonts w:ascii="Calibri" w:cs="Calibri" w:eastAsia="Calibri" w:hAnsi="Calibri"/>
          <w:b/>
          <w:bCs/>
        </w:rPr>
        <w:t xml:space="preserve">Dues &gt; Chapter Dues</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New amounts apply to dues recorded from now on; invoices already raised keep their amounts. The due date, grace period and the invoice email's payment instructions are on System Settings, Financial.</w:t>
      </w:r>
    </w:p>
    <w:p>
      <w:pPr>
        <w:spacing w:after="120"/>
      </w:pP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Telegram: to several people, each getting their own copy, and/or to a group with the admins in it. Email and Telegram are sent separately, so if one fails the other still arrives. BPA's bot is </w:t>
      </w:r>
      <w:r>
        <w:rPr>
          <w:rFonts w:ascii="Calibri" w:cs="Calibri" w:eastAsia="Calibri" w:hAnsi="Calibri"/>
          <w:b/>
          <w:bCs/>
        </w:rPr>
        <w:t xml:space="preserve">@BPAPilotsCoffeeBot</w:t>
      </w:r>
      <w:r>
        <w:rPr>
          <w:rFonts w:ascii="Calibri" w:cs="Calibri" w:eastAsia="Calibri" w:hAnsi="Calibri"/>
        </w:rPr>
        <w:t xml:space="preserve">; National's report holds its token, and members' own reports use the same bot.</w:t>
      </w:r>
    </w:p>
    <w:p>
      <w:pPr>
        <w:pStyle w:val="Heading3"/>
        <w:spacing w:before="320" w:after="160"/>
      </w:pPr>
      <w:r>
        <w:t xml:space="preserve">Making a Bot (once, by a System Admin)</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and send </w:t>
      </w:r>
      <w:r>
        <w:rPr>
          <w:rFonts w:ascii="Calibri" w:cs="Calibri" w:eastAsia="Calibri" w:hAnsi="Calibri"/>
          <w:b/>
          <w:bCs/>
        </w:rPr>
        <w:t xml:space="preserve">/newbot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(what people see, for example "BPA Coffee Report") and a </w:t>
      </w:r>
      <w:r>
        <w:rPr>
          <w:rFonts w:ascii="Calibri" w:cs="Calibri" w:eastAsia="Calibri" w:hAnsi="Calibri"/>
          <w:b/>
          <w:bCs/>
        </w:rPr>
        <w:t xml:space="preserve">username</w:t>
      </w:r>
      <w:r>
        <w:rPr>
          <w:rFonts w:ascii="Calibri" w:cs="Calibri" w:eastAsia="Calibri" w:hAnsi="Calibri"/>
        </w:rPr>
        <w:t xml:space="preserve"> ending in "bot" (permanent, for example BPAPilotsCoffeeBot).</w:t>
      </w:r>
    </w:p>
    <w:p>
      <w:pPr>
        <w:pStyle w:val="ListParagraph"/>
        <w:numPr>
          <w:ilvl w:val="0"/>
          <w:numId w:val="3"/>
        </w:numPr>
        <w:spacing w:after="100"/>
      </w:pPr>
      <w:r>
        <w:rPr>
          <w:rFonts w:ascii="Calibri" w:cs="Calibri" w:eastAsia="Calibri" w:hAnsi="Calibri"/>
        </w:rPr>
        <w:t xml:space="preserve">BotFather replies with the bot's </w:t>
      </w:r>
      <w:r>
        <w:rPr>
          <w:rFonts w:ascii="Calibri" w:cs="Calibri" w:eastAsia="Calibri" w:hAnsi="Calibri"/>
          <w:b/>
          <w:bCs/>
        </w:rPr>
        <w:t xml:space="preserve">token</w:t>
      </w:r>
      <w:r>
        <w:rPr>
          <w:rFonts w:ascii="Calibri" w:cs="Calibri" w:eastAsia="Calibri" w:hAnsi="Calibri"/>
        </w:rPr>
        <w:t xml:space="preserve"> (123456789:ABC...) and its link (t.me/&lt;username&gt;). Keep the token private.</w:t>
      </w:r>
    </w:p>
    <w:p>
      <w:pPr>
        <w:pStyle w:val="ListParagraph"/>
        <w:numPr>
          <w:ilvl w:val="0"/>
          <w:numId w:val="3"/>
        </w:numPr>
        <w:spacing w:after="100"/>
      </w:pPr>
      <w:r>
        <w:rPr>
          <w:rFonts w:ascii="Calibri" w:cs="Calibri" w:eastAsia="Calibri" w:hAnsi="Calibri"/>
        </w:rPr>
        <w:t xml:space="preserve">Optional, in @BotFather: </w:t>
      </w:r>
      <w:r>
        <w:rPr>
          <w:rFonts w:ascii="Calibri" w:cs="Calibri" w:eastAsia="Calibri" w:hAnsi="Calibri"/>
          <w:b/>
          <w:bCs/>
        </w:rPr>
        <w:t xml:space="preserve">/setuserpic</w:t>
      </w:r>
      <w:r>
        <w:rPr>
          <w:rFonts w:ascii="Calibri" w:cs="Calibri" w:eastAsia="Calibri" w:hAnsi="Calibri"/>
        </w:rPr>
        <w:t xml:space="preserve"> for the logo, </w:t>
      </w:r>
      <w:r>
        <w:rPr>
          <w:rFonts w:ascii="Calibri" w:cs="Calibri" w:eastAsia="Calibri" w:hAnsi="Calibri"/>
          <w:b/>
          <w:bCs/>
        </w:rPr>
        <w:t xml:space="preserve">/setdescription</w:t>
      </w:r>
      <w:r>
        <w:rPr>
          <w:rFonts w:ascii="Calibri" w:cs="Calibri" w:eastAsia="Calibri" w:hAnsi="Calibri"/>
        </w:rPr>
        <w:t xml:space="preserve"> for the text people see before pressing Start.</w:t>
      </w:r>
    </w:p>
    <w:p>
      <w:pPr>
        <w:pStyle w:val="ListParagraph"/>
        <w:numPr>
          <w:ilvl w:val="0"/>
          <w:numId w:val="3"/>
        </w:numPr>
        <w:spacing w:after="100"/>
      </w:pPr>
      <w:r>
        <w:rPr>
          <w:rFonts w:ascii="Calibri" w:cs="Calibri" w:eastAsia="Calibri" w:hAnsi="Calibri"/>
        </w:rPr>
        <w:t xml:space="preserve">Turn on </w:t>
      </w:r>
      <w:r>
        <w:rPr>
          <w:rFonts w:ascii="Calibri" w:cs="Calibri" w:eastAsia="Calibri" w:hAnsi="Calibri"/>
          <w:b/>
          <w:bCs/>
        </w:rPr>
        <w:t xml:space="preserve">Two-Step Verification</w:t>
      </w:r>
      <w:r>
        <w:rPr>
          <w:rFonts w:ascii="Calibri" w:cs="Calibri" w:eastAsia="Calibri" w:hAnsi="Calibri"/>
        </w:rPr>
        <w:t xml:space="preserve"> in your Telegram settings (Privacy and Security): whoever controls the account that made the bot controls the bot.</w:t>
      </w:r>
    </w:p>
    <w:p>
      <w:pPr>
        <w:spacing w:after="120"/>
      </w:pPr>
    </w:p>
    <w:p>
      <w:pPr>
        <w:pStyle w:val="Heading3"/>
        <w:spacing w:before="320" w:after="160"/>
      </w:pPr>
      <w:r>
        <w:t xml:space="preserve">Opening the Bot and Pressing Start</w:t>
      </w:r>
    </w:p>
    <w:p>
      <w:pPr>
        <w:spacing w:after="160"/>
      </w:pPr>
      <w:r>
        <w:rPr>
          <w:rFonts w:ascii="Calibri" w:cs="Calibri" w:eastAsia="Calibri" w:hAnsi="Calibri"/>
        </w:rPr>
        <w:t xml:space="preserve">A bot can't message anyone first. Everyone who should receive the report opens the bot once and taps </w:t>
      </w:r>
      <w:r>
        <w:rPr>
          <w:rFonts w:ascii="Calibri" w:cs="Calibri" w:eastAsia="Calibri" w:hAnsi="Calibri"/>
          <w:b/>
          <w:bCs/>
        </w:rPr>
        <w:t xml:space="preserve">Start</w:t>
      </w:r>
      <w:r>
        <w:rPr>
          <w:rFonts w:ascii="Calibri" w:cs="Calibri" w:eastAsia="Calibri" w:hAnsi="Calibri"/>
        </w:rPr>
        <w:t xml:space="preserve">. A new bot doesn't appear in anyone's chat list until they open it:</w:t>
      </w:r>
    </w:p>
    <w:p>
      <w:pPr>
        <w:pStyle w:val="ListParagraph"/>
        <w:numPr>
          <w:ilvl w:val="0"/>
          <w:numId w:val="2"/>
        </w:numPr>
        <w:spacing w:after="100"/>
      </w:pPr>
      <w:r>
        <w:rPr>
          <w:rFonts w:ascii="Calibri" w:cs="Calibri" w:eastAsia="Calibri" w:hAnsi="Calibri"/>
          <w:b/>
          <w:bCs/>
        </w:rPr>
        <w:t xml:space="preserve">Easiest:</w:t>
      </w:r>
      <w:r>
        <w:rPr>
          <w:rFonts w:ascii="Calibri" w:cs="Calibri" w:eastAsia="Calibri" w:hAnsi="Calibri"/>
        </w:rPr>
        <w:t xml:space="preserve"> tap the link </w:t>
      </w:r>
      <w:r>
        <w:rPr>
          <w:rFonts w:ascii="Calibri" w:cs="Calibri" w:eastAsia="Calibri" w:hAnsi="Calibri"/>
          <w:b/>
          <w:bCs/>
        </w:rPr>
        <w:t xml:space="preserve">t.me/&lt;bot username&gt;</w:t>
      </w:r>
      <w:r>
        <w:rPr>
          <w:rFonts w:ascii="Calibri" w:cs="Calibri" w:eastAsia="Calibri" w:hAnsi="Calibri"/>
        </w:rPr>
        <w:t xml:space="preserve"> (for BPA, t.me/BPAPilotsCoffeeBot), from BotFather's message or sent to them by email or text. It opens the chat with the bot.</w:t>
      </w:r>
    </w:p>
    <w:p>
      <w:pPr>
        <w:pStyle w:val="ListParagraph"/>
        <w:numPr>
          <w:ilvl w:val="0"/>
          <w:numId w:val="2"/>
        </w:numPr>
        <w:spacing w:after="100"/>
      </w:pPr>
      <w:r>
        <w:rPr>
          <w:rFonts w:ascii="Calibri" w:cs="Calibri" w:eastAsia="Calibri" w:hAnsi="Calibri"/>
        </w:rPr>
        <w:t xml:space="preserve">Or open </w:t>
      </w:r>
      <w:r>
        <w:rPr>
          <w:rFonts w:ascii="Calibri" w:cs="Calibri" w:eastAsia="Calibri" w:hAnsi="Calibri"/>
          <w:b/>
          <w:bCs/>
        </w:rPr>
        <w:t xml:space="preserve">https://t.me/&lt;bot username&gt;</w:t>
      </w:r>
      <w:r>
        <w:rPr>
          <w:rFonts w:ascii="Calibri" w:cs="Calibri" w:eastAsia="Calibri" w:hAnsi="Calibri"/>
        </w:rPr>
        <w:t xml:space="preserve"> in a browser, which offers to open Telegram.</w:t>
      </w:r>
    </w:p>
    <w:p>
      <w:pPr>
        <w:pStyle w:val="ListParagraph"/>
        <w:numPr>
          <w:ilvl w:val="0"/>
          <w:numId w:val="2"/>
        </w:numPr>
        <w:spacing w:after="100"/>
      </w:pPr>
      <w:r>
        <w:rPr>
          <w:rFonts w:ascii="Calibri" w:cs="Calibri" w:eastAsia="Calibri" w:hAnsi="Calibri"/>
        </w:rPr>
        <w:t xml:space="preserve">Or search for </w:t>
      </w:r>
      <w:r>
        <w:rPr>
          <w:rFonts w:ascii="Calibri" w:cs="Calibri" w:eastAsia="Calibri" w:hAnsi="Calibri"/>
          <w:b/>
          <w:bCs/>
        </w:rPr>
        <w:t xml:space="preserve">@&lt;bot username&gt;</w:t>
      </w:r>
      <w:r>
        <w:rPr>
          <w:rFonts w:ascii="Calibri" w:cs="Calibri" w:eastAsia="Calibri" w:hAnsi="Calibri"/>
        </w:rPr>
        <w:t xml:space="preserve"> in Telegram's search bar; a brand-new bot can take a while to appear in search.</w:t>
      </w:r>
    </w:p>
    <w:p>
      <w:pPr>
        <w:spacing w:after="120"/>
      </w:pPr>
    </w:p>
    <w:p>
      <w:pPr>
        <w:spacing w:after="160"/>
      </w:pPr>
      <w:r>
        <w:rPr>
          <w:rFonts w:ascii="Calibri" w:cs="Calibri" w:eastAsia="Calibri" w:hAnsi="Calibri"/>
        </w:rPr>
        <w:t xml:space="preserve">The chat opens with a </w:t>
      </w:r>
      <w:r>
        <w:rPr>
          <w:rFonts w:ascii="Calibri" w:cs="Calibri" w:eastAsia="Calibri" w:hAnsi="Calibri"/>
          <w:b/>
          <w:bCs/>
        </w:rPr>
        <w:t xml:space="preserve">Start</w:t>
      </w:r>
      <w:r>
        <w:rPr>
          <w:rFonts w:ascii="Calibri" w:cs="Calibri" w:eastAsia="Calibri" w:hAnsi="Calibri"/>
        </w:rPr>
        <w:t xml:space="preserve"> button at the bottom: tap it. The bot then stays in their chat list.</w:t>
      </w:r>
    </w:p>
    <w:p>
      <w:pPr>
        <w:pStyle w:val="Heading3"/>
        <w:spacing w:before="320" w:after="160"/>
      </w:pPr>
      <w:r>
        <w:t xml:space="preserve">Setting Up the Report</w:t>
      </w:r>
    </w:p>
    <w:p>
      <w:pPr>
        <w:pStyle w:val="ListParagraph"/>
        <w:numPr>
          <w:ilvl w:val="0"/>
          <w:numId w:val="3"/>
        </w:numPr>
        <w:spacing w:after="100"/>
      </w:pPr>
      <w:r>
        <w:rPr>
          <w:rFonts w:ascii="Calibri" w:cs="Calibri" w:eastAsia="Calibri" w:hAnsi="Calibri"/>
        </w:rPr>
        <w:t xml:space="preserve">In the report's settings, paste the </w:t>
      </w:r>
      <w:r>
        <w:rPr>
          <w:rFonts w:ascii="Calibri" w:cs="Calibri" w:eastAsia="Calibri" w:hAnsi="Calibri"/>
          <w:b/>
          <w:bCs/>
        </w:rPr>
        <w:t xml:space="preserve">bot token</w:t>
      </w:r>
      <w:r>
        <w:rPr>
          <w:rFonts w:ascii="Calibri" w:cs="Calibri" w:eastAsia="Calibri" w:hAnsi="Calibri"/>
        </w:rPr>
        <w:t xml:space="preserve"> (only once; it's kept encrypted)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each number into </w:t>
      </w:r>
      <w:r>
        <w:rPr>
          <w:rFonts w:ascii="Calibri" w:cs="Calibri" w:eastAsia="Calibri" w:hAnsi="Calibri"/>
          <w:b/>
          <w:bCs/>
        </w:rPr>
        <w:t xml:space="preserve">Chat IDs</w:t>
      </w:r>
      <w:r>
        <w:rPr>
          <w:rFonts w:ascii="Calibri" w:cs="Calibri" w:eastAsia="Calibri" w:hAnsi="Calibri"/>
        </w:rPr>
        <w:t xml:space="preserve">, one per line (a group's number starts with -).</w:t>
      </w:r>
    </w:p>
    <w:p>
      <w:pPr>
        <w:pStyle w:val="ListParagraph"/>
        <w:numPr>
          <w:ilvl w:val="0"/>
          <w:numId w:val="3"/>
        </w:numPr>
        <w:spacing w:after="100"/>
      </w:pPr>
      <w:r>
        <w:rPr>
          <w:rFonts w:ascii="Calibri" w:cs="Calibri" w:eastAsia="Calibri" w:hAnsi="Calibri"/>
        </w:rPr>
        <w:t xml:space="preserve">Tick </w:t>
      </w:r>
      <w:r>
        <w:rPr>
          <w:rFonts w:ascii="Calibri" w:cs="Calibri" w:eastAsia="Calibri" w:hAnsi="Calibri"/>
          <w:b/>
          <w:bCs/>
        </w:rPr>
        <w:t xml:space="preserve">Send to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every chat on the list.</w:t>
      </w:r>
    </w:p>
    <w:p>
      <w:pPr>
        <w:spacing w:after="120"/>
      </w:pPr>
    </w:p>
    <w:p>
      <w:pPr>
        <w:pStyle w:val="ListParagraph"/>
        <w:numPr>
          <w:ilvl w:val="0"/>
          <w:numId w:val="2"/>
        </w:numPr>
        <w:spacing w:after="100"/>
      </w:pPr>
      <w:r>
        <w:rPr>
          <w:rFonts w:ascii="Calibri" w:cs="Calibri" w:eastAsia="Calibri" w:hAnsi="Calibri"/>
          <w:b/>
          <w:bCs/>
        </w:rPr>
        <w:t xml:space="preserve">A person's chat ID is the same for every bot.</w:t>
      </w:r>
      <w:r>
        <w:rPr>
          <w:rFonts w:ascii="Calibri" w:cs="Calibri" w:eastAsia="Calibri" w:hAnsi="Calibri"/>
        </w:rPr>
        <w:t xml:space="preserve"> If you switch to a new bot, keep the chat IDs; each person only presses Start on the new bot.</w:t>
      </w:r>
    </w:p>
    <w:p>
      <w:pPr>
        <w:pStyle w:val="ListParagraph"/>
        <w:numPr>
          <w:ilvl w:val="0"/>
          <w:numId w:val="2"/>
        </w:numPr>
        <w:spacing w:after="100"/>
      </w:pPr>
      <w:r>
        <w:rPr>
          <w:rFonts w:ascii="Calibri" w:cs="Calibri" w:eastAsia="Calibri" w:hAnsi="Calibri"/>
          <w:b/>
          <w:bCs/>
        </w:rPr>
        <w:t xml:space="preserve">A group:</w:t>
      </w:r>
      <w:r>
        <w:rPr>
          <w:rFonts w:ascii="Calibri" w:cs="Calibri" w:eastAsia="Calibri" w:hAnsi="Calibri"/>
        </w:rPr>
        <w:t xml:space="preserve"> add the bot to the group, post any message there, then Find chat ID shows the group's number.</w:t>
      </w:r>
    </w:p>
    <w:p>
      <w:pPr>
        <w:pStyle w:val="ListParagraph"/>
        <w:numPr>
          <w:ilvl w:val="0"/>
          <w:numId w:val="2"/>
        </w:numPr>
        <w:spacing w:after="100"/>
      </w:pPr>
      <w:r>
        <w:rPr>
          <w:rFonts w:ascii="Calibri" w:cs="Calibri" w:eastAsia="Calibri" w:hAnsi="Calibri"/>
        </w:rPr>
        <w:t xml:space="preserve">Long reports arrive as two or three messages. Tick </w:t>
      </w:r>
      <w:r>
        <w:rPr>
          <w:rFonts w:ascii="Calibri" w:cs="Calibri" w:eastAsia="Calibri" w:hAnsi="Calibri"/>
          <w:b/>
          <w:bCs/>
        </w:rPr>
        <w:t xml:space="preserve">Remove the saved bot token</w:t>
      </w:r>
      <w:r>
        <w:rPr>
          <w:rFonts w:ascii="Calibri" w:cs="Calibri" w:eastAsia="Calibri" w:hAnsi="Calibri"/>
        </w:rPr>
        <w:t xml:space="preserve"> and save to delete the token.</w:t>
      </w:r>
    </w:p>
    <w:p>
      <w:pPr>
        <w:pStyle w:val="ListParagraph"/>
        <w:numPr>
          <w:ilvl w:val="0"/>
          <w:numId w:val="2"/>
        </w:numPr>
        <w:spacing w:after="100"/>
      </w:pPr>
      <w:r>
        <w:rPr>
          <w:rFonts w:ascii="Calibri" w:cs="Calibri" w:eastAsia="Calibri" w:hAnsi="Calibri"/>
        </w:rPr>
        <w:t xml:space="preserve">iMessage isn't available: it only works from an Apple computer, not a web server.</w:t>
      </w:r>
    </w:p>
    <w:p>
      <w:pPr>
        <w:spacing w:after="120"/>
      </w:pP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the bot saved on </w:t>
      </w:r>
      <w:r>
        <w:rPr>
          <w:rFonts w:ascii="Calibri" w:cs="Calibri" w:eastAsia="Calibri" w:hAnsi="Calibri"/>
          <w:b/>
          <w:bCs/>
        </w:rPr>
        <w:t xml:space="preserve">National's</w:t>
      </w:r>
      <w:r>
        <w:rPr>
          <w:rFonts w:ascii="Calibri" w:cs="Calibri" w:eastAsia="Calibri" w:hAnsi="Calibri"/>
        </w:rPr>
        <w:t xml:space="preserve"> Coffee Report (Step 4; BPA's is @BPAPilotsCoffeeBot), from a link on their My Coffee Report page. The Member Guide walks them through it.</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or was replaced: copy it again from @BotFather and paste it in Bot token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sent to 1 of 2 chats. Not sent: 123456789 (...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person hasn't pressed </w:t>
            </w:r>
            <w:r>
              <w:rPr>
                <w:rFonts w:ascii="Calibri" w:cs="Calibri" w:eastAsia="Calibri" w:hAnsi="Calibri"/>
                <w:b/>
                <w:bCs/>
                <w:sz w:val="19"/>
                <w:szCs w:val="19"/>
              </w:rPr>
              <w:t xml:space="preserve">Start</w:t>
            </w:r>
            <w:r>
              <w:rPr>
                <w:rFonts w:ascii="Calibri" w:cs="Calibri" w:eastAsia="Calibri" w:hAnsi="Calibri"/>
                <w:sz w:val="19"/>
                <w:szCs w:val="19"/>
              </w:rPr>
              <w:t xml:space="preserve"> on the bot (or the number is wrong). Send them the bot's t.me link; once they tap Start, Telegram test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(Forbidden: bot was blocked by the user)"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person blocked the bot: they open the bot, unblock it and press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2026-10-31T14:04:06.931Z</dcterms:created>
  <dcterms:modified xsi:type="dcterms:W3CDTF">2026-10-31T14:04:06.931Z</dcterms:modified>
</cp:coreProperties>
</file>

<file path=docProps/custom.xml><?xml version="1.0" encoding="utf-8"?>
<Properties xmlns="http://schemas.openxmlformats.org/officeDocument/2006/custom-properties" xmlns:vt="http://schemas.openxmlformats.org/officeDocument/2006/docPropsVTypes"/>
</file>