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All the Plans</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is a chapter in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each marked </w:t>
      </w:r>
      <w:r>
        <w:rPr>
          <w:rFonts w:ascii="Calibri" w:cs="Calibri" w:eastAsia="Calibri" w:hAnsi="Calibri"/>
          <w:b/>
          <w:bCs/>
        </w:rPr>
        <w:t xml:space="preserve">Built</w:t>
      </w:r>
      <w:r>
        <w:rPr>
          <w:rFonts w:ascii="Calibri" w:cs="Calibri" w:eastAsia="Calibri" w:hAnsi="Calibri"/>
        </w:rPr>
        <w:t xml:space="preserve">, </w:t>
      </w:r>
      <w:r>
        <w:rPr>
          <w:rFonts w:ascii="Calibri" w:cs="Calibri" w:eastAsia="Calibri" w:hAnsi="Calibri"/>
          <w:b/>
          <w:bCs/>
        </w:rPr>
        <w:t xml:space="preserve">In progress</w:t>
      </w:r>
      <w:r>
        <w:rPr>
          <w:rFonts w:ascii="Calibri" w:cs="Calibri" w:eastAsia="Calibri" w:hAnsi="Calibri"/>
        </w:rPr>
        <w:t xml:space="preserve">, </w:t>
      </w:r>
      <w:r>
        <w:rPr>
          <w:rFonts w:ascii="Calibri" w:cs="Calibri" w:eastAsia="Calibri" w:hAnsi="Calibri"/>
          <w:b/>
          <w:bCs/>
        </w:rPr>
        <w:t xml:space="preserve">Planned</w:t>
      </w:r>
      <w:r>
        <w:rPr>
          <w:rFonts w:ascii="Calibri" w:cs="Calibri" w:eastAsia="Calibri" w:hAnsi="Calibri"/>
        </w:rPr>
        <w:t xml:space="preserve"> or </w:t>
      </w:r>
      <w:r>
        <w:rPr>
          <w:rFonts w:ascii="Calibri" w:cs="Calibri" w:eastAsia="Calibri" w:hAnsi="Calibri"/>
          <w:b/>
          <w:bCs/>
        </w:rPr>
        <w:t xml:space="preserve">Changed</w:t>
      </w:r>
      <w:r>
        <w:rPr>
          <w:rFonts w:ascii="Calibri" w:cs="Calibri" w:eastAsia="Calibri" w:hAnsi="Calibri"/>
        </w:rPr>
        <w:t xml:space="preserve"> with a date),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w:t>
      </w:r>
      <w:r>
        <w:rPr>
          <w:rFonts w:ascii="Calibri" w:cs="Calibri" w:eastAsia="Calibri" w:hAnsi="Calibri"/>
          <w:b/>
          <w:bCs/>
        </w:rPr>
        <w:t xml:space="preserve">Not Included</w:t>
      </w:r>
      <w:r>
        <w:rPr>
          <w:rFonts w:ascii="Calibri" w:cs="Calibri" w:eastAsia="Calibri" w:hAnsi="Calibri"/>
        </w:rPr>
        <w:t xml:space="preserve">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Being converted (started 30 Oct 2026):</w:t>
            </w:r>
            <w:r>
              <w:rPr>
                <w:rFonts w:ascii="Calibri" w:cs="Calibri" w:eastAsia="Calibri" w:hAnsi="Calibri"/>
              </w:rPr>
              <w:t xml:space="preserve"> chapters are rewritten one at a time from the original plans, checked against the code. Done: </w:t>
            </w:r>
            <w:r>
              <w:rPr>
                <w:rFonts w:ascii="Calibri" w:cs="Calibri" w:eastAsia="Calibri" w:hAnsi="Calibri"/>
                <w:b/>
                <w:bCs/>
              </w:rPr>
              <w:t xml:space="preserve">Digital Membership Cards</w:t>
            </w:r>
            <w:r>
              <w:rPr>
                <w:rFonts w:ascii="Calibri" w:cs="Calibri" w:eastAsia="Calibri" w:hAnsi="Calibri"/>
              </w:rPr>
              <w:t xml:space="preserve"> (Chapter 4). Still in the old plan form: Pricing, the AI Assistant, Payments and Store, the Scheduler. Core features that never had a plan (logins, member records, permissions, settings, the Document Library, the Website, Help) will be added as new chapters.</w:t>
            </w:r>
          </w:p>
        </w:tc>
      </w:tr>
    </w:tbl>
    <w:p>
      <w:pPr>
        <w:spacing w:after="200"/>
      </w:pPr>
    </w:p>
    <w:p>
      <w:pPr>
        <w:spacing w:after="160"/>
      </w:pPr>
      <w:r>
        <w:rPr>
          <w:rFonts w:ascii="Calibri" w:cs="Calibri" w:eastAsia="Calibri" w:hAnsi="Calibri"/>
        </w:rPr>
        <w:t xml:space="preserve">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docs/plans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Plans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Chapter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Plan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 (30 Oct 2026)</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To-do section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yet made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Core product and client configurations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Assistant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Phases 0 and 1 (AI connections, Daily Coffee Report) built on the Mac, not deployed; tier plan awaiting sign-off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Requirements format. My Card built; Google Wallet built but waiting on Google; door check-in next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 Financial and 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Decisions made 30 Oct; nothing built; F0 (payment base) is next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Decisions made 30 Oct; nothing built; starts after the money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Scheduler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security, logins, RBAC, Settings, CMS, legacy data load, Participants, Reporting module and more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w:t>
            </w:r>
          </w:p>
        </w:tc>
      </w:tr>
    </w:tbl>
    <w:p>
      <w:pPr>
        <w:spacing w:after="240"/>
      </w:pPr>
    </w:p>
    <w:p>
      <w:pPr>
        <w:spacing w:after="160"/>
      </w:pPr>
      <w:r>
        <w:rPr>
          <w:rFonts w:ascii="Calibri" w:cs="Calibri" w:eastAsia="Calibri" w:hAnsi="Calibri"/>
        </w:rPr>
        <w:t xml:space="preserve">Plans that were carried out step by step in the to-do list rather than written as separate pages (RBAC, Settings, the Website, the theme, the legacy data load) are in Chapter 7.</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What has been agreed so far, in order:</w:t>
      </w:r>
    </w:p>
    <w:p>
      <w:pPr>
        <w:pStyle w:val="ListParagraph"/>
        <w:numPr>
          <w:ilvl w:val="0"/>
          <w:numId w:val="2"/>
        </w:numPr>
        <w:spacing w:after="100"/>
      </w:pPr>
      <w:r>
        <w:rPr>
          <w:rFonts w:ascii="Calibri" w:cs="Calibri" w:eastAsia="Calibri" w:hAnsi="Calibri"/>
          <w:b/>
          <w:bCs/>
        </w:rPr>
        <w:t xml:space="preserve">Deploy what's waiting</w:t>
      </w:r>
      <w:r>
        <w:rPr>
          <w:rFonts w:ascii="Calibri" w:cs="Calibri" w:eastAsia="Calibri" w:hAnsi="Calibri"/>
        </w:rPr>
        <w:t xml:space="preserve"> to staging (everything since the last deploy: AI phases 0 and 1, Help pages, guides, side menu and library fixes), with its migrations and settings. Always asked first.</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(decided 30 Oct): payment base, dues online and automatic renewal (Core), then the National store.</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built alongside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accounts and stores</w:t>
      </w:r>
      <w:r>
        <w:rPr>
          <w:rFonts w:ascii="Calibri" w:cs="Calibri" w:eastAsia="Calibri" w:hAnsi="Calibri"/>
        </w:rPr>
        <w:t xml:space="preserve">, then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in the order: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The Business</w:t>
      </w:r>
    </w:p>
    <w:p>
      <w:pPr>
        <w:pStyle w:val="Heading1"/>
        <w:pageBreakBefore/>
        <w:spacing w:before="0" w:after="300"/>
      </w:pPr>
      <w:r>
        <w:t xml:space="preserve">Chapter 2: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record each scope's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III: Modules</w:t>
      </w:r>
    </w:p>
    <w:p>
      <w:pPr>
        <w:pStyle w:val="Heading1"/>
        <w:pageBreakBefore/>
        <w:spacing w:before="0" w:after="300"/>
      </w:pPr>
      <w:r>
        <w:t xml:space="preserve">Chapter 3: Honcho AI Assistant</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phases 0 and 1 built 2026-10-29 on the Mac, not yet deployed: AI connections by scope (National and each chapter), the credential vault, usage and limits, and the Daily Coffee Report (email and Telegram, plus a Sports section). The two-tier recommendation is awaiting sign-off.</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https://claude.ai/artifact/CNVNAd9y2V41kTnPu4Z3mt</w:t>
      </w:r>
    </w:p>
    <w:p>
      <w:pPr>
        <w:spacing w:after="160"/>
      </w:pPr>
      <w:r>
        <w:rPr>
          <w:rFonts w:ascii="Calibri" w:cs="Calibri" w:eastAsia="Calibri" w:hAnsi="Calibri"/>
          <w:b/>
          <w:bCs/>
        </w:rPr>
        <w:t xml:space="preserve">Changed since the plan:</w:t>
      </w:r>
      <w:r>
        <w:rPr>
          <w:rFonts w:ascii="Calibri" w:cs="Calibri" w:eastAsia="Calibri" w:hAnsi="Calibri"/>
        </w:rPr>
        <w:t xml:space="preserve"> phase 1 became the Daily Coffee Report, ported from Eric's Python design; the AI only writes it up and a plain report goes out without it. Still open: email warnings at 50/80/100% of a limit, the OpenAI provider (waiting on OpenAI's approval), and the local-model connection type.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Daily briefs, alerts and an "Ask EMS" assistant built into Honcho, with Hermes kept as a premium tier.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recommendation:</w:t>
            </w:r>
            <w:r>
              <w:rPr>
                <w:rFonts w:ascii="Calibri" w:cs="Calibri" w:eastAsia="Calibri" w:hAnsi="Calibri"/>
              </w:rPr>
              <w:t xml:space="preserve"> Build the AI into Honcho as a module that calls the model's API directly from PHP. It can only use a fixed set of Honcho functions ("tools"), runs as the admin who asked, under the same Security Groups, and logs to the same Auditlog. No second system on each server. Hermes becomes the higher tier for organizations that want general-purpose agents for the rest of their business. It reaches Honcho through a read-only MCP server instead of the database. The same MCP server doubles as a </w:t>
            </w:r>
            <w:r>
              <w:rPr>
                <w:rFonts w:ascii="Calibri" w:cs="Calibri" w:eastAsia="Calibri" w:hAnsi="Calibri"/>
                <w:b/>
                <w:bCs/>
              </w:rPr>
              <w:t xml:space="preserve">Claude connector</w:t>
            </w:r>
            <w:r>
              <w:rPr>
                <w:rFonts w:ascii="Calibri" w:cs="Calibri" w:eastAsia="Calibri" w:hAnsi="Calibri"/>
              </w:rPr>
              <w:t xml:space="preserve">: a client whose admins already pay for Claude (Team or Enterprise) adds Honcho to Claude.ai and asks questions there, on their own subscription. A subscription can't power Honcho's own AI (Anthropic's terms limit subscription logins to Claude.ai and Claude Code), so the built-in module uses an API key. ChatGPT is different: OpenAI now lets apps use a subscriber's plan ("Sign in with ChatGPT"), so admins could optionally connect their own ChatGPT account, if the organization allows it.</w:t>
            </w:r>
          </w:p>
        </w:tc>
      </w:tr>
    </w:tbl>
    <w:p>
      <w:pPr>
        <w:spacing w:after="200"/>
      </w:pPr>
    </w:p>
    <w:p>
      <w:pPr>
        <w:pStyle w:val="Heading2"/>
        <w:pBdr>
          <w:bottom w:val="single" w:color="2C3E50" w:sz="6" w:space="8"/>
        </w:pBdr>
        <w:spacing w:before="500" w:after="240"/>
      </w:pPr>
      <w:r>
        <w:t xml:space="preserve">Two tiers</w:t>
      </w:r>
    </w:p>
    <w:p>
      <w:pPr>
        <w:pStyle w:val="Heading4"/>
        <w:spacing w:before="240" w:after="120"/>
      </w:pPr>
      <w:r>
        <w:rPr>
          <w:rFonts w:ascii="Calibri" w:cs="Calibri" w:eastAsia="Calibri" w:hAnsi="Calibri"/>
        </w:rPr>
        <w:t xml:space="preserve">Standard: Honcho AI</w:t>
      </w:r>
    </w:p>
    <w:p>
      <w:pPr>
        <w:pStyle w:val="ListParagraph"/>
        <w:numPr>
          <w:ilvl w:val="0"/>
          <w:numId w:val="3"/>
        </w:numPr>
        <w:spacing w:after="100"/>
      </w:pPr>
      <w:r>
        <w:rPr>
          <w:rFonts w:ascii="Calibri" w:cs="Calibri" w:eastAsia="Calibri" w:hAnsi="Calibri"/>
        </w:rPr>
        <w:t xml:space="preserve">Morning brief by email, tailored to each admin's role and chapter</w:t>
      </w:r>
    </w:p>
    <w:p>
      <w:pPr>
        <w:pStyle w:val="ListParagraph"/>
        <w:numPr>
          <w:ilvl w:val="0"/>
          <w:numId w:val="3"/>
        </w:numPr>
        <w:spacing w:after="100"/>
      </w:pPr>
      <w:r>
        <w:rPr>
          <w:rFonts w:ascii="Calibri" w:cs="Calibri" w:eastAsia="Calibri" w:hAnsi="Calibri"/>
        </w:rPr>
        <w:t xml:space="preserve">Alerts when a rule trips (failed payment, document waiting too long)</w:t>
      </w:r>
    </w:p>
    <w:p>
      <w:pPr>
        <w:pStyle w:val="ListParagraph"/>
        <w:numPr>
          <w:ilvl w:val="0"/>
          <w:numId w:val="3"/>
        </w:numPr>
        <w:spacing w:after="100"/>
      </w:pPr>
      <w:r>
        <w:rPr>
          <w:rFonts w:ascii="Calibri" w:cs="Calibri" w:eastAsia="Calibri" w:hAnsi="Calibri"/>
        </w:rPr>
        <w:t xml:space="preserve">"Ask EMS" chat box: questions about members, renewals, documents, events</w:t>
      </w:r>
    </w:p>
    <w:p>
      <w:pPr>
        <w:pStyle w:val="ListParagraph"/>
        <w:numPr>
          <w:ilvl w:val="0"/>
          <w:numId w:val="3"/>
        </w:numPr>
        <w:spacing w:after="100"/>
      </w:pPr>
      <w:r>
        <w:rPr>
          <w:rFonts w:ascii="Calibri" w:cs="Calibri" w:eastAsia="Calibri" w:hAnsi="Calibri"/>
        </w:rPr>
        <w:t xml:space="preserve">Changes on request, always confirmed by the admin first</w:t>
      </w:r>
    </w:p>
    <w:p>
      <w:pPr>
        <w:pStyle w:val="ListParagraph"/>
        <w:numPr>
          <w:ilvl w:val="0"/>
          <w:numId w:val="3"/>
        </w:numPr>
        <w:spacing w:after="100"/>
      </w:pPr>
      <w:r>
        <w:rPr>
          <w:rFonts w:ascii="Calibri" w:cs="Calibri" w:eastAsia="Calibri" w:hAnsi="Calibri"/>
        </w:rPr>
        <w:t xml:space="preserve">Works in Honcho Lite too: it's just another module</w:t>
      </w:r>
    </w:p>
    <w:p>
      <w:pPr>
        <w:spacing w:after="120"/>
      </w:pPr>
    </w:p>
    <w:p>
      <w:pPr>
        <w:pStyle w:val="Heading4"/>
        <w:spacing w:before="240" w:after="120"/>
      </w:pPr>
      <w:r>
        <w:rPr>
          <w:rFonts w:ascii="Calibri" w:cs="Calibri" w:eastAsia="Calibri" w:hAnsi="Calibri"/>
        </w:rPr>
        <w:t xml:space="preserve">Premium: Hermes agents</w:t>
      </w:r>
    </w:p>
    <w:p>
      <w:pPr>
        <w:pStyle w:val="ListParagraph"/>
        <w:numPr>
          <w:ilvl w:val="0"/>
          <w:numId w:val="3"/>
        </w:numPr>
        <w:spacing w:after="100"/>
      </w:pPr>
      <w:r>
        <w:rPr>
          <w:rFonts w:ascii="Calibri" w:cs="Calibri" w:eastAsia="Calibri" w:hAnsi="Calibri"/>
        </w:rPr>
        <w:t xml:space="preserve">Agents for work outside Honcho: research, writing, email, other systems</w:t>
      </w:r>
    </w:p>
    <w:p>
      <w:pPr>
        <w:pStyle w:val="ListParagraph"/>
        <w:numPr>
          <w:ilvl w:val="0"/>
          <w:numId w:val="3"/>
        </w:numPr>
        <w:spacing w:after="100"/>
      </w:pPr>
      <w:r>
        <w:rPr>
          <w:rFonts w:ascii="Calibri" w:cs="Calibri" w:eastAsia="Calibri" w:hAnsi="Calibri"/>
        </w:rPr>
        <w:t xml:space="preserve">Other channels (Telegram, WhatsApp, Slack) and long-running memory</w:t>
      </w:r>
    </w:p>
    <w:p>
      <w:pPr>
        <w:pStyle w:val="ListParagraph"/>
        <w:numPr>
          <w:ilvl w:val="0"/>
          <w:numId w:val="3"/>
        </w:numPr>
        <w:spacing w:after="100"/>
      </w:pPr>
      <w:r>
        <w:rPr>
          <w:rFonts w:ascii="Calibri" w:cs="Calibri" w:eastAsia="Calibri" w:hAnsi="Calibri"/>
        </w:rPr>
        <w:t xml:space="preserve">Several agents with different jobs, installable skills</w:t>
      </w:r>
    </w:p>
    <w:p>
      <w:pPr>
        <w:pStyle w:val="ListParagraph"/>
        <w:numPr>
          <w:ilvl w:val="0"/>
          <w:numId w:val="3"/>
        </w:numPr>
        <w:spacing w:after="100"/>
      </w:pPr>
      <w:r>
        <w:rPr>
          <w:rFonts w:ascii="Calibri" w:cs="Calibri" w:eastAsia="Calibri" w:hAnsi="Calibri"/>
        </w:rPr>
        <w:t xml:space="preserve">Reads Honcho through the same MCP server as the Claude connector, with the same permissions</w:t>
      </w:r>
    </w:p>
    <w:p>
      <w:pPr>
        <w:pStyle w:val="ListParagraph"/>
        <w:numPr>
          <w:ilvl w:val="0"/>
          <w:numId w:val="3"/>
        </w:numPr>
        <w:spacing w:after="100"/>
      </w:pPr>
      <w:r>
        <w:rPr>
          <w:rFonts w:ascii="Calibri" w:cs="Calibri" w:eastAsia="Calibri" w:hAnsi="Calibri"/>
        </w:rPr>
        <w:t xml:space="preserve">Separate install per client, priced accordingly</w:t>
      </w:r>
    </w:p>
    <w:p>
      <w:pPr>
        <w:spacing w:after="120"/>
      </w:pP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Module:</w:t>
      </w:r>
      <w:r>
        <w:rPr>
          <w:rFonts w:ascii="Calibri" w:cs="Calibri" w:eastAsia="Calibri" w:hAnsi="Calibri"/>
        </w:rPr>
        <w:t xml:space="preserve"> </w:t>
      </w:r>
      <w:r>
        <w:rPr>
          <w:rFonts w:ascii="Consolas" w:cs="Consolas" w:eastAsia="Consolas" w:hAnsi="Consolas"/>
          <w:color w:val="B02020"/>
          <w:sz w:val="20"/>
          <w:szCs w:val="20"/>
        </w:rPr>
        <w:t xml:space="preserve">modules/ai/</w:t>
      </w:r>
      <w:r>
        <w:rPr>
          <w:rFonts w:ascii="Calibri" w:cs="Calibri" w:eastAsia="Calibri" w:hAnsi="Calibri"/>
        </w:rPr>
        <w:t xml:space="preserve">, an add-on switched on per client on the Security Groups Modules panel, like PMS. Its own Developer's Guide chapter and Users' Guide section.</w:t>
      </w:r>
    </w:p>
    <w:p>
      <w:pPr>
        <w:pStyle w:val="ListParagraph"/>
        <w:numPr>
          <w:ilvl w:val="0"/>
          <w:numId w:val="3"/>
        </w:numPr>
        <w:spacing w:after="100"/>
      </w:pPr>
      <w:r>
        <w:rPr>
          <w:rFonts w:ascii="Calibri" w:cs="Calibri" w:eastAsia="Calibri" w:hAnsi="Calibri"/>
          <w:b/>
          <w:bCs/>
        </w:rPr>
        <w:t xml:space="preserve">Provider layer:</w:t>
      </w:r>
      <w:r>
        <w:rPr>
          <w:rFonts w:ascii="Calibri" w:cs="Calibri" w:eastAsia="Calibri" w:hAnsi="Calibri"/>
        </w:rPr>
        <w:t xml:space="preserve"> the module talks to the model through one small interface (send messages and tools, get text and tool calls back, report tokens), so the tools, permissions, confirm step and Auditlog stay the same whichever company answers. First provider: Anthropic, through the official PHP SDK (</w:t>
      </w:r>
      <w:r>
        <w:rPr>
          <w:rFonts w:ascii="Consolas" w:cs="Consolas" w:eastAsia="Consolas" w:hAnsi="Consolas"/>
          <w:color w:val="B02020"/>
          <w:sz w:val="20"/>
          <w:szCs w:val="20"/>
        </w:rPr>
        <w:t xml:space="preserve">composer require anthropic-ai/sdk</w:t>
      </w:r>
      <w:r>
        <w:rPr>
          <w:rFonts w:ascii="Calibri" w:cs="Calibri" w:eastAsia="Calibri" w:hAnsi="Calibri"/>
        </w:rPr>
        <w:t xml:space="preserve">), key in </w:t>
      </w:r>
      <w:r>
        <w:rPr>
          <w:rFonts w:ascii="Consolas" w:cs="Consolas" w:eastAsia="Consolas" w:hAnsi="Consolas"/>
          <w:color w:val="B02020"/>
          <w:sz w:val="20"/>
          <w:szCs w:val="20"/>
        </w:rPr>
        <w:t xml:space="preserve">.env</w:t>
      </w:r>
      <w:r>
        <w:rPr>
          <w:rFonts w:ascii="Calibri" w:cs="Calibri" w:eastAsia="Calibri" w:hAnsi="Calibri"/>
        </w:rPr>
        <w:t xml:space="preserve"> as </w:t>
      </w:r>
      <w:r>
        <w:rPr>
          <w:rFonts w:ascii="Consolas" w:cs="Consolas" w:eastAsia="Consolas" w:hAnsi="Consolas"/>
          <w:color w:val="B02020"/>
          <w:sz w:val="20"/>
          <w:szCs w:val="20"/>
        </w:rPr>
        <w:t xml:space="preserve">ANTHROPIC_API_KEY</w:t>
      </w:r>
      <w:r>
        <w:rPr>
          <w:rFonts w:ascii="Calibri" w:cs="Calibri" w:eastAsia="Calibri" w:hAnsi="Calibri"/>
        </w:rPr>
        <w:t xml:space="preserve">, one key per client so each client's spend is separate. Second, when OpenAI grants access: OpenAI, with an organization key or per-admin ChatGPT connections. Third, </w:t>
      </w:r>
      <w:r>
        <w:rPr>
          <w:rFonts w:ascii="Calibri" w:cs="Calibri" w:eastAsia="Calibri" w:hAnsi="Calibri"/>
          <w:b/>
          <w:bCs/>
        </w:rPr>
        <w:t xml:space="preserve">Local model (OpenAI-compatible)</w:t>
      </w:r>
      <w:r>
        <w:rPr>
          <w:rFonts w:ascii="Calibri" w:cs="Calibri" w:eastAsia="Calibri" w:hAnsi="Calibri"/>
        </w:rPr>
        <w:t xml:space="preserve">: a model such as Qwen served on the client's own server by llama.cpp or Ollama (no Hermes needed), entered as a server address and model name with no key. Member data never leaves the server; suited to the Dedicated tier and the HIPAA option. It needs a larger droplet (8 GB or more), runs on the CPU (minutes per report, too slow for chat) and writes less well than Haiku, so it's an option, not the default.</w:t>
      </w:r>
    </w:p>
    <w:p>
      <w:pPr>
        <w:pStyle w:val="ListParagraph"/>
        <w:numPr>
          <w:ilvl w:val="0"/>
          <w:numId w:val="3"/>
        </w:numPr>
        <w:spacing w:after="100"/>
      </w:pPr>
      <w:r>
        <w:rPr>
          <w:rFonts w:ascii="Calibri" w:cs="Calibri" w:eastAsia="Calibri" w:hAnsi="Calibri"/>
          <w:b/>
          <w:bCs/>
        </w:rPr>
        <w:t xml:space="preserve">Per-admin connections (optional):</w:t>
      </w:r>
      <w:r>
        <w:rPr>
          <w:rFonts w:ascii="Calibri" w:cs="Calibri" w:eastAsia="Calibri" w:hAnsi="Calibri"/>
        </w:rPr>
        <w:t xml:space="preserve"> an admin clicks "Connect ChatGPT" on their profile and approves; Honcho stores the refreshing token encrypted and can revoke it. Their chat (and their own brief) then runs on their ChatGPT Plus or Pro plan, within the weekly limit they set. An organization setting switches this on or off, because member data then goes to the admin's personal AI account. Claude logins can't be used this way (Anthropic's terms); Claude users have the connector in phase 3.</w:t>
      </w:r>
    </w:p>
    <w:p>
      <w:pPr>
        <w:pStyle w:val="ListParagraph"/>
        <w:numPr>
          <w:ilvl w:val="0"/>
          <w:numId w:val="3"/>
        </w:numPr>
        <w:spacing w:after="100"/>
      </w:pPr>
      <w:r>
        <w:rPr>
          <w:rFonts w:ascii="Calibri" w:cs="Calibri" w:eastAsia="Calibri" w:hAnsi="Calibri"/>
          <w:b/>
          <w:bCs/>
        </w:rPr>
        <w:t xml:space="preserve">PHP version:</w:t>
      </w:r>
      <w:r>
        <w:rPr>
          <w:rFonts w:ascii="Calibri" w:cs="Calibri" w:eastAsia="Calibri" w:hAnsi="Calibri"/>
        </w:rPr>
        <w:t xml:space="preserve"> the Mac and staging both run PHP 8.2, but </w:t>
      </w:r>
      <w:r>
        <w:rPr>
          <w:rFonts w:ascii="Consolas" w:cs="Consolas" w:eastAsia="Consolas" w:hAnsi="Consolas"/>
          <w:color w:val="B02020"/>
          <w:sz w:val="20"/>
          <w:szCs w:val="20"/>
        </w:rPr>
        <w:t xml:space="preserve">composer.json</w:t>
      </w:r>
      <w:r>
        <w:rPr>
          <w:rFonts w:ascii="Calibri" w:cs="Calibri" w:eastAsia="Calibri" w:hAnsi="Calibri"/>
        </w:rPr>
        <w:t xml:space="preserve"> still pins the platform to 7.4. Raise it to 8.2 first and check the SDK's minimum before installing.</w:t>
      </w:r>
    </w:p>
    <w:p>
      <w:pPr>
        <w:pStyle w:val="ListParagraph"/>
        <w:numPr>
          <w:ilvl w:val="0"/>
          <w:numId w:val="3"/>
        </w:numPr>
        <w:spacing w:after="100"/>
      </w:pPr>
      <w:r>
        <w:rPr>
          <w:rFonts w:ascii="Calibri" w:cs="Calibri" w:eastAsia="Calibri" w:hAnsi="Calibri"/>
          <w:b/>
          <w:bCs/>
        </w:rPr>
        <w:t xml:space="preserve">Permissions:</w:t>
      </w:r>
      <w:r>
        <w:rPr>
          <w:rFonts w:ascii="Calibri" w:cs="Calibri" w:eastAsia="Calibri" w:hAnsi="Calibri"/>
        </w:rPr>
        <w:t xml:space="preserve"> new functions in Security Groups: </w:t>
      </w:r>
      <w:r>
        <w:rPr>
          <w:rFonts w:ascii="Consolas" w:cs="Consolas" w:eastAsia="Consolas" w:hAnsi="Consolas"/>
          <w:color w:val="B02020"/>
          <w:sz w:val="20"/>
          <w:szCs w:val="20"/>
        </w:rPr>
        <w:t xml:space="preserve">ai/use_chat</w:t>
      </w:r>
      <w:r>
        <w:rPr>
          <w:rFonts w:ascii="Calibri" w:cs="Calibri" w:eastAsia="Calibri" w:hAnsi="Calibri"/>
        </w:rPr>
        <w:t xml:space="preserve">, </w:t>
      </w:r>
      <w:r>
        <w:rPr>
          <w:rFonts w:ascii="Consolas" w:cs="Consolas" w:eastAsia="Consolas" w:hAnsi="Consolas"/>
          <w:color w:val="B02020"/>
          <w:sz w:val="20"/>
          <w:szCs w:val="20"/>
        </w:rPr>
        <w:t xml:space="preserve">ai/receive_brief</w:t>
      </w:r>
      <w:r>
        <w:rPr>
          <w:rFonts w:ascii="Calibri" w:cs="Calibri" w:eastAsia="Calibri" w:hAnsi="Calibri"/>
        </w:rPr>
        <w:t xml:space="preserve">, </w:t>
      </w:r>
      <w:r>
        <w:rPr>
          <w:rFonts w:ascii="Consolas" w:cs="Consolas" w:eastAsia="Consolas" w:hAnsi="Consolas"/>
          <w:color w:val="B02020"/>
          <w:sz w:val="20"/>
          <w:szCs w:val="20"/>
        </w:rPr>
        <w:t xml:space="preserve">ai/manage_ai</w:t>
      </w:r>
      <w:r>
        <w:rPr>
          <w:rFonts w:ascii="Calibri" w:cs="Calibri" w:eastAsia="Calibri" w:hAnsi="Calibri"/>
        </w:rPr>
        <w:t xml:space="preserve">. Each tool also checks the function it needs (for example </w:t>
      </w:r>
      <w:r>
        <w:rPr>
          <w:rFonts w:ascii="Consolas" w:cs="Consolas" w:eastAsia="Consolas" w:hAnsi="Consolas"/>
          <w:color w:val="B02020"/>
          <w:sz w:val="20"/>
          <w:szCs w:val="20"/>
        </w:rPr>
        <w:t xml:space="preserve">ccmps/edit</w:t>
      </w:r>
      <w:r>
        <w:rPr>
          <w:rFonts w:ascii="Calibri" w:cs="Calibri" w:eastAsia="Calibri" w:hAnsi="Calibri"/>
        </w:rPr>
        <w:t xml:space="preserve">) as the person asking.</w:t>
      </w:r>
    </w:p>
    <w:p>
      <w:pPr>
        <w:pStyle w:val="ListParagraph"/>
        <w:numPr>
          <w:ilvl w:val="0"/>
          <w:numId w:val="3"/>
        </w:numPr>
        <w:spacing w:after="100"/>
      </w:pPr>
      <w:r>
        <w:rPr>
          <w:rFonts w:ascii="Calibri" w:cs="Calibri" w:eastAsia="Calibri" w:hAnsi="Calibri"/>
          <w:b/>
          <w:bCs/>
        </w:rPr>
        <w:t xml:space="preserve">Settings:</w:t>
      </w:r>
      <w:r>
        <w:rPr>
          <w:rFonts w:ascii="Calibri" w:cs="Calibri" w:eastAsia="Calibri" w:hAnsi="Calibri"/>
        </w:rPr>
        <w:t xml:space="preserve"> System Settings rows for AI on/off, model, monthly spend cap, brief time and recipients.</w:t>
      </w:r>
    </w:p>
    <w:p>
      <w:pPr>
        <w:pStyle w:val="ListParagraph"/>
        <w:numPr>
          <w:ilvl w:val="0"/>
          <w:numId w:val="3"/>
        </w:numPr>
        <w:spacing w:after="100"/>
      </w:pPr>
      <w:r>
        <w:rPr>
          <w:rFonts w:ascii="Calibri" w:cs="Calibri" w:eastAsia="Calibri" w:hAnsi="Calibri"/>
          <w:b/>
          <w:bCs/>
        </w:rPr>
        <w:t xml:space="preserve">Log:</w:t>
      </w:r>
      <w:r>
        <w:rPr>
          <w:rFonts w:ascii="Calibri" w:cs="Calibri" w:eastAsia="Calibri" w:hAnsi="Calibri"/>
        </w:rPr>
        <w:t xml:space="preserve"> table </w:t>
      </w:r>
      <w:r>
        <w:rPr>
          <w:rFonts w:ascii="Consolas" w:cs="Consolas" w:eastAsia="Consolas" w:hAnsi="Consolas"/>
          <w:color w:val="B02020"/>
          <w:sz w:val="20"/>
          <w:szCs w:val="20"/>
        </w:rPr>
        <w:t xml:space="preserve">ai_requests</w:t>
      </w:r>
      <w:r>
        <w:rPr>
          <w:rFonts w:ascii="Calibri" w:cs="Calibri" w:eastAsia="Calibri" w:hAnsi="Calibri"/>
        </w:rPr>
        <w:t xml:space="preserve">: who, which feature, tokens in/out, cost, outcome. It feeds the spend cap and a small usage page.</w:t>
      </w:r>
    </w:p>
    <w:p>
      <w:pPr>
        <w:pStyle w:val="ListParagraph"/>
        <w:numPr>
          <w:ilvl w:val="0"/>
          <w:numId w:val="3"/>
        </w:numPr>
        <w:spacing w:after="100"/>
      </w:pPr>
      <w:r>
        <w:rPr>
          <w:rFonts w:ascii="Calibri" w:cs="Calibri" w:eastAsia="Calibri" w:hAnsi="Calibri"/>
          <w:b/>
          <w:bCs/>
        </w:rPr>
        <w:t xml:space="preserve">Scheduling:</w:t>
      </w:r>
      <w:r>
        <w:rPr>
          <w:rFonts w:ascii="Calibri" w:cs="Calibri" w:eastAsia="Calibri" w:hAnsi="Calibri"/>
        </w:rPr>
        <w:t xml:space="preserve"> cron inside the Honcho container (or the droplet) calls </w:t>
      </w:r>
      <w:r>
        <w:rPr>
          <w:rFonts w:ascii="Consolas" w:cs="Consolas" w:eastAsia="Consolas" w:hAnsi="Consolas"/>
          <w:color w:val="B02020"/>
          <w:sz w:val="20"/>
          <w:szCs w:val="20"/>
        </w:rPr>
        <w:t xml:space="preserve">ai/runbriefs</w:t>
      </w:r>
      <w:r>
        <w:rPr>
          <w:rFonts w:ascii="Calibri" w:cs="Calibri" w:eastAsia="Calibri" w:hAnsi="Calibri"/>
        </w:rPr>
        <w:t xml:space="preserve"> and </w:t>
      </w:r>
      <w:r>
        <w:rPr>
          <w:rFonts w:ascii="Consolas" w:cs="Consolas" w:eastAsia="Consolas" w:hAnsi="Consolas"/>
          <w:color w:val="B02020"/>
          <w:sz w:val="20"/>
          <w:szCs w:val="20"/>
        </w:rPr>
        <w:t xml:space="preserve">ai/runalerts</w:t>
      </w:r>
      <w:r>
        <w:rPr>
          <w:rFonts w:ascii="Calibri" w:cs="Calibri" w:eastAsia="Calibri" w:hAnsi="Calibri"/>
        </w:rPr>
        <w:t xml:space="preserve"> with a server-only token.</w:t>
      </w:r>
    </w:p>
    <w:p>
      <w:pPr>
        <w:pStyle w:val="ListParagraph"/>
        <w:numPr>
          <w:ilvl w:val="0"/>
          <w:numId w:val="3"/>
        </w:numPr>
        <w:spacing w:after="100"/>
      </w:pPr>
      <w:r>
        <w:rPr>
          <w:rFonts w:ascii="Calibri" w:cs="Calibri" w:eastAsia="Calibri" w:hAnsi="Calibri"/>
          <w:b/>
          <w:bCs/>
        </w:rPr>
        <w:t xml:space="preserve">Email:</w:t>
      </w:r>
      <w:r>
        <w:rPr>
          <w:rFonts w:ascii="Calibri" w:cs="Calibri" w:eastAsia="Calibri" w:hAnsi="Calibri"/>
        </w:rPr>
        <w:t xml:space="preserve"> Brevo, with the key we just made.</w:t>
      </w:r>
    </w:p>
    <w:p>
      <w:pPr>
        <w:spacing w:after="120"/>
      </w:pPr>
    </w:p>
    <w:p>
      <w:pPr>
        <w:pStyle w:val="Heading2"/>
        <w:pBdr>
          <w:bottom w:val="single" w:color="2C3E50" w:sz="6" w:space="8"/>
        </w:pBdr>
        <w:spacing w:before="500" w:after="240"/>
      </w:pPr>
      <w:r>
        <w:t xml:space="preserve">Using a ChatGPT subscription</w:t>
      </w:r>
    </w:p>
    <w:p>
      <w:pPr>
        <w:spacing w:after="160"/>
      </w:pPr>
      <w:r>
        <w:rPr>
          <w:rFonts w:ascii="Calibri" w:cs="Calibri" w:eastAsia="Calibri" w:hAnsi="Calibri"/>
        </w:rPr>
        <w:t xml:space="preserve">The AI Connections menu shows </w:t>
      </w:r>
      <w:r>
        <w:rPr>
          <w:rFonts w:ascii="Calibri" w:cs="Calibri" w:eastAsia="Calibri" w:hAnsi="Calibri"/>
          <w:b/>
          <w:bCs/>
        </w:rPr>
        <w:t xml:space="preserve">"OpenAI (ChatGPT): coming once OpenAI approves Honcho"</w:t>
      </w:r>
      <w:r>
        <w:rPr>
          <w:rFonts w:ascii="Calibri" w:cs="Calibri" w:eastAsia="Calibri" w:hAnsi="Calibri"/>
        </w:rPr>
        <w:t xml:space="preserve">. That refers to OpenAI's </w:t>
      </w:r>
      <w:r>
        <w:rPr>
          <w:rFonts w:ascii="Calibri" w:cs="Calibri" w:eastAsia="Calibri" w:hAnsi="Calibri"/>
          <w:b/>
          <w:bCs/>
        </w:rPr>
        <w:t xml:space="preserve">"Sign in with ChatGPT"</w:t>
      </w:r>
      <w:r>
        <w:rPr>
          <w:rFonts w:ascii="Calibri" w:cs="Calibri" w:eastAsia="Calibri" w:hAnsi="Calibri"/>
        </w:rPr>
        <w:t xml:space="preserve">, which lets an app use a person's paid ChatGPT plan. Two things stand between a ChatGPT plan and Honcho:</w:t>
      </w:r>
    </w:p>
    <w:p>
      <w:pPr>
        <w:pStyle w:val="ListParagraph"/>
        <w:numPr>
          <w:ilvl w:val="0"/>
          <w:numId w:val="2"/>
        </w:numPr>
        <w:spacing w:after="100"/>
      </w:pPr>
      <w:r>
        <w:rPr>
          <w:rFonts w:ascii="Calibri" w:cs="Calibri" w:eastAsia="Calibri" w:hAnsi="Calibri"/>
          <w:b/>
          <w:bCs/>
        </w:rPr>
        <w:t xml:space="preserve">OpenAI has to approve Honcho first.</w:t>
      </w:r>
      <w:r>
        <w:rPr>
          <w:rFonts w:ascii="Calibri" w:cs="Calibri" w:eastAsia="Calibri" w:hAnsi="Calibri"/>
        </w:rPr>
        <w:t xml:space="preserve"> For commercial, hosted apps like Honcho, access is by </w:t>
      </w:r>
      <w:r>
        <w:rPr>
          <w:rFonts w:ascii="Calibri" w:cs="Calibri" w:eastAsia="Calibri" w:hAnsi="Calibri"/>
          <w:b/>
          <w:bCs/>
        </w:rPr>
        <w:t xml:space="preserve">waitlist</w:t>
      </w:r>
      <w:r>
        <w:rPr>
          <w:rFonts w:ascii="Calibri" w:cs="Calibri" w:eastAsia="Calibri" w:hAnsi="Calibri"/>
        </w:rPr>
        <w:t xml:space="preserve">: the developer applies through OpenAI's interest form and gets an app ID once approved. (Open-source and locally run tools get it self-serve, which is why tools like OpenCode or Hermes can already use a plan.)</w:t>
      </w:r>
    </w:p>
    <w:p>
      <w:pPr>
        <w:pStyle w:val="ListParagraph"/>
        <w:numPr>
          <w:ilvl w:val="0"/>
          <w:numId w:val="2"/>
        </w:numPr>
        <w:spacing w:after="100"/>
      </w:pPr>
      <w:r>
        <w:rPr>
          <w:rFonts w:ascii="Calibri" w:cs="Calibri" w:eastAsia="Calibri" w:hAnsi="Calibri"/>
          <w:b/>
          <w:bCs/>
        </w:rPr>
        <w:t xml:space="preserve">Honcho doesn't have the OpenAI connection yet.</w:t>
      </w:r>
      <w:r>
        <w:rPr>
          <w:rFonts w:ascii="Calibri" w:cs="Calibri" w:eastAsia="Calibri" w:hAnsi="Calibri"/>
        </w:rPr>
        <w:t xml:space="preserve"> The menu entry is there, greyed out; the code that talks to OpenAI comes once there's approval to test against.</w:t>
      </w:r>
    </w:p>
    <w:p>
      <w:pPr>
        <w:spacing w:after="120"/>
      </w:pPr>
    </w:p>
    <w:p>
      <w:pPr>
        <w:spacing w:after="160"/>
      </w:pPr>
      <w:r>
        <w:rPr>
          <w:rFonts w:ascii="Calibri" w:cs="Calibri" w:eastAsia="Calibri" w:hAnsi="Calibri"/>
        </w:rPr>
        <w:t xml:space="preserve">So a paid ChatGPT account can't be used in Honcho yet. The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a ChatGPT plan?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Available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Anthropic API key</w:t>
            </w:r>
            <w:r>
              <w:rPr>
                <w:rFonts w:ascii="Calibri" w:cs="Calibri" w:eastAsia="Calibri" w:hAnsi="Calibri"/>
                <w:sz w:val="19"/>
                <w:szCs w:val="19"/>
              </w:rPr>
              <w:t xml:space="preserve"> (Haiku, Sonnet, Opus)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pay per use, a fraction of a cent to a few cents per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Now</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 API key</w:t>
            </w:r>
            <w:r>
              <w:rPr>
                <w:rFonts w:ascii="Calibri" w:cs="Calibri" w:eastAsia="Calibri" w:hAnsi="Calibri"/>
                <w:sz w:val="19"/>
                <w:szCs w:val="19"/>
              </w:rPr>
              <w:t xml:space="preserve"> (platform.openai.com)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a separate pay-per-use account from the ChatGPT plan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After the OpenAI connection is built (a modest job)</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 with ChatGPT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Yes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After OpenAI approves Honcho and the connection is built</w:t>
            </w:r>
          </w:p>
        </w:tc>
      </w:tr>
    </w:tbl>
    <w:p>
      <w:pPr>
        <w:spacing w:after="240"/>
      </w:pPr>
    </w:p>
    <w:p>
      <w:pPr>
        <w:spacing w:after="160"/>
      </w:pPr>
      <w:r>
        <w:rPr>
          <w:rFonts w:ascii="Calibri" w:cs="Calibri" w:eastAsia="Calibri" w:hAnsi="Calibri"/>
          <w:b/>
          <w:bCs/>
        </w:rPr>
        <w:t xml:space="preserve">Recommended path:</w:t>
      </w:r>
    </w:p>
    <w:p>
      <w:pPr>
        <w:pStyle w:val="ListParagraph"/>
        <w:numPr>
          <w:ilvl w:val="0"/>
          <w:numId w:val="3"/>
        </w:numPr>
        <w:spacing w:after="100"/>
      </w:pPr>
      <w:r>
        <w:rPr>
          <w:rFonts w:ascii="Calibri" w:cs="Calibri" w:eastAsia="Calibri" w:hAnsi="Calibri"/>
          <w:b/>
          <w:bCs/>
        </w:rPr>
        <w:t xml:space="preserve">Now:</w:t>
      </w:r>
      <w:r>
        <w:rPr>
          <w:rFonts w:ascii="Calibri" w:cs="Calibri" w:eastAsia="Calibri" w:hAnsi="Calibri"/>
        </w:rPr>
        <w:t xml:space="preserve"> an Anthropic key with Claude Haiku 5.5 to see AI-written reports, for pennies a month.</w:t>
      </w:r>
    </w:p>
    <w:p>
      <w:pPr>
        <w:pStyle w:val="ListParagraph"/>
        <w:numPr>
          <w:ilvl w:val="0"/>
          <w:numId w:val="3"/>
        </w:numPr>
        <w:spacing w:after="100"/>
      </w:pPr>
      <w:r>
        <w:rPr>
          <w:rFonts w:ascii="Calibri" w:cs="Calibri" w:eastAsia="Calibri" w:hAnsi="Calibri"/>
          <w:b/>
          <w:bCs/>
        </w:rPr>
        <w:t xml:space="preserve">In the background:</w:t>
      </w:r>
      <w:r>
        <w:rPr>
          <w:rFonts w:ascii="Calibri" w:cs="Calibri" w:eastAsia="Calibri" w:hAnsi="Calibri"/>
        </w:rPr>
        <w:t xml:space="preserve"> apply to OpenAI's waitlist (search "Sign in with ChatGPT" on OpenAI's developer site), describing Honcho as "a membership management platform where each admin can connect their own ChatGPT plan".</w:t>
      </w:r>
    </w:p>
    <w:p>
      <w:pPr>
        <w:pStyle w:val="ListParagraph"/>
        <w:numPr>
          <w:ilvl w:val="0"/>
          <w:numId w:val="3"/>
        </w:numPr>
        <w:spacing w:after="100"/>
      </w:pPr>
      <w:r>
        <w:rPr>
          <w:rFonts w:ascii="Calibri" w:cs="Calibri" w:eastAsia="Calibri" w:hAnsi="Calibri"/>
          <w:b/>
          <w:bCs/>
        </w:rPr>
        <w:t xml:space="preserve">Once approved:</w:t>
      </w:r>
      <w:r>
        <w:rPr>
          <w:rFonts w:ascii="Calibri" w:cs="Calibri" w:eastAsia="Calibri" w:hAnsi="Calibri"/>
        </w:rPr>
        <w:t xml:space="preserve"> build the OpenAI connection, with both an OpenAI API key and per-person "Connect ChatGPT", so an admin's own plan powers their AI use in Honcho.</w:t>
      </w:r>
    </w:p>
    <w:p>
      <w:pPr>
        <w:spacing w:after="120"/>
      </w:pPr>
    </w:p>
    <w:p>
      <w:pPr>
        <w:spacing w:after="160"/>
      </w:pPr>
      <w:r>
        <w:rPr>
          <w:rFonts w:ascii="Calibri" w:cs="Calibri" w:eastAsia="Calibri" w:hAnsi="Calibri"/>
        </w:rPr>
        <w:t xml:space="preserve">A Claude Pro/Max/Team subscription can't be used the same way: Anthropic allows those logins only in Claude.ai and Claude Code. Claude users get the Honcho connector instead (phase 3).</w:t>
      </w:r>
    </w:p>
    <w:p>
      <w:pPr>
        <w:pStyle w:val="Heading2"/>
        <w:pBdr>
          <w:bottom w:val="single" w:color="2C3E50" w:sz="6" w:space="8"/>
        </w:pBdr>
        <w:spacing w:before="500" w:after="240"/>
      </w:pPr>
      <w:r>
        <w:t xml:space="preserve">Phases</w:t>
      </w:r>
    </w:p>
    <w:p>
      <w:pPr>
        <w:spacing w:after="160"/>
      </w:pPr>
      <w:r>
        <w:rPr>
          <w:rFonts w:ascii="Calibri" w:cs="Calibri" w:eastAsia="Calibri" w:hAnsi="Calibri"/>
        </w:rPr>
        <w:t xml:space="preserve">Each phase ends with your sign-off, as with RBAC and Settings. Phases 1 to 4 only read data.</w:t>
      </w:r>
    </w:p>
    <w:p>
      <w:pPr>
        <w:pStyle w:val="ListParagraph"/>
        <w:numPr>
          <w:ilvl w:val="0"/>
          <w:numId w:val="3"/>
        </w:numPr>
        <w:spacing w:after="100"/>
      </w:pPr>
      <w:r>
        <w:rPr>
          <w:rFonts w:ascii="Calibri" w:cs="Calibri" w:eastAsia="Calibri" w:hAnsi="Calibri"/>
          <w:b/>
          <w:bCs/>
        </w:rPr>
        <w:t xml:space="preserve">Phase 0: Groundwork:</w:t>
      </w:r>
      <w:r>
        <w:rPr>
          <w:rFonts w:ascii="Calibri" w:cs="Calibri" w:eastAsia="Calibri" w:hAnsi="Calibri"/>
        </w:rPr>
        <w:t xml:space="preserve"> Model provider account and key, spend cap set in the provider's console, PHP platform raised to 8.2, SDK installed, the provider layer, module skeleton, </w:t>
      </w:r>
      <w:r>
        <w:rPr>
          <w:rFonts w:ascii="Consolas" w:cs="Consolas" w:eastAsia="Consolas" w:hAnsi="Consolas"/>
          <w:color w:val="B02020"/>
          <w:sz w:val="20"/>
          <w:szCs w:val="20"/>
        </w:rPr>
        <w:t xml:space="preserve">ai_requests</w:t>
      </w:r>
      <w:r>
        <w:rPr>
          <w:rFonts w:ascii="Calibri" w:cs="Calibri" w:eastAsia="Calibri" w:hAnsi="Calibri"/>
        </w:rPr>
        <w:t xml:space="preserve"> table, settings rows, Security Groups functions, and a privacy note on what member data may be sent to the model.</w:t>
      </w:r>
    </w:p>
    <w:p>
      <w:pPr>
        <w:pStyle w:val="ListParagraph"/>
        <w:numPr>
          <w:ilvl w:val="0"/>
          <w:numId w:val="3"/>
        </w:numPr>
        <w:spacing w:after="100"/>
      </w:pPr>
      <w:r>
        <w:rPr>
          <w:rFonts w:ascii="Calibri" w:cs="Calibri" w:eastAsia="Calibri" w:hAnsi="Calibri"/>
          <w:b/>
          <w:bCs/>
        </w:rPr>
        <w:t xml:space="preserve">Phase 1: Morning brief</w:t>
      </w:r>
      <w:r>
        <w:rPr>
          <w:rFonts w:ascii="Calibri" w:cs="Calibri" w:eastAsia="Calibri" w:hAnsi="Calibri"/>
        </w:rPr>
        <w:t xml:space="preserve"> (read only): Fixed queries gather the numbers (new and lapsed members, renewals due this month, documents awaiting approval, events this week, Sunshine posts). The model turns them into a short email per admin, limited to what that admin may see: a Chapter Admin gets their chapter, a Member Admin gets national figures. Sent through Brevo at a set time. The model only sees counts and names, never passwords, addresses or birthdays. Briefs can go through the Batch API at half price, because nobody waits on them. </w:t>
      </w:r>
      <w:r>
        <w:rPr>
          <w:rFonts w:ascii="Calibri" w:cs="Calibri" w:eastAsia="Calibri" w:hAnsi="Calibri"/>
          <w:b/>
          <w:bCs/>
        </w:rPr>
        <w:t xml:space="preserve">Without an API key</w:t>
      </w:r>
      <w:r>
        <w:rPr>
          <w:rFonts w:ascii="Calibri" w:cs="Calibri" w:eastAsia="Calibri" w:hAnsi="Calibri"/>
        </w:rPr>
        <w:t xml:space="preserve"> the brief still goes out as plain numbers; the AI only writes them up.</w:t>
      </w:r>
    </w:p>
    <w:p>
      <w:pPr>
        <w:pStyle w:val="ListParagraph"/>
        <w:numPr>
          <w:ilvl w:val="0"/>
          <w:numId w:val="3"/>
        </w:numPr>
        <w:spacing w:after="100"/>
      </w:pPr>
      <w:r>
        <w:rPr>
          <w:rFonts w:ascii="Calibri" w:cs="Calibri" w:eastAsia="Calibri" w:hAnsi="Calibri"/>
          <w:b/>
          <w:bCs/>
        </w:rPr>
        <w:t xml:space="preserve">Phase 2: Alerts</w:t>
      </w:r>
      <w:r>
        <w:rPr>
          <w:rFonts w:ascii="Calibri" w:cs="Calibri" w:eastAsia="Calibri" w:hAnsi="Calibri"/>
        </w:rPr>
        <w:t xml:space="preserve"> (read only): Rules checked every hour or night (dues payment failed, document waiting more than N days, chapter with no admin, member card reissued twice in a week). Rules need no AI at all; the model is used only to word or group them when there are several. Each admin chooses which alerts they get.</w:t>
      </w:r>
    </w:p>
    <w:p>
      <w:pPr>
        <w:pStyle w:val="ListParagraph"/>
        <w:numPr>
          <w:ilvl w:val="0"/>
          <w:numId w:val="3"/>
        </w:numPr>
        <w:spacing w:after="100"/>
      </w:pPr>
      <w:r>
        <w:rPr>
          <w:rFonts w:ascii="Calibri" w:cs="Calibri" w:eastAsia="Calibri" w:hAnsi="Calibri"/>
          <w:b/>
          <w:bCs/>
        </w:rPr>
        <w:t xml:space="preserve">Phase 3: Honcho connector (read-only MCP server)</w:t>
      </w:r>
      <w:r>
        <w:rPr>
          <w:rFonts w:ascii="Calibri" w:cs="Calibri" w:eastAsia="Calibri" w:hAnsi="Calibri"/>
        </w:rPr>
        <w:t xml:space="preserve"> (read only): Moved up from last place. The read tools (</w:t>
      </w:r>
      <w:r>
        <w:rPr>
          <w:rFonts w:ascii="Consolas" w:cs="Consolas" w:eastAsia="Consolas" w:hAnsi="Consolas"/>
          <w:color w:val="B02020"/>
          <w:sz w:val="20"/>
          <w:szCs w:val="20"/>
        </w:rPr>
        <w:t xml:space="preserve">find_members</w:t>
      </w:r>
      <w:r>
        <w:rPr>
          <w:rFonts w:ascii="Calibri" w:cs="Calibri" w:eastAsia="Calibri" w:hAnsi="Calibri"/>
        </w:rPr>
        <w:t xml:space="preserve">, </w:t>
      </w:r>
      <w:r>
        <w:rPr>
          <w:rFonts w:ascii="Consolas" w:cs="Consolas" w:eastAsia="Consolas" w:hAnsi="Consolas"/>
          <w:color w:val="B02020"/>
          <w:sz w:val="20"/>
          <w:szCs w:val="20"/>
        </w:rPr>
        <w:t xml:space="preserve">member_counts</w:t>
      </w:r>
      <w:r>
        <w:rPr>
          <w:rFonts w:ascii="Calibri" w:cs="Calibri" w:eastAsia="Calibri" w:hAnsi="Calibri"/>
        </w:rPr>
        <w:t xml:space="preserve">, </w:t>
      </w:r>
      <w:r>
        <w:rPr>
          <w:rFonts w:ascii="Consolas" w:cs="Consolas" w:eastAsia="Consolas" w:hAnsi="Consolas"/>
          <w:color w:val="B02020"/>
          <w:sz w:val="20"/>
          <w:szCs w:val="20"/>
        </w:rPr>
        <w:t xml:space="preserve">renewals_due</w:t>
      </w:r>
      <w:r>
        <w:rPr>
          <w:rFonts w:ascii="Calibri" w:cs="Calibri" w:eastAsia="Calibri" w:hAnsi="Calibri"/>
        </w:rPr>
        <w:t xml:space="preserve">, </w:t>
      </w:r>
      <w:r>
        <w:rPr>
          <w:rFonts w:ascii="Consolas" w:cs="Consolas" w:eastAsia="Consolas" w:hAnsi="Consolas"/>
          <w:color w:val="B02020"/>
          <w:sz w:val="20"/>
          <w:szCs w:val="20"/>
        </w:rPr>
        <w:t xml:space="preserve">documents_pending</w:t>
      </w:r>
      <w:r>
        <w:rPr>
          <w:rFonts w:ascii="Calibri" w:cs="Calibri" w:eastAsia="Calibri" w:hAnsi="Calibri"/>
        </w:rPr>
        <w:t xml:space="preserve">, </w:t>
      </w:r>
      <w:r>
        <w:rPr>
          <w:rFonts w:ascii="Consolas" w:cs="Consolas" w:eastAsia="Consolas" w:hAnsi="Consolas"/>
          <w:color w:val="B02020"/>
          <w:sz w:val="20"/>
          <w:szCs w:val="20"/>
        </w:rPr>
        <w:t xml:space="preserve">upcoming_events</w:t>
      </w:r>
      <w:r>
        <w:rPr>
          <w:rFonts w:ascii="Calibri" w:cs="Calibri" w:eastAsia="Calibri" w:hAnsi="Calibri"/>
        </w:rPr>
        <w:t xml:space="preserve">, </w:t>
      </w:r>
      <w:r>
        <w:rPr>
          <w:rFonts w:ascii="Consolas" w:cs="Consolas" w:eastAsia="Consolas" w:hAnsi="Consolas"/>
          <w:color w:val="B02020"/>
          <w:sz w:val="20"/>
          <w:szCs w:val="20"/>
        </w:rPr>
        <w:t xml:space="preserve">chapter_summary</w:t>
      </w:r>
      <w:r>
        <w:rPr>
          <w:rFonts w:ascii="Calibri" w:cs="Calibri" w:eastAsia="Calibri" w:hAnsi="Calibri"/>
        </w:rPr>
        <w:t xml:space="preserve">) offered over MCP, with each admin signing in to Honcho so their own permissions apply. One server serves two uses: </w:t>
      </w:r>
      <w:r>
        <w:rPr>
          <w:rFonts w:ascii="Calibri" w:cs="Calibri" w:eastAsia="Calibri" w:hAnsi="Calibri"/>
          <w:b/>
          <w:bCs/>
        </w:rPr>
        <w:t xml:space="preserve">Claude.ai custom connectors</w:t>
      </w:r>
      <w:r>
        <w:rPr>
          <w:rFonts w:ascii="Calibri" w:cs="Calibri" w:eastAsia="Calibri" w:hAnsi="Calibri"/>
        </w:rPr>
        <w:t xml:space="preserve"> for clients who bring their own Claude, and </w:t>
      </w:r>
      <w:r>
        <w:rPr>
          <w:rFonts w:ascii="Calibri" w:cs="Calibri" w:eastAsia="Calibri" w:hAnsi="Calibri"/>
          <w:b/>
          <w:bCs/>
        </w:rPr>
        <w:t xml:space="preserve">Hermes agents</w:t>
      </w:r>
      <w:r>
        <w:rPr>
          <w:rFonts w:ascii="Calibri" w:cs="Calibri" w:eastAsia="Calibri" w:hAnsi="Calibri"/>
        </w:rPr>
        <w:t xml:space="preserve"> on the Dedicated tier. Honcho must be reachable from the internet; Anthropic still calls custom connectors a beta.</w:t>
      </w:r>
    </w:p>
    <w:p>
      <w:pPr>
        <w:pStyle w:val="ListParagraph"/>
        <w:numPr>
          <w:ilvl w:val="0"/>
          <w:numId w:val="3"/>
        </w:numPr>
        <w:spacing w:after="100"/>
      </w:pPr>
      <w:r>
        <w:rPr>
          <w:rFonts w:ascii="Calibri" w:cs="Calibri" w:eastAsia="Calibri" w:hAnsi="Calibri"/>
          <w:b/>
          <w:bCs/>
        </w:rPr>
        <w:t xml:space="preserve">Phase 4: Ask EMS chat</w:t>
      </w:r>
      <w:r>
        <w:rPr>
          <w:rFonts w:ascii="Calibri" w:cs="Calibri" w:eastAsia="Calibri" w:hAnsi="Calibri"/>
        </w:rPr>
        <w:t xml:space="preserve"> (read only): A chat panel on the EMS dashboard, using the same read tools as the connector, for clients on the built-in AI. Answers link to the real screens. Every tool runs as the admin asking, so a Chapter Admin can't see other chapters through the AI.</w:t>
      </w:r>
    </w:p>
    <w:p>
      <w:pPr>
        <w:pStyle w:val="ListParagraph"/>
        <w:numPr>
          <w:ilvl w:val="0"/>
          <w:numId w:val="3"/>
        </w:numPr>
        <w:spacing w:after="100"/>
      </w:pPr>
      <w:r>
        <w:rPr>
          <w:rFonts w:ascii="Calibri" w:cs="Calibri" w:eastAsia="Calibri" w:hAnsi="Calibri"/>
          <w:b/>
          <w:bCs/>
        </w:rPr>
        <w:t xml:space="preserve">Phase 5: Changes on request</w:t>
      </w:r>
      <w:r>
        <w:rPr>
          <w:rFonts w:ascii="Calibri" w:cs="Calibri" w:eastAsia="Calibri" w:hAnsi="Calibri"/>
        </w:rPr>
        <w:t xml:space="preserve"> (changes data): Tools that change data (</w:t>
      </w:r>
      <w:r>
        <w:rPr>
          <w:rFonts w:ascii="Consolas" w:cs="Consolas" w:eastAsia="Consolas" w:hAnsi="Consolas"/>
          <w:color w:val="B02020"/>
          <w:sz w:val="20"/>
          <w:szCs w:val="20"/>
        </w:rPr>
        <w:t xml:space="preserve">extend_membership</w:t>
      </w:r>
      <w:r>
        <w:rPr>
          <w:rFonts w:ascii="Calibri" w:cs="Calibri" w:eastAsia="Calibri" w:hAnsi="Calibri"/>
        </w:rPr>
        <w:t xml:space="preserve">, </w:t>
      </w:r>
      <w:r>
        <w:rPr>
          <w:rFonts w:ascii="Consolas" w:cs="Consolas" w:eastAsia="Consolas" w:hAnsi="Consolas"/>
          <w:color w:val="B02020"/>
          <w:sz w:val="20"/>
          <w:szCs w:val="20"/>
        </w:rPr>
        <w:t xml:space="preserve">post_bulletin</w:t>
      </w:r>
      <w:r>
        <w:rPr>
          <w:rFonts w:ascii="Calibri" w:cs="Calibri" w:eastAsia="Calibri" w:hAnsi="Calibri"/>
        </w:rPr>
        <w:t xml:space="preserve">, </w:t>
      </w:r>
      <w:r>
        <w:rPr>
          <w:rFonts w:ascii="Consolas" w:cs="Consolas" w:eastAsia="Consolas" w:hAnsi="Consolas"/>
          <w:color w:val="B02020"/>
          <w:sz w:val="20"/>
          <w:szCs w:val="20"/>
        </w:rPr>
        <w:t xml:space="preserve">approve_document</w:t>
      </w:r>
      <w:r>
        <w:rPr>
          <w:rFonts w:ascii="Calibri" w:cs="Calibri" w:eastAsia="Calibri" w:hAnsi="Calibri"/>
        </w:rPr>
        <w:t xml:space="preserve">, </w:t>
      </w:r>
      <w:r>
        <w:rPr>
          <w:rFonts w:ascii="Consolas" w:cs="Consolas" w:eastAsia="Consolas" w:hAnsi="Consolas"/>
          <w:color w:val="B02020"/>
          <w:sz w:val="20"/>
          <w:szCs w:val="20"/>
        </w:rPr>
        <w:t xml:space="preserve">lock_account</w:t>
      </w:r>
      <w:r>
        <w:rPr>
          <w:rFonts w:ascii="Calibri" w:cs="Calibri" w:eastAsia="Calibri" w:hAnsi="Calibri"/>
        </w:rPr>
        <w:t xml:space="preserve">) never act directly. The AI shows what it will do ("Extend these 3 memberships to 2027?") and the admin clicks Confirm. The change runs through Honcho's existing code, and the Auditlog records "AI for &lt;admin&gt;". Undo where the screen has undo. Built-in chat only at first; changes through the connector come later, if at all.</w:t>
      </w:r>
    </w:p>
    <w:p>
      <w:pPr>
        <w:spacing w:after="120"/>
      </w:pPr>
    </w:p>
    <w:p>
      <w:pPr>
        <w:pStyle w:val="Heading2"/>
        <w:pBdr>
          <w:bottom w:val="single" w:color="2C3E50" w:sz="6" w:space="8"/>
        </w:pBdr>
        <w:spacing w:before="500" w:after="240"/>
      </w:pPr>
      <w:r>
        <w:t xml:space="preserve">Safety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No tool bypasses </w:t>
      </w:r>
      <w:r>
        <w:rPr>
          <w:rFonts w:ascii="Consolas" w:cs="Consolas" w:eastAsia="Consolas" w:hAnsi="Consolas"/>
          <w:color w:val="B02020"/>
          <w:sz w:val="20"/>
          <w:szCs w:val="20"/>
        </w:rPr>
        <w:t xml:space="preserve">rbac_allowed()</w:t>
      </w:r>
      <w:r>
        <w:rPr>
          <w:rFonts w:ascii="Calibri" w:cs="Calibri" w:eastAsia="Calibri" w:hAnsi="Calibri"/>
        </w:rPr>
        <w:t xml:space="preserve">; no direct SQL from the model; the model never sees the database.</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brief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Bulletin posts, notes and comments are passed to the model as data, marked as such; instructions inside them are ignored, and the confirm step catches anything that slips through.</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Each tool returns only the fields its job needs. Passwords, codes, card secrets, birthdays and home addresses never go to the model.</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One setting turns the AI off for a client; reaching the monthly cap pauses it and emails the System Admin.</w:t>
      </w:r>
    </w:p>
    <w:p>
      <w:pPr>
        <w:spacing w:after="120"/>
      </w:pPr>
    </w:p>
    <w:p>
      <w:pPr>
        <w:pStyle w:val="Heading2"/>
        <w:pBdr>
          <w:bottom w:val="single" w:color="2C3E50" w:sz="6" w:space="8"/>
        </w:pBdr>
        <w:spacing w:before="500" w:after="240"/>
      </w:pPr>
      <w:r>
        <w:t xml:space="preserve">Model and cost</w:t>
      </w:r>
    </w:p>
    <w:p>
      <w:pPr>
        <w:spacing w:after="160"/>
      </w:pPr>
      <w:r>
        <w:rPr>
          <w:rFonts w:ascii="Calibri" w:cs="Calibri" w:eastAsia="Calibri" w:hAnsi="Calibri"/>
        </w:rPr>
        <w:t xml:space="preserve">Starting point: Claude Opus 5.5, the current default model. Cheaper models are a choice to make after testing real briefs, not before. Prices per million tokens of text in and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Out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Claude Opus 5.5</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$4.00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Default for chat and changes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Claude Sonnet 5.5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$10.00</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Candidate for briefs if quality holds</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Claude Haiku 5.5</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$0.10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$0.50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Candidate for wording alerts</w:t>
            </w:r>
          </w:p>
        </w:tc>
      </w:tr>
    </w:tbl>
    <w:p>
      <w:pPr>
        <w:spacing w:after="240"/>
      </w:pPr>
    </w:p>
    <w:p>
      <w:pPr>
        <w:spacing w:after="160"/>
      </w:pPr>
      <w:r>
        <w:rPr>
          <w:rFonts w:ascii="Calibri" w:cs="Calibri" w:eastAsia="Calibri" w:hAnsi="Calibri"/>
        </w:rPr>
        <w:t xml:space="preserve">Rough monthly estimate for BPA on Opus 5.5 (to be measured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Assumption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 month</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Morning brief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 admins, about 3,000 tokens in and 800 out each, every day; half price through the Batch API</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$5</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Alerts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Rules only; the model words a few summaries a 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under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Ask EMS chat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200 questions a month at 5 to 10 cents each (tool descriptions cached)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 to $20</w:t>
            </w:r>
          </w:p>
        </w:tc>
      </w:tr>
    </w:tbl>
    <w:p>
      <w:pPr>
        <w:spacing w:after="240"/>
      </w:pPr>
    </w:p>
    <w:p>
      <w:pPr>
        <w:spacing w:after="160"/>
      </w:pPr>
      <w:r>
        <w:rPr>
          <w:rFonts w:ascii="Calibri" w:cs="Calibri" w:eastAsia="Calibri" w:hAnsi="Calibri"/>
        </w:rPr>
        <w:t xml:space="preserve">Cost controls: the provider console's spend limit per key, Honcho's own monthly cap from </w:t>
      </w:r>
      <w:r>
        <w:rPr>
          <w:rFonts w:ascii="Consolas" w:cs="Consolas" w:eastAsia="Consolas" w:hAnsi="Consolas"/>
          <w:color w:val="B02020"/>
          <w:sz w:val="20"/>
          <w:szCs w:val="20"/>
        </w:rPr>
        <w:t xml:space="preserve">ai_requests</w:t>
      </w:r>
      <w:r>
        <w:rPr>
          <w:rFonts w:ascii="Calibri" w:cs="Calibri" w:eastAsia="Calibri" w:hAnsi="Calibri"/>
        </w:rPr>
        <w:t xml:space="preserve">, prompt caching for the fixed instructions and tool list, and the Batch API for briefs.</w:t>
      </w:r>
    </w:p>
    <w:p>
      <w:pPr>
        <w:pStyle w:val="Heading2"/>
        <w:pBdr>
          <w:bottom w:val="single" w:color="2C3E50" w:sz="6" w:space="8"/>
        </w:pBdr>
        <w:spacing w:before="500" w:after="240"/>
      </w:pPr>
      <w:r>
        <w:t xml:space="preserve">Roadmap changes</w:t>
      </w:r>
    </w:p>
    <w:p>
      <w:pPr>
        <w:pStyle w:val="ListParagraph"/>
        <w:numPr>
          <w:ilvl w:val="0"/>
          <w:numId w:val="3"/>
        </w:numPr>
        <w:spacing w:after="100"/>
      </w:pPr>
      <w:r>
        <w:rPr>
          <w:rFonts w:ascii="Calibri" w:cs="Calibri" w:eastAsia="Calibri" w:hAnsi="Calibri"/>
        </w:rPr>
        <w:t xml:space="preserve">The DigitalOcean cards DO-10 to DO-17 (install Hermes on every droplet, move the Coffee Brief scripts, read-only MySQL user, reporting views, stats skill) move to the </w:t>
      </w:r>
      <w:r>
        <w:rPr>
          <w:rFonts w:ascii="Calibri" w:cs="Calibri" w:eastAsia="Calibri" w:hAnsi="Calibri"/>
          <w:b/>
          <w:bCs/>
        </w:rPr>
        <w:t xml:space="preserve">premium tier</w:t>
      </w:r>
      <w:r>
        <w:rPr>
          <w:rFonts w:ascii="Calibri" w:cs="Calibri" w:eastAsia="Calibri" w:hAnsi="Calibri"/>
        </w:rPr>
        <w:t xml:space="preserve">. The reporting queries from DO-14 are reused by the morning brief.</w:t>
      </w:r>
    </w:p>
    <w:p>
      <w:pPr>
        <w:pStyle w:val="ListParagraph"/>
        <w:numPr>
          <w:ilvl w:val="0"/>
          <w:numId w:val="3"/>
        </w:numPr>
        <w:spacing w:after="100"/>
      </w:pPr>
      <w:r>
        <w:rPr>
          <w:rFonts w:ascii="Calibri" w:cs="Calibri" w:eastAsia="Calibri" w:hAnsi="Calibri"/>
        </w:rPr>
        <w:t xml:space="preserve">Your own Daily Coffee Report can stay on Hermes; it's a separate product from the clients' morning brief.</w:t>
      </w:r>
    </w:p>
    <w:p>
      <w:pPr>
        <w:pStyle w:val="ListParagraph"/>
        <w:numPr>
          <w:ilvl w:val="0"/>
          <w:numId w:val="3"/>
        </w:numPr>
        <w:spacing w:after="100"/>
      </w:pPr>
      <w:r>
        <w:rPr>
          <w:rFonts w:ascii="Calibri" w:cs="Calibri" w:eastAsia="Calibri" w:hAnsi="Calibri"/>
        </w:rPr>
        <w:t xml:space="preserve">New board cards for phases 0 to 5 once you sign off. The MCP server now comes before the built-in chat; per-admin ChatGPT follows OpenAI's approval.</w:t>
      </w:r>
    </w:p>
    <w:p>
      <w:pPr>
        <w:spacing w:after="120"/>
      </w:pP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Provider account:</w:t>
      </w:r>
      <w:r>
        <w:rPr>
          <w:rFonts w:ascii="Calibri" w:cs="Calibri" w:eastAsia="Calibri" w:hAnsi="Calibri"/>
        </w:rPr>
        <w:t xml:space="preserve"> one Anthropic account per client (their bill, their key) or one Honcho account resold with usage passed on?</w:t>
      </w:r>
    </w:p>
    <w:p>
      <w:pPr>
        <w:pStyle w:val="ListParagraph"/>
        <w:numPr>
          <w:ilvl w:val="0"/>
          <w:numId w:val="2"/>
        </w:numPr>
        <w:spacing w:after="100"/>
      </w:pPr>
      <w:r>
        <w:rPr>
          <w:rFonts w:ascii="Calibri" w:cs="Calibri" w:eastAsia="Calibri" w:hAnsi="Calibri"/>
          <w:b/>
          <w:bCs/>
        </w:rPr>
        <w:t xml:space="preserve">Included or paid:</w:t>
      </w:r>
      <w:r>
        <w:rPr>
          <w:rFonts w:ascii="Calibri" w:cs="Calibri" w:eastAsia="Calibri" w:hAnsi="Calibri"/>
        </w:rPr>
        <w:t xml:space="preserve"> is the standard AI included in Honcho, or a paid option above the base price? Does Honcho Lite get it?</w:t>
      </w:r>
    </w:p>
    <w:p>
      <w:pPr>
        <w:pStyle w:val="ListParagraph"/>
        <w:numPr>
          <w:ilvl w:val="0"/>
          <w:numId w:val="2"/>
        </w:numPr>
        <w:spacing w:after="100"/>
      </w:pPr>
      <w:r>
        <w:rPr>
          <w:rFonts w:ascii="Calibri" w:cs="Calibri" w:eastAsia="Calibri" w:hAnsi="Calibri"/>
          <w:b/>
          <w:bCs/>
        </w:rPr>
        <w:t xml:space="preserve">Who gets briefs at BPA:</w:t>
      </w:r>
      <w:r>
        <w:rPr>
          <w:rFonts w:ascii="Calibri" w:cs="Calibri" w:eastAsia="Calibri" w:hAnsi="Calibri"/>
        </w:rPr>
        <w:t xml:space="preserve"> which roles by default (System, Member, Chapter Admins), and what time?</w:t>
      </w:r>
    </w:p>
    <w:p>
      <w:pPr>
        <w:pStyle w:val="ListParagraph"/>
        <w:numPr>
          <w:ilvl w:val="0"/>
          <w:numId w:val="2"/>
        </w:numPr>
        <w:spacing w:after="100"/>
      </w:pPr>
      <w:r>
        <w:rPr>
          <w:rFonts w:ascii="Calibri" w:cs="Calibri" w:eastAsia="Calibri" w:hAnsi="Calibri"/>
          <w:b/>
          <w:bCs/>
        </w:rPr>
        <w:t xml:space="preserve">Member data:</w:t>
      </w:r>
      <w:r>
        <w:rPr>
          <w:rFonts w:ascii="Calibri" w:cs="Calibri" w:eastAsia="Calibri" w:hAnsi="Calibri"/>
        </w:rPr>
        <w:t xml:space="preserve"> confirm the "never sent" list above, and whether members are told the portal uses AI for admins.</w:t>
      </w:r>
    </w:p>
    <w:p>
      <w:pPr>
        <w:pStyle w:val="ListParagraph"/>
        <w:numPr>
          <w:ilvl w:val="0"/>
          <w:numId w:val="2"/>
        </w:numPr>
        <w:spacing w:after="100"/>
      </w:pPr>
      <w:r>
        <w:rPr>
          <w:rFonts w:ascii="Calibri" w:cs="Calibri" w:eastAsia="Calibri" w:hAnsi="Calibri"/>
          <w:b/>
          <w:bCs/>
        </w:rPr>
        <w:t xml:space="preserve">First tools:</w:t>
      </w:r>
      <w:r>
        <w:rPr>
          <w:rFonts w:ascii="Calibri" w:cs="Calibri" w:eastAsia="Calibri" w:hAnsi="Calibri"/>
        </w:rPr>
        <w:t xml:space="preserve"> the read tools in phase 3 and write tools in phase 4 are a starting list; add or remove.</w:t>
      </w:r>
    </w:p>
    <w:p>
      <w:pPr>
        <w:pStyle w:val="ListParagraph"/>
        <w:numPr>
          <w:ilvl w:val="0"/>
          <w:numId w:val="2"/>
        </w:numPr>
        <w:spacing w:after="100"/>
      </w:pPr>
      <w:r>
        <w:rPr>
          <w:rFonts w:ascii="Calibri" w:cs="Calibri" w:eastAsia="Calibri" w:hAnsi="Calibri"/>
          <w:b/>
          <w:bCs/>
        </w:rPr>
        <w:t xml:space="preserve">Per-admin ChatGPT:</w:t>
      </w:r>
      <w:r>
        <w:rPr>
          <w:rFonts w:ascii="Calibri" w:cs="Calibri" w:eastAsia="Calibri" w:hAnsi="Calibri"/>
        </w:rPr>
        <w:t xml:space="preserve"> join OpenAI's "Sign in with ChatGPT" waitlist now (commercial apps need approval), and offer it behind an organization setting once approved?</w:t>
      </w:r>
    </w:p>
    <w:p>
      <w:pPr>
        <w:pStyle w:val="ListParagraph"/>
        <w:numPr>
          <w:ilvl w:val="0"/>
          <w:numId w:val="2"/>
        </w:numPr>
        <w:spacing w:after="100"/>
      </w:pPr>
      <w:r>
        <w:rPr>
          <w:rFonts w:ascii="Calibri" w:cs="Calibri" w:eastAsia="Calibri" w:hAnsi="Calibri"/>
          <w:b/>
          <w:bCs/>
        </w:rPr>
        <w:t xml:space="preserve">Local model:</w:t>
      </w:r>
      <w:r>
        <w:rPr>
          <w:rFonts w:ascii="Calibri" w:cs="Calibri" w:eastAsia="Calibri" w:hAnsi="Calibri"/>
        </w:rPr>
        <w:t xml:space="preserve"> add the "Local model (OpenAI-compatible)" connection type for Dedicated-tier and privacy-sensitive clients, after the OpenAI provider (they share the same request format)?</w:t>
      </w:r>
    </w:p>
    <w:p>
      <w:pPr>
        <w:pStyle w:val="ListParagraph"/>
        <w:numPr>
          <w:ilvl w:val="0"/>
          <w:numId w:val="2"/>
        </w:numPr>
        <w:spacing w:after="100"/>
      </w:pPr>
      <w:r>
        <w:rPr>
          <w:rFonts w:ascii="Calibri" w:cs="Calibri" w:eastAsia="Calibri" w:hAnsi="Calibri"/>
          <w:b/>
          <w:bCs/>
        </w:rPr>
        <w:t xml:space="preserve">Claude connector:</w:t>
      </w:r>
      <w:r>
        <w:rPr>
          <w:rFonts w:ascii="Calibri" w:cs="Calibri" w:eastAsia="Calibri" w:hAnsi="Calibri"/>
        </w:rPr>
        <w:t xml:space="preserve"> build the MCP server as phase 3 (it serves both "bring your own Claude" clients and the Hermes tier), as now proposed?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Nothing is built yet. On sign-off: phase 0 first, then the morning brief, which is the quickest thing to show and only reads data.</w:t>
            </w:r>
          </w:p>
        </w:tc>
      </w:tr>
    </w:tbl>
    <w:p>
      <w:pPr>
        <w:spacing w:after="200"/>
      </w:pPr>
    </w:p>
    <w:p>
      <w:pPr>
        <w:pStyle w:val="Heading1"/>
        <w:pageBreakBefore/>
        <w:spacing w:before="0" w:after="300"/>
      </w:pPr>
      <w:r>
        <w:t xml:space="preserve">Chapter 4: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(Chapter 7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5: Payments, Financial and Store</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F0, the payment base, is next. Money work comes before the Scheduler.</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https://claude.ai/artifact/LYApDeBVM3JrM3szqaSAuR</w:t>
      </w:r>
    </w:p>
    <w:p>
      <w:pPr>
        <w:spacing w:after="160"/>
      </w:pPr>
      <w:r>
        <w:rPr>
          <w:rFonts w:ascii="Calibri" w:cs="Calibri" w:eastAsia="Calibri" w:hAnsi="Calibri"/>
          <w:b/>
          <w:bCs/>
        </w:rPr>
        <w:t xml:space="preserve">Also decided:</w:t>
      </w:r>
      <w:r>
        <w:rPr>
          <w:rFonts w:ascii="Calibri" w:cs="Calibri" w:eastAsia="Calibri" w:hAnsi="Calibri"/>
        </w:rPr>
        <w:t xml:space="preserve"> Point of Sale is the final part of the Financial module; a separate Reporting module starts with gathering requirements (Chapter 7).</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Core dues + two add-ons · plan, decisions made · 30 Oct 2026</w:t>
      </w:r>
    </w:p>
    <w:p>
      <w:pPr>
        <w:spacing w:after="160"/>
      </w:pPr>
      <w:r>
        <w:rPr>
          <w:rFonts w:ascii="Calibri" w:cs="Calibri" w:eastAsia="Calibri" w:hAnsi="Calibri"/>
        </w:rPr>
        <w:t xml:space="preserve">One payment base and three parts. </w:t>
      </w:r>
      <w:r>
        <w:rPr>
          <w:rFonts w:ascii="Calibri" w:cs="Calibri" w:eastAsia="Calibri" w:hAnsi="Calibri"/>
          <w:b/>
          <w:bCs/>
        </w:rPr>
        <w:t xml:space="preserve">Dues payments</w:t>
      </w:r>
      <w:r>
        <w:rPr>
          <w:rFonts w:ascii="Calibri" w:cs="Calibri" w:eastAsia="Calibri" w:hAnsi="Calibri"/>
        </w:rPr>
        <w:t xml:space="preserve"> (in Core) collect dues online with automatic renewal. </w:t>
      </w:r>
      <w:r>
        <w:rPr>
          <w:rFonts w:ascii="Calibri" w:cs="Calibri" w:eastAsia="Calibri" w:hAnsi="Calibri"/>
          <w:b/>
          <w:bCs/>
        </w:rPr>
        <w:t xml:space="preserve">Financial</w:t>
      </w:r>
      <w:r>
        <w:rPr>
          <w:rFonts w:ascii="Calibri" w:cs="Calibri" w:eastAsia="Calibri" w:hAnsi="Calibri"/>
        </w:rPr>
        <w:t xml:space="preserve"> (add-on) sends invoices, keeps account balances, records expenses and, last of all, takes payments at a counter. </w:t>
      </w:r>
      <w:r>
        <w:rPr>
          <w:rFonts w:ascii="Calibri" w:cs="Calibri" w:eastAsia="Calibri" w:hAnsi="Calibri"/>
          <w:b/>
          <w:bCs/>
        </w:rPr>
        <w:t xml:space="preserve">Store</w:t>
      </w:r>
      <w:r>
        <w:rPr>
          <w:rFonts w:ascii="Calibri" w:cs="Calibri" w:eastAsia="Calibri" w:hAnsi="Calibri"/>
        </w:rPr>
        <w:t xml:space="preserve"> (add-on) sells branded merchandise such as hats and T-shirts, tracks the orders and gives each buyer a receipt.</w:t>
      </w:r>
    </w:p>
    <w:p>
      <w:pPr>
        <w:pStyle w:val="Heading2"/>
        <w:pBdr>
          <w:bottom w:val="single" w:color="2C3E50" w:sz="6" w:space="8"/>
        </w:pBdr>
        <w:spacing w:before="500" w:after="240"/>
      </w:pPr>
      <w:r>
        <w:t xml:space="preserve">What goes where</w:t>
      </w:r>
    </w:p>
    <w:p>
      <w:pPr>
        <w:spacing w:after="160"/>
      </w:pPr>
      <w:r>
        <w:rPr>
          <w:rFonts w:ascii="Calibri" w:cs="Calibri" w:eastAsia="Calibri" w:hAnsi="Calibri"/>
        </w:rPr>
        <w:t xml:space="preserve">Dues payment is in Core, so every member organization can collect dues without buying an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Part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Contains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needs it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Core: payments and dues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connection, price list, payments, receipts, dues online, automatic renewal, cash and check recording, dues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organization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add-on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Accounts and balances, invoices, card on file, monthly statements, expenses with receipt uploads, cost-share invoices, accounting export, Point of Sale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schools, clubs, partnerships, professional services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Products, cart, orders, shipping and pickup, order receipts. National first, chapters' own stores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Anyone selling branded merchandise</w:t>
            </w:r>
          </w:p>
        </w:tc>
      </w:tr>
    </w:tbl>
    <w:p>
      <w:pPr>
        <w:spacing w:after="240"/>
      </w:pPr>
    </w:p>
    <w:p>
      <w:pPr>
        <w:pStyle w:val="Heading2"/>
        <w:pBdr>
          <w:bottom w:val="single" w:color="2C3E50" w:sz="6" w:space="8"/>
        </w:pBdr>
        <w:spacing w:before="500" w:after="240"/>
      </w:pPr>
      <w:r>
        <w:t xml:space="preserve">Receipt or invoice?</w:t>
      </w:r>
    </w:p>
    <w:p>
      <w:pPr>
        <w:spacing w:after="160"/>
      </w:pPr>
      <w:r>
        <w:rPr>
          <w:rFonts w:ascii="Calibri" w:cs="Calibri" w:eastAsia="Calibri" w:hAnsi="Calibri"/>
        </w:rPr>
        <w:t xml:space="preserve">Both come from the same document, depending on when the money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Paid at the time of purchase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T-shirt order, dues paid online, a counter sale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Billed now, paid later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flight school's flight time, a partner's share of the hangar bill, a club's monthly statement</w:t>
            </w:r>
          </w:p>
        </w:tc>
      </w:tr>
    </w:tbl>
    <w:p>
      <w:pPr>
        <w:spacing w:after="240"/>
      </w:pPr>
    </w:p>
    <w:p>
      <w:pPr>
        <w:spacing w:after="160"/>
      </w:pPr>
      <w:r>
        <w:rPr>
          <w:rFonts w:ascii="Calibri" w:cs="Calibri" w:eastAsia="Calibri" w:hAnsi="Calibri"/>
        </w:rPr>
        <w:t xml:space="preserve">Each is a numbered PDF. Buyers can download it from their account or get it by email, and admins can reprint it. Once an invoice is paid, it shows as paid and its receipt is issued.</w:t>
      </w: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onsolas" w:cs="Consolas" w:eastAsia="Consolas" w:hAnsi="Consolas"/>
          <w:color w:val="B02020"/>
          <w:sz w:val="20"/>
          <w:szCs w:val="20"/>
        </w:rPr>
        <w:t xml:space="preserve">ccmps_financial_transactions</w:t>
      </w:r>
      <w:r>
        <w:rPr>
          <w:rFonts w:ascii="Calibri" w:cs="Calibri" w:eastAsia="Calibri" w:hAnsi="Calibri"/>
        </w:rPr>
        <w:t xml:space="preserve">: a dues payment record with invoice number, billing and shipping addresses and dues year. It's empty locally, and its only type is "National Annual Dues".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an account with a balance, for staff-side customers.</w:t>
      </w:r>
    </w:p>
    <w:p>
      <w:pPr>
        <w:pStyle w:val="ListParagraph"/>
        <w:numPr>
          <w:ilvl w:val="0"/>
          <w:numId w:val="3"/>
        </w:numPr>
        <w:spacing w:after="100"/>
      </w:pPr>
      <w:r>
        <w:rPr>
          <w:rFonts w:ascii="Consolas" w:cs="Consolas" w:eastAsia="Consolas" w:hAnsi="Consolas"/>
          <w:color w:val="B02020"/>
          <w:sz w:val="20"/>
          <w:szCs w:val="20"/>
        </w:rPr>
        <w:t xml:space="preserve">ccmps.paypal_txn_id</w:t>
      </w:r>
      <w:r>
        <w:rPr>
          <w:rFonts w:ascii="Calibri" w:cs="Calibri" w:eastAsia="Calibri" w:hAnsi="Calibri"/>
        </w:rPr>
        <w:t xml:space="preserve">: left over from the legacy system's PayPal payments.</w:t>
      </w:r>
    </w:p>
    <w:p>
      <w:pPr>
        <w:pStyle w:val="ListParagraph"/>
        <w:numPr>
          <w:ilvl w:val="0"/>
          <w:numId w:val="3"/>
        </w:numPr>
        <w:spacing w:after="100"/>
      </w:pPr>
      <w:r>
        <w:rPr>
          <w:rFonts w:ascii="Calibri" w:cs="Calibri" w:eastAsia="Calibri" w:hAnsi="Calibri"/>
        </w:rPr>
        <w:t xml:space="preserve">The </w:t>
      </w:r>
      <w:r>
        <w:rPr>
          <w:rFonts w:ascii="Calibri" w:cs="Calibri" w:eastAsia="Calibri" w:hAnsi="Calibri"/>
          <w:b/>
          <w:bCs/>
        </w:rPr>
        <w:t xml:space="preserve">Financial</w:t>
      </w:r>
      <w:r>
        <w:rPr>
          <w:rFonts w:ascii="Calibri" w:cs="Calibri" w:eastAsia="Calibri" w:hAnsi="Calibri"/>
        </w:rPr>
        <w:t xml:space="preserve"> settings tab (financial year, grace period), the </w:t>
      </w:r>
      <w:r>
        <w:rPr>
          <w:rFonts w:ascii="Calibri" w:cs="Calibri" w:eastAsia="Calibri" w:hAnsi="Calibri"/>
          <w:b/>
          <w:bCs/>
        </w:rPr>
        <w:t xml:space="preserve">Financial Admins</w:t>
      </w:r>
      <w:r>
        <w:rPr>
          <w:rFonts w:ascii="Calibri" w:cs="Calibri" w:eastAsia="Calibri" w:hAnsi="Calibri"/>
        </w:rPr>
        <w:t xml:space="preserve"> group, and member status recalculation (current, past due, lifetime).</w:t>
      </w:r>
    </w:p>
    <w:p>
      <w:pPr>
        <w:pStyle w:val="ListParagraph"/>
        <w:numPr>
          <w:ilvl w:val="0"/>
          <w:numId w:val="3"/>
        </w:numPr>
        <w:spacing w:after="100"/>
      </w:pPr>
      <w:r>
        <w:rPr>
          <w:rFonts w:ascii="Calibri" w:cs="Calibri" w:eastAsia="Calibri" w:hAnsi="Calibri"/>
        </w:rPr>
        <w:t xml:space="preserve">An unused </w:t>
      </w:r>
      <w:r>
        <w:rPr>
          <w:rFonts w:ascii="Consolas" w:cs="Consolas" w:eastAsia="Consolas" w:hAnsi="Consolas"/>
          <w:color w:val="B02020"/>
          <w:sz w:val="20"/>
          <w:szCs w:val="20"/>
        </w:rPr>
        <w:t xml:space="preserve">store</w:t>
      </w:r>
      <w:r>
        <w:rPr>
          <w:rFonts w:ascii="Calibri" w:cs="Calibri" w:eastAsia="Calibri" w:hAnsi="Calibri"/>
        </w:rPr>
        <w:t xml:space="preserve"> page layout.</w:t>
      </w:r>
    </w:p>
    <w:p>
      <w:pPr>
        <w:spacing w:after="120"/>
      </w:pPr>
    </w:p>
    <w:p>
      <w:pPr>
        <w:spacing w:after="160"/>
      </w:pPr>
      <w:r>
        <w:rPr>
          <w:rFonts w:ascii="Calibri" w:cs="Calibri" w:eastAsia="Calibri" w:hAnsi="Calibri"/>
        </w:rPr>
        <w:t xml:space="preserve">The plan keeps dues status in the member record, where the portal already uses it, and adds the money side around it. The legacy data load (ETL) will bring dues history into the new tables.</w:t>
      </w:r>
    </w:p>
    <w:p>
      <w:pPr>
        <w:pStyle w:val="Heading2"/>
        <w:pBdr>
          <w:bottom w:val="single" w:color="2C3E50" w:sz="6" w:space="8"/>
        </w:pBdr>
        <w:spacing w:before="500" w:after="240"/>
      </w:pPr>
      <w:r>
        <w:t xml:space="preserve">Payments go through PayPal</w:t>
      </w:r>
    </w:p>
    <w:p>
      <w:pPr>
        <w:spacing w:after="160"/>
      </w:pPr>
      <w:r>
        <w:rPr>
          <w:rFonts w:ascii="Calibri" w:cs="Calibri" w:eastAsia="Calibri" w:hAnsi="Calibri"/>
        </w:rPr>
        <w:t xml:space="preserve">PayPal is the first provider, as BPA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Need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PayPal product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(dues, store, invoices)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Checkout</w:t>
            </w:r>
            <w:r>
              <w:rPr>
                <w:rFonts w:ascii="Calibri" w:cs="Calibri" w:eastAsia="Calibri" w:hAnsi="Calibri"/>
                <w:sz w:val="19"/>
                <w:szCs w:val="19"/>
              </w:rPr>
              <w:t xml:space="preserve"> buttons: pay with a PayPal account or by card without one. Card numbers stay with PayPal, never in Honcho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Automatic dues renewal</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Subscriptions</w:t>
            </w:r>
            <w:r>
              <w:rPr>
                <w:rFonts w:ascii="Calibri" w:cs="Calibri" w:eastAsia="Calibri" w:hAnsi="Calibri"/>
                <w:sz w:val="19"/>
                <w:szCs w:val="19"/>
              </w:rPr>
              <w:t xml:space="preserve">: a plan per dues type (yearly, or monthly for clubs). PayPal charges on schedule, retries failed payments, and tells Honcho by webhook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on file for flight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Vault</w:t>
            </w:r>
            <w:r>
              <w:rPr>
                <w:rFonts w:ascii="Calibri" w:cs="Calibri" w:eastAsia="Calibri" w:hAnsi="Calibri"/>
                <w:sz w:val="19"/>
                <w:szCs w:val="19"/>
              </w:rPr>
              <w:t xml:space="preserve"> (saved payment methods), charged when an invoice is issued. Financial add-on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paid into their own 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connects its own PayPal business account (later task)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Point of Sale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PayPal's in-person options, or a second provider. Compared when we reach that phase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Sales tax on merchandise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Rates you enter in Honcho (decided)</w:t>
            </w:r>
          </w:p>
        </w:tc>
      </w:tr>
    </w:tbl>
    <w:p>
      <w:pPr>
        <w:spacing w:after="240"/>
      </w:pPr>
    </w:p>
    <w:p>
      <w:pPr>
        <w:spacing w:after="160"/>
      </w:pPr>
      <w:r>
        <w:rPr>
          <w:rFonts w:ascii="Calibri" w:cs="Calibri" w:eastAsia="Calibri" w:hAnsi="Calibri"/>
        </w:rPr>
        <w:t xml:space="preserve">PayPal has no official PHP library for subscriptions, so Honcho calls PayPal's REST API directly from one helper (</w:t>
      </w:r>
      <w:r>
        <w:rPr>
          <w:rFonts w:ascii="Consolas" w:cs="Consolas" w:eastAsia="Consolas" w:hAnsi="Consolas"/>
          <w:color w:val="B02020"/>
          <w:sz w:val="20"/>
          <w:szCs w:val="20"/>
        </w:rPr>
        <w:t xml:space="preserve">payment_helper.php</w:t>
      </w:r>
      <w:r>
        <w:rPr>
          <w:rFonts w:ascii="Calibri" w:cs="Calibri" w:eastAsia="Calibri" w:hAnsi="Calibri"/>
        </w:rPr>
        <w:t xml:space="preserve">). This is the same way it already calls Brevo and Telegram, and the same design as </w:t>
      </w:r>
      <w:r>
        <w:rPr>
          <w:rFonts w:ascii="Consolas" w:cs="Consolas" w:eastAsia="Consolas" w:hAnsi="Consolas"/>
          <w:color w:val="B02020"/>
          <w:sz w:val="20"/>
          <w:szCs w:val="20"/>
        </w:rPr>
        <w:t xml:space="preserve">ai_send()</w:t>
      </w:r>
      <w:r>
        <w:rPr>
          <w:rFonts w:ascii="Calibri" w:cs="Calibri" w:eastAsia="Calibri" w:hAnsi="Calibri"/>
        </w:rPr>
        <w:t xml:space="preserve">: Stripe or Square can be added later as another provider without changing the screens. The PayPal client ID and secret are stored in the credential vault. A </w:t>
      </w:r>
      <w:r>
        <w:rPr>
          <w:rFonts w:ascii="Calibri" w:cs="Calibri" w:eastAsia="Calibri" w:hAnsi="Calibri"/>
          <w:b/>
          <w:bCs/>
        </w:rPr>
        <w:t xml:space="preserve">webhook</w:t>
      </w:r>
      <w:r>
        <w:rPr>
          <w:rFonts w:ascii="Calibri" w:cs="Calibri" w:eastAsia="Calibri" w:hAnsi="Calibri"/>
        </w:rPr>
        <w:t xml:space="preserve"> verified with PayPal marks things paid, so a closed browser tab can't lose a payment. Each client uses their own PayPal business account.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To check in PayPal's sandbox (test mode) before building automatic renewal:</w:t>
            </w:r>
            <w:r>
              <w:rPr>
                <w:rFonts w:ascii="Calibri" w:cs="Calibri" w:eastAsia="Calibri" w:hAnsi="Calibri"/>
              </w:rPr>
              <w:t xml:space="preserve"> whether members without a PayPal account can start a subscription with just a card; what happens to existing subscriptions when the dues amount changes (PayPal needs the plan's price updated); and how PayPal's fees compare with the legacy site's.</w:t>
            </w:r>
          </w:p>
        </w:tc>
      </w:tr>
    </w:tbl>
    <w:p>
      <w:pPr>
        <w:spacing w:after="200"/>
      </w:pPr>
    </w:p>
    <w:p>
      <w:pPr>
        <w:pStyle w:val="Heading2"/>
        <w:pBdr>
          <w:bottom w:val="single" w:color="2C3E50" w:sz="6" w:space="8"/>
        </w:pBdr>
        <w:spacing w:before="500" w:after="240"/>
      </w:pPr>
      <w:r>
        <w:t xml:space="preserve">Payments base and dues (Core)</w:t>
      </w:r>
    </w:p>
    <w:p>
      <w:pPr>
        <w:pStyle w:val="Heading4"/>
        <w:spacing w:before="240" w:after="120"/>
      </w:pPr>
      <w:r>
        <w:rPr>
          <w:rFonts w:ascii="Calibri" w:cs="Calibri" w:eastAsia="Calibri" w:hAnsi="Calibri"/>
        </w:rPr>
        <w:t xml:space="preserve">Shared base</w:t>
      </w:r>
    </w:p>
    <w:p>
      <w:pPr>
        <w:pStyle w:val="ListParagraph"/>
        <w:numPr>
          <w:ilvl w:val="0"/>
          <w:numId w:val="3"/>
        </w:numPr>
        <w:spacing w:after="100"/>
      </w:pPr>
      <w:r>
        <w:rPr>
          <w:rFonts w:ascii="Calibri" w:cs="Calibri" w:eastAsia="Calibri" w:hAnsi="Calibri"/>
          <w:b/>
          <w:bCs/>
        </w:rPr>
        <w:t xml:space="preserve">Price list:</w:t>
      </w:r>
      <w:r>
        <w:rPr>
          <w:rFonts w:ascii="Calibri" w:cs="Calibri" w:eastAsia="Calibri" w:hAnsi="Calibri"/>
        </w:rPr>
        <w:t xml:space="preserve"> dues types, flight-hour and instructor rates, rental rates and products. Each has a price, a tax setting and an income category for the accounting export.</w:t>
      </w:r>
    </w:p>
    <w:p>
      <w:pPr>
        <w:pStyle w:val="ListParagraph"/>
        <w:numPr>
          <w:ilvl w:val="0"/>
          <w:numId w:val="3"/>
        </w:numPr>
        <w:spacing w:after="100"/>
      </w:pPr>
      <w:r>
        <w:rPr>
          <w:rFonts w:ascii="Calibri" w:cs="Calibri" w:eastAsia="Calibri" w:hAnsi="Calibri"/>
          <w:b/>
          <w:bCs/>
        </w:rPr>
        <w:t xml:space="preserve">Accounts</w:t>
      </w:r>
      <w:r>
        <w:rPr>
          <w:rFonts w:ascii="Calibri" w:cs="Calibri" w:eastAsia="Calibri" w:hAnsi="Calibri"/>
        </w:rPr>
        <w:t xml:space="preserve"> (Financial add-on): one per person who pays (a member, or a staff-side customer such as a flight-school student), with a running balance. "Add Funds" is a prepayment into it.</w:t>
      </w:r>
    </w:p>
    <w:p>
      <w:pPr>
        <w:pStyle w:val="ListParagraph"/>
        <w:numPr>
          <w:ilvl w:val="0"/>
          <w:numId w:val="3"/>
        </w:numPr>
        <w:spacing w:after="100"/>
      </w:pPr>
      <w:r>
        <w:rPr>
          <w:rFonts w:ascii="Calibri" w:cs="Calibri" w:eastAsia="Calibri" w:hAnsi="Calibri"/>
          <w:b/>
          <w:bCs/>
        </w:rPr>
        <w:t xml:space="preserve">Invoices and payments:</w:t>
      </w:r>
      <w:r>
        <w:rPr>
          <w:rFonts w:ascii="Calibri" w:cs="Calibri" w:eastAsia="Calibri" w:hAnsi="Calibri"/>
        </w:rPr>
        <w:t xml:space="preserve"> numbered invoices with line items, and payments by card, cash, check or balance. Refunds and credits, every change in the Auditlog.</w:t>
      </w:r>
    </w:p>
    <w:p>
      <w:pPr>
        <w:pStyle w:val="ListParagraph"/>
        <w:numPr>
          <w:ilvl w:val="0"/>
          <w:numId w:val="3"/>
        </w:numPr>
        <w:spacing w:after="100"/>
      </w:pPr>
      <w:r>
        <w:rPr>
          <w:rFonts w:ascii="Calibri" w:cs="Calibri" w:eastAsia="Calibri" w:hAnsi="Calibri"/>
          <w:b/>
          <w:bCs/>
        </w:rPr>
        <w:t xml:space="preserve">Documents:</w:t>
      </w:r>
      <w:r>
        <w:rPr>
          <w:rFonts w:ascii="Calibri" w:cs="Calibri" w:eastAsia="Calibri" w:hAnsi="Calibri"/>
        </w:rPr>
        <w:t xml:space="preserve"> receipts, invoices and monthly statements as PDF, from a template that uses the organization's logo and colors.</w:t>
      </w:r>
    </w:p>
    <w:p>
      <w:pPr>
        <w:spacing w:after="120"/>
      </w:pPr>
    </w:p>
    <w:p>
      <w:pPr>
        <w:pStyle w:val="Heading4"/>
        <w:spacing w:before="240" w:after="120"/>
      </w:pPr>
      <w:r>
        <w:rPr>
          <w:rFonts w:ascii="Calibri" w:cs="Calibri" w:eastAsia="Calibri" w:hAnsi="Calibri"/>
        </w:rPr>
        <w:t xml:space="preserve">Dues</w:t>
      </w:r>
    </w:p>
    <w:p>
      <w:pPr>
        <w:pStyle w:val="ListParagraph"/>
        <w:numPr>
          <w:ilvl w:val="0"/>
          <w:numId w:val="3"/>
        </w:numPr>
        <w:spacing w:after="100"/>
      </w:pPr>
      <w:r>
        <w:rPr>
          <w:rFonts w:ascii="Calibri" w:cs="Calibri" w:eastAsia="Calibri" w:hAnsi="Calibri"/>
          <w:b/>
          <w:bCs/>
        </w:rPr>
        <w:t xml:space="preserve">Dues types</w:t>
      </w:r>
      <w:r>
        <w:rPr>
          <w:rFonts w:ascii="Calibri" w:cs="Calibri" w:eastAsia="Calibri" w:hAnsi="Calibri"/>
        </w:rPr>
        <w:t xml:space="preserve"> by member type and year: National dues, and optionally chapter dues collected together. Flying-club dues can be monthly.</w:t>
      </w:r>
    </w:p>
    <w:p>
      <w:pPr>
        <w:pStyle w:val="ListParagraph"/>
        <w:numPr>
          <w:ilvl w:val="0"/>
          <w:numId w:val="3"/>
        </w:numPr>
        <w:spacing w:after="100"/>
      </w:pPr>
      <w:r>
        <w:rPr>
          <w:rFonts w:ascii="Calibri" w:cs="Calibri" w:eastAsia="Calibri" w:hAnsi="Calibri"/>
          <w:b/>
          <w:bCs/>
        </w:rPr>
        <w:t xml:space="preserve">Pay online</w:t>
      </w:r>
      <w:r>
        <w:rPr>
          <w:rFonts w:ascii="Calibri" w:cs="Calibri" w:eastAsia="Calibri" w:hAnsi="Calibri"/>
        </w:rPr>
        <w:t xml:space="preserve"> from the member home. When paid, the member record updates and the existing status check runs. Lifetime members are skipped.</w:t>
      </w:r>
    </w:p>
    <w:p>
      <w:pPr>
        <w:pStyle w:val="ListParagraph"/>
        <w:numPr>
          <w:ilvl w:val="0"/>
          <w:numId w:val="3"/>
        </w:numPr>
        <w:spacing w:after="100"/>
      </w:pPr>
      <w:r>
        <w:rPr>
          <w:rFonts w:ascii="Calibri" w:cs="Calibri" w:eastAsia="Calibri" w:hAnsi="Calibri"/>
          <w:b/>
          <w:bCs/>
        </w:rPr>
        <w:t xml:space="preserve">Automatic renewal:</w:t>
      </w:r>
      <w:r>
        <w:rPr>
          <w:rFonts w:ascii="Calibri" w:cs="Calibri" w:eastAsia="Calibri" w:hAnsi="Calibri"/>
        </w:rPr>
        <w:t xml:space="preserve"> an "Auto-renew" option at checkout starts a subscription. Members get a reminder before each renewal and a receipt after it. If a payment fails, PayPal retries, the member gets an email, and the grace period applies as it does now.</w:t>
      </w:r>
    </w:p>
    <w:p>
      <w:pPr>
        <w:pStyle w:val="ListParagraph"/>
        <w:numPr>
          <w:ilvl w:val="0"/>
          <w:numId w:val="3"/>
        </w:numPr>
        <w:spacing w:after="100"/>
      </w:pPr>
      <w:r>
        <w:rPr>
          <w:rFonts w:ascii="Calibri" w:cs="Calibri" w:eastAsia="Calibri" w:hAnsi="Calibri"/>
          <w:b/>
          <w:bCs/>
        </w:rPr>
        <w:t xml:space="preserve">Admins</w:t>
      </w:r>
      <w:r>
        <w:rPr>
          <w:rFonts w:ascii="Calibri" w:cs="Calibri" w:eastAsia="Calibri" w:hAnsi="Calibri"/>
        </w:rPr>
        <w:t xml:space="preserve"> record cash and check payments, see who is due, overdue or on auto-renew, and email reminders.</w:t>
      </w:r>
    </w:p>
    <w:p>
      <w:pPr>
        <w:spacing w:after="120"/>
      </w:pPr>
    </w:p>
    <w:p>
      <w:pPr>
        <w:pStyle w:val="Heading2"/>
        <w:pBdr>
          <w:bottom w:val="single" w:color="2C3E50" w:sz="6" w:space="8"/>
        </w:pBdr>
        <w:spacing w:before="500" w:after="240"/>
      </w:pPr>
      <w:r>
        <w:t xml:space="preserve">Financial add-on</w:t>
      </w:r>
    </w:p>
    <w:p>
      <w:pPr>
        <w:pStyle w:val="Heading4"/>
        <w:spacing w:before="240" w:after="120"/>
      </w:pPr>
      <w:r>
        <w:rPr>
          <w:rFonts w:ascii="Calibri" w:cs="Calibri" w:eastAsia="Calibri" w:hAnsi="Calibri"/>
        </w:rPr>
        <w:t xml:space="preserve">Invoicing for flight schools and clubs</w:t>
      </w:r>
    </w:p>
    <w:p>
      <w:pPr>
        <w:pStyle w:val="ListParagraph"/>
        <w:numPr>
          <w:ilvl w:val="0"/>
          <w:numId w:val="3"/>
        </w:numPr>
        <w:spacing w:after="100"/>
      </w:pPr>
      <w:r>
        <w:rPr>
          <w:rFonts w:ascii="Calibri" w:cs="Calibri" w:eastAsia="Calibri" w:hAnsi="Calibri"/>
          <w:b/>
          <w:bCs/>
        </w:rPr>
        <w:t xml:space="preserve">From the Scheduler:</w:t>
      </w:r>
      <w:r>
        <w:rPr>
          <w:rFonts w:ascii="Calibri" w:cs="Calibri" w:eastAsia="Calibri" w:hAnsi="Calibri"/>
        </w:rPr>
        <w:t xml:space="preserve"> at check-in, aircraft hours times the rate, instructor time, and any fuel credit become invoice lines automatically.</w:t>
      </w:r>
    </w:p>
    <w:p>
      <w:pPr>
        <w:pStyle w:val="ListParagraph"/>
        <w:numPr>
          <w:ilvl w:val="0"/>
          <w:numId w:val="3"/>
        </w:numPr>
        <w:spacing w:after="100"/>
      </w:pPr>
      <w:r>
        <w:rPr>
          <w:rFonts w:ascii="Calibri" w:cs="Calibri" w:eastAsia="Calibri" w:hAnsi="Calibri"/>
          <w:b/>
          <w:bCs/>
        </w:rPr>
        <w:t xml:space="preserve">Pay three ways:</w:t>
      </w:r>
      <w:r>
        <w:rPr>
          <w:rFonts w:ascii="Calibri" w:cs="Calibri" w:eastAsia="Calibri" w:hAnsi="Calibri"/>
        </w:rPr>
        <w:t xml:space="preserve"> card on file, the prepaid balance, or the link in the invoice email.</w:t>
      </w:r>
    </w:p>
    <w:p>
      <w:pPr>
        <w:pStyle w:val="ListParagraph"/>
        <w:numPr>
          <w:ilvl w:val="0"/>
          <w:numId w:val="3"/>
        </w:numPr>
        <w:spacing w:after="100"/>
      </w:pPr>
      <w:r>
        <w:rPr>
          <w:rFonts w:ascii="Calibri" w:cs="Calibri" w:eastAsia="Calibri" w:hAnsi="Calibri"/>
          <w:b/>
          <w:bCs/>
        </w:rPr>
        <w:t xml:space="preserve">Monthly statements:</w:t>
      </w:r>
      <w:r>
        <w:rPr>
          <w:rFonts w:ascii="Calibri" w:cs="Calibri" w:eastAsia="Calibri" w:hAnsi="Calibri"/>
        </w:rPr>
        <w:t xml:space="preserve"> one statement covering club dues, flight time and partnership cost shares (the Scheduler's cost-sharing statements become invoices here).</w:t>
      </w:r>
    </w:p>
    <w:p>
      <w:pPr>
        <w:pStyle w:val="ListParagraph"/>
        <w:numPr>
          <w:ilvl w:val="0"/>
          <w:numId w:val="3"/>
        </w:numPr>
        <w:spacing w:after="100"/>
      </w:pPr>
      <w:r>
        <w:rPr>
          <w:rFonts w:ascii="Calibri" w:cs="Calibri" w:eastAsia="Calibri" w:hAnsi="Calibri"/>
          <w:b/>
          <w:bCs/>
        </w:rPr>
        <w:t xml:space="preserve">Overdue rules:</w:t>
      </w:r>
      <w:r>
        <w:rPr>
          <w:rFonts w:ascii="Calibri" w:cs="Calibri" w:eastAsia="Calibri" w:hAnsi="Calibri"/>
        </w:rPr>
        <w:t xml:space="preserve"> an account past due can be blocked from new bookings. This is a switch.</w:t>
      </w:r>
    </w:p>
    <w:p>
      <w:pPr>
        <w:spacing w:after="120"/>
      </w:pPr>
    </w:p>
    <w:p>
      <w:pPr>
        <w:pStyle w:val="Heading4"/>
        <w:spacing w:before="240" w:after="120"/>
      </w:pPr>
      <w:r>
        <w:rPr>
          <w:rFonts w:ascii="Calibri" w:cs="Calibri" w:eastAsia="Calibri" w:hAnsi="Calibri"/>
        </w:rPr>
        <w:t xml:space="preserve">Expenses with receipts, kept in the Document Library</w:t>
      </w:r>
    </w:p>
    <w:p>
      <w:pPr>
        <w:pStyle w:val="ListParagraph"/>
        <w:numPr>
          <w:ilvl w:val="0"/>
          <w:numId w:val="3"/>
        </w:numPr>
        <w:spacing w:after="100"/>
      </w:pPr>
      <w:r>
        <w:rPr>
          <w:rFonts w:ascii="Calibri" w:cs="Calibri" w:eastAsia="Calibri" w:hAnsi="Calibri"/>
          <w:b/>
          <w:bCs/>
        </w:rPr>
        <w:t xml:space="preserve">Expense entry</w:t>
      </w:r>
      <w:r>
        <w:rPr>
          <w:rFonts w:ascii="Calibri" w:cs="Calibri" w:eastAsia="Calibri" w:hAnsi="Calibri"/>
        </w:rPr>
        <w:t xml:space="preserve"> (parts, supplies, fuel, insurance, hangar, maintenance work): date, amount, vendor, category, and the aircraft or asset it's for. The Scheduler's cost-sharing and maintenance log use the same entries.</w:t>
      </w:r>
    </w:p>
    <w:p>
      <w:pPr>
        <w:pStyle w:val="ListParagraph"/>
        <w:numPr>
          <w:ilvl w:val="0"/>
          <w:numId w:val="3"/>
        </w:numPr>
        <w:spacing w:after="100"/>
      </w:pPr>
      <w:r>
        <w:rPr>
          <w:rFonts w:ascii="Calibri" w:cs="Calibri" w:eastAsia="Calibri" w:hAnsi="Calibri"/>
          <w:b/>
          <w:bCs/>
        </w:rPr>
        <w:t xml:space="preserve">Upload the receipt</w:t>
      </w:r>
      <w:r>
        <w:rPr>
          <w:rFonts w:ascii="Calibri" w:cs="Calibri" w:eastAsia="Calibri" w:hAnsi="Calibri"/>
        </w:rPr>
        <w:t xml:space="preserve"> (a photo or PDF) on the same screen. Behind the scenes Honcho files it in the </w:t>
      </w:r>
      <w:r>
        <w:rPr>
          <w:rFonts w:ascii="Calibri" w:cs="Calibri" w:eastAsia="Calibri" w:hAnsi="Calibri"/>
          <w:b/>
          <w:bCs/>
        </w:rPr>
        <w:t xml:space="preserve">Document Library</w:t>
      </w:r>
      <w:r>
        <w:rPr>
          <w:rFonts w:ascii="Calibri" w:cs="Calibri" w:eastAsia="Calibri" w:hAnsi="Calibri"/>
        </w:rPr>
        <w:t xml:space="preserve"> under Receipts, by asset and year. Only the admins who handle expenses (and, for a partnership, the partners) can open it.</w:t>
      </w:r>
    </w:p>
    <w:p>
      <w:pPr>
        <w:pStyle w:val="ListParagraph"/>
        <w:numPr>
          <w:ilvl w:val="0"/>
          <w:numId w:val="3"/>
        </w:numPr>
        <w:spacing w:after="100"/>
      </w:pPr>
      <w:r>
        <w:rPr>
          <w:rFonts w:ascii="Calibri" w:cs="Calibri" w:eastAsia="Calibri" w:hAnsi="Calibri"/>
        </w:rPr>
        <w:t xml:space="preserve">The expense shows a link to its receipt, and the Library's search and tags find receipts like any other document. One shared helper (</w:t>
      </w:r>
      <w:r>
        <w:rPr>
          <w:rFonts w:ascii="Consolas" w:cs="Consolas" w:eastAsia="Consolas" w:hAnsi="Consolas"/>
          <w:color w:val="B02020"/>
          <w:sz w:val="20"/>
          <w:szCs w:val="20"/>
        </w:rPr>
        <w:t xml:space="preserve">dms_file_upload()</w:t>
      </w:r>
      <w:r>
        <w:rPr>
          <w:rFonts w:ascii="Calibri" w:cs="Calibri" w:eastAsia="Calibri" w:hAnsi="Calibri"/>
        </w:rPr>
        <w:t xml:space="preserve">) does this, so any module (maintenance paperwork, signed forms) can file uploads the same way.</w:t>
      </w:r>
    </w:p>
    <w:p>
      <w:pPr>
        <w:spacing w:after="120"/>
      </w:pPr>
    </w:p>
    <w:p>
      <w:pPr>
        <w:pStyle w:val="Heading4"/>
        <w:spacing w:before="240" w:after="120"/>
      </w:pPr>
      <w:r>
        <w:rPr>
          <w:rFonts w:ascii="Calibri" w:cs="Calibri" w:eastAsia="Calibri" w:hAnsi="Calibri"/>
        </w:rPr>
        <w:t xml:space="preserve">Reports</w:t>
      </w:r>
    </w:p>
    <w:p>
      <w:pPr>
        <w:pStyle w:val="ListParagraph"/>
        <w:numPr>
          <w:ilvl w:val="0"/>
          <w:numId w:val="3"/>
        </w:numPr>
        <w:spacing w:after="100"/>
      </w:pPr>
      <w:r>
        <w:rPr>
          <w:rFonts w:ascii="Calibri" w:cs="Calibri" w:eastAsia="Calibri" w:hAnsi="Calibri"/>
        </w:rPr>
        <w:t xml:space="preserve">Money collected by period and category, outstanding balances, expenses by asset, dues renewals, and an export for accounting software (for example a QuickBooks CSV). A Coffee Report section for yesterday's payments and new orders. A </w:t>
      </w:r>
      <w:r>
        <w:rPr>
          <w:rFonts w:ascii="Calibri" w:cs="Calibri" w:eastAsia="Calibri" w:hAnsi="Calibri"/>
          <w:b/>
          <w:bCs/>
        </w:rPr>
        <w:t xml:space="preserve">Reporting module</w:t>
      </w:r>
      <w:r>
        <w:rPr>
          <w:rFonts w:ascii="Calibri" w:cs="Calibri" w:eastAsia="Calibri" w:hAnsi="Calibri"/>
        </w:rPr>
        <w:t xml:space="preserve"> across all of Honcho is a separate task: gather its requirements first.</w:t>
      </w:r>
    </w:p>
    <w:p>
      <w:pPr>
        <w:spacing w:after="120"/>
      </w:pPr>
    </w:p>
    <w:p>
      <w:pPr>
        <w:pStyle w:val="Heading4"/>
        <w:spacing w:before="240" w:after="120"/>
      </w:pPr>
      <w:r>
        <w:rPr>
          <w:rFonts w:ascii="Calibri" w:cs="Calibri" w:eastAsia="Calibri" w:hAnsi="Calibri"/>
        </w:rPr>
        <w:t xml:space="preserve">Point of Sale (last)</w:t>
      </w:r>
    </w:p>
    <w:p>
      <w:pPr>
        <w:pStyle w:val="ListParagraph"/>
        <w:numPr>
          <w:ilvl w:val="0"/>
          <w:numId w:val="3"/>
        </w:numPr>
        <w:spacing w:after="100"/>
      </w:pPr>
      <w:r>
        <w:rPr>
          <w:rFonts w:ascii="Calibri" w:cs="Calibri" w:eastAsia="Calibri" w:hAnsi="Calibri"/>
        </w:rPr>
        <w:t xml:space="preserve">Selling at a counter or an event: choose items from the price list or the store, or a booking to settle, then take the card on a reader or a phone. Cash and check are recorded by staff. The receipt is emailed or printed. PayPal's in-person options and a second provider (Square or Stripe) will be compared. This part gets its own options comparison when we reach it.</w:t>
      </w:r>
    </w:p>
    <w:p>
      <w:pPr>
        <w:spacing w:after="120"/>
      </w:pPr>
    </w:p>
    <w:p>
      <w:pPr>
        <w:pStyle w:val="Heading2"/>
        <w:pBdr>
          <w:bottom w:val="single" w:color="2C3E50" w:sz="6" w:space="8"/>
        </w:pBdr>
        <w:spacing w:before="500" w:after="240"/>
      </w:pPr>
      <w:r>
        <w:t xml:space="preserve">Store add-on</w:t>
      </w:r>
    </w:p>
    <w:p>
      <w:pPr>
        <w:pStyle w:val="ListParagraph"/>
        <w:numPr>
          <w:ilvl w:val="0"/>
          <w:numId w:val="3"/>
        </w:numPr>
        <w:spacing w:after="100"/>
      </w:pPr>
      <w:r>
        <w:rPr>
          <w:rFonts w:ascii="Calibri" w:cs="Calibri" w:eastAsia="Calibri" w:hAnsi="Calibri"/>
          <w:b/>
          <w:bCs/>
        </w:rPr>
        <w:t xml:space="preserve">Products:</w:t>
      </w:r>
      <w:r>
        <w:rPr>
          <w:rFonts w:ascii="Calibri" w:cs="Calibri" w:eastAsia="Calibri" w:hAnsi="Calibri"/>
        </w:rPr>
        <w:t xml:space="preserve"> name, description, photos, price, and options such as size and color. Each combination can have its own stock count, with a "sold out" state.</w:t>
      </w:r>
    </w:p>
    <w:p>
      <w:pPr>
        <w:pStyle w:val="ListParagraph"/>
        <w:numPr>
          <w:ilvl w:val="0"/>
          <w:numId w:val="3"/>
        </w:numPr>
        <w:spacing w:after="100"/>
      </w:pPr>
      <w:r>
        <w:rPr>
          <w:rFonts w:ascii="Calibri" w:cs="Calibri" w:eastAsia="Calibri" w:hAnsi="Calibri"/>
          <w:b/>
          <w:bCs/>
        </w:rPr>
        <w:t xml:space="preserve">Where it shows:</w:t>
      </w:r>
      <w:r>
        <w:rPr>
          <w:rFonts w:ascii="Calibri" w:cs="Calibri" w:eastAsia="Calibri" w:hAnsi="Calibri"/>
        </w:rPr>
        <w:t xml:space="preserve"> a Store page on the member portal and, optionally, on the public website, using the existing </w:t>
      </w:r>
      <w:r>
        <w:rPr>
          <w:rFonts w:ascii="Consolas" w:cs="Consolas" w:eastAsia="Consolas" w:hAnsi="Consolas"/>
          <w:color w:val="B02020"/>
          <w:sz w:val="20"/>
          <w:szCs w:val="20"/>
        </w:rPr>
        <w:t xml:space="preserve">store</w:t>
      </w:r>
      <w:r>
        <w:rPr>
          <w:rFonts w:ascii="Calibri" w:cs="Calibri" w:eastAsia="Calibri" w:hAnsi="Calibri"/>
        </w:rPr>
        <w:t xml:space="preserve"> layout. Optional members-only prices.</w:t>
      </w:r>
    </w:p>
    <w:p>
      <w:pPr>
        <w:pStyle w:val="ListParagraph"/>
        <w:numPr>
          <w:ilvl w:val="0"/>
          <w:numId w:val="3"/>
        </w:numPr>
        <w:spacing w:after="100"/>
      </w:pPr>
      <w:r>
        <w:rPr>
          <w:rFonts w:ascii="Calibri" w:cs="Calibri" w:eastAsia="Calibri" w:hAnsi="Calibri"/>
          <w:b/>
          <w:bCs/>
        </w:rPr>
        <w:t xml:space="preserve">Buying:</w:t>
      </w:r>
      <w:r>
        <w:rPr>
          <w:rFonts w:ascii="Calibri" w:cs="Calibri" w:eastAsia="Calibri" w:hAnsi="Calibri"/>
        </w:rPr>
        <w:t xml:space="preserve"> cart, then PayPal checkout, which collects the shipping address. Sales tax at the rates you enter. Choose shipping (flat rate, or by weight) or "pick up at an event or the office".</w:t>
      </w:r>
    </w:p>
    <w:p>
      <w:pPr>
        <w:pStyle w:val="ListParagraph"/>
        <w:numPr>
          <w:ilvl w:val="0"/>
          <w:numId w:val="3"/>
        </w:numPr>
        <w:spacing w:after="100"/>
      </w:pPr>
      <w:r>
        <w:rPr>
          <w:rFonts w:ascii="Calibri" w:cs="Calibri" w:eastAsia="Calibri" w:hAnsi="Calibri"/>
          <w:b/>
          <w:bCs/>
        </w:rPr>
        <w:t xml:space="preserve">Orders:</w:t>
      </w:r>
      <w:r>
        <w:rPr>
          <w:rFonts w:ascii="Calibri" w:cs="Calibri" w:eastAsia="Calibri" w:hAnsi="Calibri"/>
        </w:rPr>
        <w:t xml:space="preserve"> paid, packed, shipped (with a tracking number), picked up, refunded. Emails for the confirmation and when an order ships. The receipt PDF is in the buyer's account.</w:t>
      </w:r>
    </w:p>
    <w:p>
      <w:pPr>
        <w:pStyle w:val="ListParagraph"/>
        <w:numPr>
          <w:ilvl w:val="0"/>
          <w:numId w:val="3"/>
        </w:numPr>
        <w:spacing w:after="100"/>
      </w:pPr>
      <w:r>
        <w:rPr>
          <w:rFonts w:ascii="Calibri" w:cs="Calibri" w:eastAsia="Calibri" w:hAnsi="Calibri"/>
          <w:b/>
          <w:bCs/>
        </w:rPr>
        <w:t xml:space="preserve">Store Admins:</w:t>
      </w:r>
      <w:r>
        <w:rPr>
          <w:rFonts w:ascii="Calibri" w:cs="Calibri" w:eastAsia="Calibri" w:hAnsi="Calibri"/>
        </w:rPr>
        <w:t xml:space="preserve"> a new security group that manages products, works through the order list and prints packing slips.</w:t>
      </w:r>
    </w:p>
    <w:p>
      <w:pPr>
        <w:pStyle w:val="ListParagraph"/>
        <w:numPr>
          <w:ilvl w:val="0"/>
          <w:numId w:val="3"/>
        </w:numPr>
        <w:spacing w:after="100"/>
      </w:pPr>
      <w:r>
        <w:rPr>
          <w:rFonts w:ascii="Calibri" w:cs="Calibri" w:eastAsia="Calibri" w:hAnsi="Calibri"/>
          <w:b/>
          <w:bCs/>
        </w:rPr>
        <w:t xml:space="preserve">Chapter stores (later):</w:t>
      </w:r>
      <w:r>
        <w:rPr>
          <w:rFonts w:ascii="Calibri" w:cs="Calibri" w:eastAsia="Calibri" w:hAnsi="Calibri"/>
        </w:rPr>
        <w:t xml:space="preserve"> a chapter sells its own chapter-logo merchandise, paid into the chapter's own PayPal account and run by its Chapter Admins.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Stock it yourself, or print on demand?</w:t>
            </w:r>
            <w:r>
              <w:rPr>
                <w:rFonts w:ascii="Calibri" w:cs="Calibri" w:eastAsia="Calibri" w:hAnsi="Calibri"/>
              </w:rPr>
              <w:t xml:space="preserve"> With print on demand (Printful or Printify), each order is printed with the logo and shipped by the printer, so there's no stock to buy or store. You earn less per item. Decided: stock you hold first, print on demand as a later connection.</w:t>
            </w:r>
          </w:p>
        </w:tc>
      </w:tr>
    </w:tbl>
    <w:p>
      <w:pPr>
        <w:spacing w:after="200"/>
      </w:pPr>
    </w:p>
    <w:p>
      <w:pPr>
        <w:pStyle w:val="Heading2"/>
        <w:pBdr>
          <w:bottom w:val="single" w:color="2C3E50" w:sz="6" w:space="8"/>
        </w:pBdr>
        <w:spacing w:before="500" w:after="240"/>
      </w:pPr>
      <w:r>
        <w:t xml:space="preserve">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fin_items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list: kind (dues, service, rental, product), price, tax, income category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fin_accounts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payer: tg_user_id or ccmp_id, balance, provider customer id, card-on-file summary (brand and last 4 digits only)</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fin_invoices</w:t>
            </w:r>
            <w:r>
              <w:rPr>
                <w:rFonts w:ascii="Calibri" w:cs="Calibri" w:eastAsia="Calibri" w:hAnsi="Calibri"/>
                <w:sz w:val="19"/>
                <w:szCs w:val="19"/>
              </w:rPr>
              <w:t xml:space="preserve"> / </w:t>
            </w:r>
            <w:r>
              <w:rPr>
                <w:rFonts w:ascii="Consolas" w:cs="Consolas" w:eastAsia="Consolas" w:hAnsi="Consolas"/>
                <w:color w:val="B02020"/>
                <w:sz w:val="19"/>
                <w:szCs w:val="19"/>
              </w:rPr>
              <w:t xml:space="preserve">fin_invoice_lines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Number, account, status (draft, open, paid, void), due date, source (dues, booking, order, statement), lines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fin_payments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Amount, method (card, cash, check, balance), provider payment id, refunds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fin_subscriptions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Auto-renewals: dues type, interval, provider subscription id, status, next renewal</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fin_expenses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Date, amount, vendor, category, asset, linked Document Library receipt</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fin_provider_events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webhook received, so none is processed twice</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store_products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store_variants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Products, options, stock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store_orders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store_order_lines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Orders, shipping, status, tracking, linked invoice</w:t>
            </w:r>
          </w:p>
        </w:tc>
      </w:tr>
    </w:tbl>
    <w:p>
      <w:pPr>
        <w:spacing w:after="240"/>
      </w:pPr>
    </w:p>
    <w:p>
      <w:pPr>
        <w:spacing w:after="160"/>
      </w:pPr>
      <w:r>
        <w:rPr>
          <w:rFonts w:ascii="Calibri" w:cs="Calibri" w:eastAsia="Calibri" w:hAnsi="Calibri"/>
        </w:rPr>
        <w:t xml:space="preserve">A store order is an invoice that was paid immediately. Dues, bookings and merchandise therefore all share the same payments, receipts and reports.</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F0: Payment base (Core)</w:t>
      </w:r>
    </w:p>
    <w:p>
      <w:pPr>
        <w:pStyle w:val="ListParagraph"/>
        <w:numPr>
          <w:ilvl w:val="0"/>
          <w:numId w:val="3"/>
        </w:numPr>
        <w:spacing w:after="100"/>
      </w:pPr>
      <w:r>
        <w:rPr>
          <w:rFonts w:ascii="Calibri" w:cs="Calibri" w:eastAsia="Calibri" w:hAnsi="Calibri"/>
        </w:rPr>
        <w:t xml:space="preserve">PayPal connection screen (vault, sandbox first) and the verified webhook.</w:t>
      </w:r>
    </w:p>
    <w:p>
      <w:pPr>
        <w:pStyle w:val="ListParagraph"/>
        <w:numPr>
          <w:ilvl w:val="0"/>
          <w:numId w:val="3"/>
        </w:numPr>
        <w:spacing w:after="100"/>
      </w:pPr>
      <w:r>
        <w:rPr>
          <w:rFonts w:ascii="Calibri" w:cs="Calibri" w:eastAsia="Calibri" w:hAnsi="Calibri"/>
        </w:rPr>
        <w:t xml:space="preserve">Price list, invoices and payments tables, and the PDF receipt template.</w:t>
      </w:r>
    </w:p>
    <w:p>
      <w:pPr>
        <w:spacing w:after="120"/>
      </w:pPr>
    </w:p>
    <w:p>
      <w:pPr>
        <w:pStyle w:val="Heading4"/>
        <w:spacing w:before="240" w:after="120"/>
      </w:pPr>
      <w:r>
        <w:rPr>
          <w:rFonts w:ascii="Calibri" w:cs="Calibri" w:eastAsia="Calibri" w:hAnsi="Calibri"/>
        </w:rPr>
        <w:t xml:space="preserve">F1: Dues online (Core)</w:t>
      </w:r>
    </w:p>
    <w:p>
      <w:pPr>
        <w:pStyle w:val="ListParagraph"/>
        <w:numPr>
          <w:ilvl w:val="0"/>
          <w:numId w:val="3"/>
        </w:numPr>
        <w:spacing w:after="100"/>
      </w:pPr>
      <w:r>
        <w:rPr>
          <w:rFonts w:ascii="Calibri" w:cs="Calibri" w:eastAsia="Calibri" w:hAnsi="Calibri"/>
        </w:rPr>
        <w:t xml:space="preserve">Pay dues from the member home, with receipts and the status update.</w:t>
      </w:r>
    </w:p>
    <w:p>
      <w:pPr>
        <w:pStyle w:val="ListParagraph"/>
        <w:numPr>
          <w:ilvl w:val="0"/>
          <w:numId w:val="3"/>
        </w:numPr>
        <w:spacing w:after="100"/>
      </w:pPr>
      <w:r>
        <w:rPr>
          <w:rFonts w:ascii="Calibri" w:cs="Calibri" w:eastAsia="Calibri" w:hAnsi="Calibri"/>
        </w:rPr>
        <w:t xml:space="preserve">Cash and check recording, reminders, and the dues report.</w:t>
      </w:r>
    </w:p>
    <w:p>
      <w:pPr>
        <w:spacing w:after="120"/>
      </w:pPr>
    </w:p>
    <w:p>
      <w:pPr>
        <w:pStyle w:val="Heading4"/>
        <w:spacing w:before="240" w:after="120"/>
      </w:pPr>
      <w:r>
        <w:rPr>
          <w:rFonts w:ascii="Calibri" w:cs="Calibri" w:eastAsia="Calibri" w:hAnsi="Calibri"/>
        </w:rPr>
        <w:t xml:space="preserve">F2: Automatic renewal (Core)</w:t>
      </w:r>
    </w:p>
    <w:p>
      <w:pPr>
        <w:pStyle w:val="ListParagraph"/>
        <w:numPr>
          <w:ilvl w:val="0"/>
          <w:numId w:val="3"/>
        </w:numPr>
        <w:spacing w:after="100"/>
      </w:pPr>
      <w:r>
        <w:rPr>
          <w:rFonts w:ascii="Calibri" w:cs="Calibri" w:eastAsia="Calibri" w:hAnsi="Calibri"/>
        </w:rPr>
        <w:t xml:space="preserve">Sandbox checks first, then PayPal subscription plans per dues type.</w:t>
      </w:r>
    </w:p>
    <w:p>
      <w:pPr>
        <w:pStyle w:val="ListParagraph"/>
        <w:numPr>
          <w:ilvl w:val="0"/>
          <w:numId w:val="3"/>
        </w:numPr>
        <w:spacing w:after="100"/>
      </w:pPr>
      <w:r>
        <w:rPr>
          <w:rFonts w:ascii="Calibri" w:cs="Calibri" w:eastAsia="Calibri" w:hAnsi="Calibri"/>
        </w:rPr>
        <w:t xml:space="preserve">Renewal reminders, failed-payment emails and the grace period.</w:t>
      </w:r>
    </w:p>
    <w:p>
      <w:pPr>
        <w:spacing w:after="120"/>
      </w:pPr>
    </w:p>
    <w:p>
      <w:pPr>
        <w:pStyle w:val="Heading4"/>
        <w:spacing w:before="240" w:after="120"/>
      </w:pPr>
      <w:r>
        <w:rPr>
          <w:rFonts w:ascii="Calibri" w:cs="Calibri" w:eastAsia="Calibri" w:hAnsi="Calibri"/>
        </w:rPr>
        <w:t xml:space="preserve">S1: Store, National (add-on)</w:t>
      </w:r>
    </w:p>
    <w:p>
      <w:pPr>
        <w:pStyle w:val="ListParagraph"/>
        <w:numPr>
          <w:ilvl w:val="0"/>
          <w:numId w:val="3"/>
        </w:numPr>
        <w:spacing w:after="100"/>
      </w:pPr>
      <w:r>
        <w:rPr>
          <w:rFonts w:ascii="Calibri" w:cs="Calibri" w:eastAsia="Calibri" w:hAnsi="Calibri"/>
        </w:rPr>
        <w:t xml:space="preserve">Products with options and stock, cart, checkout, entered tax rates, orders, emails, receipts and Store Admins.</w:t>
      </w:r>
    </w:p>
    <w:p>
      <w:pPr>
        <w:spacing w:after="120"/>
      </w:pPr>
    </w:p>
    <w:p>
      <w:pPr>
        <w:pStyle w:val="Heading4"/>
        <w:spacing w:before="240" w:after="120"/>
      </w:pPr>
      <w:r>
        <w:rPr>
          <w:rFonts w:ascii="Calibri" w:cs="Calibri" w:eastAsia="Calibri" w:hAnsi="Calibri"/>
        </w:rPr>
        <w:t xml:space="preserve">F3: Invoicing, accounts and expenses (Financial add-on)</w:t>
      </w:r>
    </w:p>
    <w:p>
      <w:pPr>
        <w:pStyle w:val="ListParagraph"/>
        <w:numPr>
          <w:ilvl w:val="0"/>
          <w:numId w:val="3"/>
        </w:numPr>
        <w:spacing w:after="100"/>
      </w:pPr>
      <w:r>
        <w:rPr>
          <w:rFonts w:ascii="Calibri" w:cs="Calibri" w:eastAsia="Calibri" w:hAnsi="Calibri"/>
        </w:rPr>
        <w:t xml:space="preserve">Accounts and balances, invoices, card on file, monthly statements and the accounting export.</w:t>
      </w:r>
    </w:p>
    <w:p>
      <w:pPr>
        <w:pStyle w:val="ListParagraph"/>
        <w:numPr>
          <w:ilvl w:val="0"/>
          <w:numId w:val="3"/>
        </w:numPr>
        <w:spacing w:after="100"/>
      </w:pPr>
      <w:r>
        <w:rPr>
          <w:rFonts w:ascii="Calibri" w:cs="Calibri" w:eastAsia="Calibri" w:hAnsi="Calibri"/>
        </w:rPr>
        <w:t xml:space="preserve">Expenses with receipts filed in the Document Library.</w:t>
      </w:r>
    </w:p>
    <w:p>
      <w:pPr>
        <w:pStyle w:val="ListParagraph"/>
        <w:numPr>
          <w:ilvl w:val="0"/>
          <w:numId w:val="3"/>
        </w:numPr>
        <w:spacing w:after="100"/>
      </w:pPr>
      <w:r>
        <w:rPr>
          <w:rFonts w:ascii="Calibri" w:cs="Calibri" w:eastAsia="Calibri" w:hAnsi="Calibri"/>
        </w:rPr>
        <w:t xml:space="preserve">Built alongside the Scheduler, which comes after this money work.</w:t>
      </w:r>
    </w:p>
    <w:p>
      <w:pPr>
        <w:spacing w:after="120"/>
      </w:pPr>
    </w:p>
    <w:p>
      <w:pPr>
        <w:pStyle w:val="Heading4"/>
        <w:spacing w:before="240" w:after="120"/>
      </w:pPr>
      <w:r>
        <w:rPr>
          <w:rFonts w:ascii="Calibri" w:cs="Calibri" w:eastAsia="Calibri" w:hAnsi="Calibri"/>
        </w:rPr>
        <w:t xml:space="preserve">F4: Chapters get paid</w:t>
      </w:r>
    </w:p>
    <w:p>
      <w:pPr>
        <w:pStyle w:val="ListParagraph"/>
        <w:numPr>
          <w:ilvl w:val="0"/>
          <w:numId w:val="3"/>
        </w:numPr>
        <w:spacing w:after="100"/>
      </w:pPr>
      <w:r>
        <w:rPr>
          <w:rFonts w:ascii="Calibri" w:cs="Calibri" w:eastAsia="Calibri" w:hAnsi="Calibri"/>
        </w:rPr>
        <w:t xml:space="preserve">Chapters connect their own PayPal accounts for events and chapter dues.</w:t>
      </w:r>
    </w:p>
    <w:p>
      <w:pPr>
        <w:pStyle w:val="ListParagraph"/>
        <w:numPr>
          <w:ilvl w:val="0"/>
          <w:numId w:val="3"/>
        </w:numPr>
        <w:spacing w:after="100"/>
      </w:pPr>
      <w:r>
        <w:rPr>
          <w:rFonts w:ascii="Calibri" w:cs="Calibri" w:eastAsia="Calibri" w:hAnsi="Calibri"/>
        </w:rPr>
        <w:t xml:space="preserve">Chapter stores selling chapter-logo merchandise.</w:t>
      </w:r>
    </w:p>
    <w:p>
      <w:pPr>
        <w:spacing w:after="120"/>
      </w:pPr>
    </w:p>
    <w:p>
      <w:pPr>
        <w:pStyle w:val="Heading4"/>
        <w:spacing w:before="240" w:after="120"/>
      </w:pPr>
      <w:r>
        <w:rPr>
          <w:rFonts w:ascii="Calibri" w:cs="Calibri" w:eastAsia="Calibri" w:hAnsi="Calibri"/>
        </w:rPr>
        <w:t xml:space="preserve">S2: Store extras</w:t>
      </w:r>
    </w:p>
    <w:p>
      <w:pPr>
        <w:pStyle w:val="ListParagraph"/>
        <w:numPr>
          <w:ilvl w:val="0"/>
          <w:numId w:val="3"/>
        </w:numPr>
        <w:spacing w:after="100"/>
      </w:pPr>
      <w:r>
        <w:rPr>
          <w:rFonts w:ascii="Calibri" w:cs="Calibri" w:eastAsia="Calibri" w:hAnsi="Calibri"/>
        </w:rPr>
        <w:t xml:space="preserve">Shipping by weight, pickup at events, store reports.</w:t>
      </w:r>
    </w:p>
    <w:p>
      <w:pPr>
        <w:pStyle w:val="ListParagraph"/>
        <w:numPr>
          <w:ilvl w:val="0"/>
          <w:numId w:val="3"/>
        </w:numPr>
        <w:spacing w:after="100"/>
      </w:pPr>
      <w:r>
        <w:rPr>
          <w:rFonts w:ascii="Calibri" w:cs="Calibri" w:eastAsia="Calibri" w:hAnsi="Calibri"/>
        </w:rPr>
        <w:t xml:space="preserve">Print on demand.</w:t>
      </w:r>
    </w:p>
    <w:p>
      <w:pPr>
        <w:spacing w:after="120"/>
      </w:pPr>
    </w:p>
    <w:p>
      <w:pPr>
        <w:pStyle w:val="Heading4"/>
        <w:spacing w:before="240" w:after="120"/>
      </w:pPr>
      <w:r>
        <w:rPr>
          <w:rFonts w:ascii="Calibri" w:cs="Calibri" w:eastAsia="Calibri" w:hAnsi="Calibri"/>
        </w:rPr>
        <w:t xml:space="preserve">F5: Point of Sale</w:t>
      </w:r>
    </w:p>
    <w:p>
      <w:pPr>
        <w:pStyle w:val="ListParagraph"/>
        <w:numPr>
          <w:ilvl w:val="0"/>
          <w:numId w:val="3"/>
        </w:numPr>
        <w:spacing w:after="100"/>
      </w:pPr>
      <w:r>
        <w:rPr>
          <w:rFonts w:ascii="Calibri" w:cs="Calibri" w:eastAsia="Calibri" w:hAnsi="Calibri"/>
        </w:rPr>
        <w:t xml:space="preserve">Options comparison first, then counter sales of store items, services and booking balances.</w:t>
      </w:r>
    </w:p>
    <w:p>
      <w:pPr>
        <w:spacing w:after="12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Other providers can be added later through the same helper.</w:t>
      </w:r>
    </w:p>
    <w:p>
      <w:pPr>
        <w:pStyle w:val="ListParagraph"/>
        <w:numPr>
          <w:ilvl w:val="0"/>
          <w:numId w:val="2"/>
        </w:numPr>
        <w:spacing w:after="100"/>
      </w:pPr>
      <w:r>
        <w:rPr>
          <w:rFonts w:ascii="Calibri" w:cs="Calibri" w:eastAsia="Calibri" w:hAnsi="Calibri"/>
          <w:b/>
          <w:bCs/>
        </w:rPr>
        <w:t xml:space="preserve">Store is an add-on.</w:t>
      </w:r>
      <w:r>
        <w:rPr>
          <w:rFonts w:ascii="Calibri" w:cs="Calibri" w:eastAsia="Calibri" w:hAnsi="Calibri"/>
        </w:rPr>
        <w:t xml:space="preserve"> Dues collection is needed by every member organization, so dues payments go in </w:t>
      </w:r>
      <w:r>
        <w:rPr>
          <w:rFonts w:ascii="Calibri" w:cs="Calibri" w:eastAsia="Calibri" w:hAnsi="Calibri"/>
          <w:b/>
          <w:bCs/>
        </w:rPr>
        <w:t xml:space="preserve">Core</w:t>
      </w:r>
      <w:r>
        <w:rPr>
          <w:rFonts w:ascii="Calibri" w:cs="Calibri" w:eastAsia="Calibri" w:hAnsi="Calibri"/>
        </w:rPr>
        <w:t xml:space="preserve">. Invoicing, accounts, expenses and Point of Sale are the </w:t>
      </w:r>
      <w:r>
        <w:rPr>
          <w:rFonts w:ascii="Calibri" w:cs="Calibri" w:eastAsia="Calibri" w:hAnsi="Calibri"/>
          <w:b/>
          <w:bCs/>
        </w:rPr>
        <w:t xml:space="preserve">Financial</w:t>
      </w:r>
      <w:r>
        <w:rPr>
          <w:rFonts w:ascii="Calibri" w:cs="Calibri" w:eastAsia="Calibri" w:hAnsi="Calibri"/>
        </w:rPr>
        <w:t xml:space="preserve"> add-on.</w:t>
      </w:r>
    </w:p>
    <w:p>
      <w:pPr>
        <w:pStyle w:val="ListParagraph"/>
        <w:numPr>
          <w:ilvl w:val="0"/>
          <w:numId w:val="2"/>
        </w:numPr>
        <w:spacing w:after="100"/>
      </w:pPr>
      <w:r>
        <w:rPr>
          <w:rFonts w:ascii="Calibri" w:cs="Calibri" w:eastAsia="Calibri" w:hAnsi="Calibri"/>
          <w:b/>
          <w:bCs/>
        </w:rPr>
        <w:t xml:space="preserve">National's account to start.</w:t>
      </w:r>
      <w:r>
        <w:rPr>
          <w:rFonts w:ascii="Calibri" w:cs="Calibri" w:eastAsia="Calibri" w:hAnsi="Calibri"/>
        </w:rPr>
        <w:t xml:space="preserve"> Chapters' own accounts, including chapter stores for chapter-logo merchandise, are a later task (F4).</w:t>
      </w:r>
    </w:p>
    <w:p>
      <w:pPr>
        <w:pStyle w:val="ListParagraph"/>
        <w:numPr>
          <w:ilvl w:val="0"/>
          <w:numId w:val="2"/>
        </w:numPr>
        <w:spacing w:after="100"/>
      </w:pPr>
      <w:r>
        <w:rPr>
          <w:rFonts w:ascii="Calibri" w:cs="Calibri" w:eastAsia="Calibri" w:hAnsi="Calibri"/>
          <w:b/>
          <w:bCs/>
        </w:rPr>
        <w:t xml:space="preserve">Merchandise you stock</w:t>
      </w:r>
      <w:r>
        <w:rPr>
          <w:rFonts w:ascii="Calibri" w:cs="Calibri" w:eastAsia="Calibri" w:hAnsi="Calibri"/>
        </w:rPr>
        <w:t xml:space="preserve"> first, print on demand later.</w:t>
      </w:r>
    </w:p>
    <w:p>
      <w:pPr>
        <w:pStyle w:val="ListParagraph"/>
        <w:numPr>
          <w:ilvl w:val="0"/>
          <w:numId w:val="2"/>
        </w:numPr>
        <w:spacing w:after="100"/>
      </w:pPr>
      <w:r>
        <w:rPr>
          <w:rFonts w:ascii="Calibri" w:cs="Calibri" w:eastAsia="Calibri" w:hAnsi="Calibri"/>
          <w:b/>
          <w:bCs/>
        </w:rPr>
        <w:t xml:space="preserve">Sales tax:</w:t>
      </w:r>
      <w:r>
        <w:rPr>
          <w:rFonts w:ascii="Calibri" w:cs="Calibri" w:eastAsia="Calibri" w:hAnsi="Calibri"/>
        </w:rPr>
        <w:t xml:space="preserve"> rates entered in Honcho.</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these phases come before the Scheduler.</w:t>
      </w:r>
    </w:p>
    <w:p>
      <w:pPr>
        <w:pStyle w:val="ListParagraph"/>
        <w:numPr>
          <w:ilvl w:val="0"/>
          <w:numId w:val="2"/>
        </w:numPr>
        <w:spacing w:after="100"/>
      </w:pPr>
      <w:r>
        <w:rPr>
          <w:rFonts w:ascii="Calibri" w:cs="Calibri" w:eastAsia="Calibri" w:hAnsi="Calibri"/>
          <w:b/>
          <w:bCs/>
        </w:rPr>
        <w:t xml:space="preserve">Expense receipts</w:t>
      </w:r>
      <w:r>
        <w:rPr>
          <w:rFonts w:ascii="Calibri" w:cs="Calibri" w:eastAsia="Calibri" w:hAnsi="Calibri"/>
        </w:rPr>
        <w:t xml:space="preserve"> are uploaded with the expense and filed in the Document Library.</w:t>
      </w:r>
    </w:p>
    <w:p>
      <w:pPr>
        <w:pStyle w:val="ListParagraph"/>
        <w:numPr>
          <w:ilvl w:val="0"/>
          <w:numId w:val="2"/>
        </w:numPr>
        <w:spacing w:after="100"/>
      </w:pPr>
      <w:r>
        <w:rPr>
          <w:rFonts w:ascii="Calibri" w:cs="Calibri" w:eastAsia="Calibri" w:hAnsi="Calibri"/>
          <w:b/>
          <w:bCs/>
        </w:rPr>
        <w:t xml:space="preserve">Reporting module:</w:t>
      </w:r>
      <w:r>
        <w:rPr>
          <w:rFonts w:ascii="Calibri" w:cs="Calibri" w:eastAsia="Calibri" w:hAnsi="Calibri"/>
        </w:rPr>
        <w:t xml:space="preserve"> a separate task to gather requirements.</w:t>
      </w:r>
    </w:p>
    <w:p>
      <w:pPr>
        <w:spacing w:after="120"/>
      </w:pPr>
    </w:p>
    <w:p>
      <w:pPr>
        <w:pStyle w:val="Heading1"/>
        <w:pageBreakBefore/>
        <w:spacing w:before="0" w:after="300"/>
      </w:pPr>
      <w:r>
        <w:t xml:space="preserve">Chapter 6: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the money work, and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Project To-Do List</w:t>
      </w:r>
    </w:p>
    <w:p>
      <w:pPr>
        <w:pStyle w:val="Heading1"/>
        <w:pageBreakBefore/>
        <w:spacing w:before="0" w:after="300"/>
      </w:pPr>
      <w:r>
        <w:t xml:space="preserve">Chapter 7: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still to do on servers: MAIL_FROM_EMAIL, COFFEE_CRON_KEY and the crontab line).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Payments, Financial and Store (plan approved 2026-10-30; money work comes before the Scheduler)</w:t>
      </w:r>
    </w:p>
    <w:p>
      <w:pPr>
        <w:spacing w:after="160"/>
      </w:pPr>
      <w:r>
        <w:rPr>
          <w:rFonts w:ascii="Calibri" w:cs="Calibri" w:eastAsia="Calibri" w:hAnsi="Calibri"/>
        </w:rPr>
        <w:t xml:space="preserve">Plan: https://claude.ai/artifact/LYApDeBVM3JrM3szqaSAuR</w:t>
      </w:r>
    </w:p>
    <w:p>
      <w:pPr>
        <w:spacing w:after="160"/>
      </w:pPr>
      <w:r>
        <w:rPr>
          <w:rFonts w:ascii="Calibri" w:cs="Calibri" w:eastAsia="Calibri" w:hAnsi="Calibri"/>
          <w:b/>
          <w:bCs/>
        </w:rPr>
        <w:t xml:space="preserve">Decisions (owner, 2026-10-30):</w:t>
      </w:r>
    </w:p>
    <w:p>
      <w:pPr>
        <w:pStyle w:val="ListParagraph"/>
        <w:numPr>
          <w:ilvl w:val="0"/>
          <w:numId w:val="3"/>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Checkout buttons (PayPal account or card), Subscriptions for automatic renewal, Vault for card on file. Called through PayPal's REST API from one </w:t>
      </w:r>
      <w:r>
        <w:rPr>
          <w:rFonts w:ascii="Consolas" w:cs="Consolas" w:eastAsia="Consolas" w:hAnsi="Consolas"/>
          <w:color w:val="B02020"/>
          <w:sz w:val="20"/>
          <w:szCs w:val="20"/>
        </w:rPr>
        <w:t xml:space="preserve">payment_helper.php</w:t>
      </w:r>
      <w:r>
        <w:rPr>
          <w:rFonts w:ascii="Calibri" w:cs="Calibri" w:eastAsia="Calibri" w:hAnsi="Calibri"/>
        </w:rPr>
        <w:t xml:space="preserve">, since PayPal has no official PHP subscriptions SDK; Stripe or Square can be added later as other providers. Client ID and secret in the vault; a verified webhook marks things paid.</w:t>
      </w:r>
    </w:p>
    <w:p>
      <w:pPr>
        <w:pStyle w:val="ListParagraph"/>
        <w:numPr>
          <w:ilvl w:val="0"/>
          <w:numId w:val="3"/>
        </w:numPr>
        <w:spacing w:after="100"/>
      </w:pPr>
      <w:r>
        <w:rPr>
          <w:rFonts w:ascii="Calibri" w:cs="Calibri" w:eastAsia="Calibri" w:hAnsi="Calibri"/>
          <w:b/>
          <w:bCs/>
        </w:rPr>
        <w:t xml:space="preserve">Where things go:</w:t>
      </w:r>
      <w:r>
        <w:rPr>
          <w:rFonts w:ascii="Calibri" w:cs="Calibri" w:eastAsia="Calibri" w:hAnsi="Calibri"/>
        </w:rPr>
        <w:t xml:space="preserve"> dues payments and auto-renewal in </w:t>
      </w:r>
      <w:r>
        <w:rPr>
          <w:rFonts w:ascii="Calibri" w:cs="Calibri" w:eastAsia="Calibri" w:hAnsi="Calibri"/>
          <w:b/>
          <w:bCs/>
        </w:rPr>
        <w:t xml:space="preserve">Core</w:t>
      </w:r>
      <w:r>
        <w:rPr>
          <w:rFonts w:ascii="Calibri" w:cs="Calibri" w:eastAsia="Calibri" w:hAnsi="Calibri"/>
        </w:rPr>
        <w:t xml:space="preserve"> (every member organization needs them). Accounts, invoices, card on file, statements, expenses and POS are the </w:t>
      </w:r>
      <w:r>
        <w:rPr>
          <w:rFonts w:ascii="Calibri" w:cs="Calibri" w:eastAsia="Calibri" w:hAnsi="Calibri"/>
          <w:b/>
          <w:bCs/>
        </w:rPr>
        <w:t xml:space="preserve">Financial add-on</w:t>
      </w:r>
      <w:r>
        <w:rPr>
          <w:rFonts w:ascii="Calibri" w:cs="Calibri" w:eastAsia="Calibri" w:hAnsi="Calibri"/>
        </w:rPr>
        <w:t xml:space="preserve">. </w:t>
      </w:r>
      <w:r>
        <w:rPr>
          <w:rFonts w:ascii="Calibri" w:cs="Calibri" w:eastAsia="Calibri" w:hAnsi="Calibri"/>
          <w:b/>
          <w:bCs/>
        </w:rPr>
        <w:t xml:space="preserve">Store</w:t>
      </w:r>
      <w:r>
        <w:rPr>
          <w:rFonts w:ascii="Calibri" w:cs="Calibri" w:eastAsia="Calibri" w:hAnsi="Calibri"/>
        </w:rPr>
        <w:t xml:space="preserve"> is an add-on.</w:t>
      </w:r>
    </w:p>
    <w:p>
      <w:pPr>
        <w:pStyle w:val="ListParagraph"/>
        <w:numPr>
          <w:ilvl w:val="0"/>
          <w:numId w:val="3"/>
        </w:numPr>
        <w:spacing w:after="100"/>
      </w:pPr>
      <w:r>
        <w:rPr>
          <w:rFonts w:ascii="Calibri" w:cs="Calibri" w:eastAsia="Calibri" w:hAnsi="Calibri"/>
          <w:b/>
          <w:bCs/>
        </w:rPr>
        <w:t xml:space="preserve">National's PayPal account to start</w:t>
      </w:r>
      <w:r>
        <w:rPr>
          <w:rFonts w:ascii="Calibri" w:cs="Calibri" w:eastAsia="Calibri" w:hAnsi="Calibri"/>
        </w:rPr>
        <w:t xml:space="preserve">; chapters' own accounts and chapter stores (chapter-logo merchandise) later.</w:t>
      </w:r>
    </w:p>
    <w:p>
      <w:pPr>
        <w:pStyle w:val="ListParagraph"/>
        <w:numPr>
          <w:ilvl w:val="0"/>
          <w:numId w:val="3"/>
        </w:numPr>
        <w:spacing w:after="100"/>
      </w:pPr>
      <w:r>
        <w:rPr>
          <w:rFonts w:ascii="Calibri" w:cs="Calibri" w:eastAsia="Calibri" w:hAnsi="Calibri"/>
        </w:rPr>
        <w:t xml:space="preserve">Merchandise stocked first, print on demand later. </w:t>
      </w:r>
      <w:r>
        <w:rPr>
          <w:rFonts w:ascii="Calibri" w:cs="Calibri" w:eastAsia="Calibri" w:hAnsi="Calibri"/>
          <w:b/>
          <w:bCs/>
        </w:rPr>
        <w:t xml:space="preserve">Sales tax at rates entered in Honcho.</w:t>
      </w:r>
    </w:p>
    <w:p>
      <w:pPr>
        <w:pStyle w:val="ListParagraph"/>
        <w:numPr>
          <w:ilvl w:val="0"/>
          <w:numId w:val="3"/>
        </w:numPr>
        <w:spacing w:after="100"/>
      </w:pPr>
      <w:r>
        <w:rPr>
          <w:rFonts w:ascii="Calibri" w:cs="Calibri" w:eastAsia="Calibri" w:hAnsi="Calibri"/>
          <w:b/>
          <w:bCs/>
        </w:rPr>
        <w:t xml:space="preserve">Expense receipts</w:t>
      </w:r>
      <w:r>
        <w:rPr>
          <w:rFonts w:ascii="Calibri" w:cs="Calibri" w:eastAsia="Calibri" w:hAnsi="Calibri"/>
        </w:rPr>
        <w:t xml:space="preserve"> (parts, supplies, etc.) are uploaded with the expense entry and filed behind the scenes in the Document Library (Receipts, by asset and year, access limited), through a shared </w:t>
      </w:r>
      <w:r>
        <w:rPr>
          <w:rFonts w:ascii="Consolas" w:cs="Consolas" w:eastAsia="Consolas" w:hAnsi="Consolas"/>
          <w:color w:val="B02020"/>
          <w:sz w:val="20"/>
          <w:szCs w:val="20"/>
        </w:rPr>
        <w:t xml:space="preserve">dms_file_upload()</w:t>
      </w:r>
      <w:r>
        <w:rPr>
          <w:rFonts w:ascii="Calibri" w:cs="Calibri" w:eastAsia="Calibri" w:hAnsi="Calibri"/>
        </w:rPr>
        <w:t xml:space="preserve"> helper that other modules reuse.</w:t>
      </w:r>
    </w:p>
    <w:p>
      <w:pPr>
        <w:spacing w:after="120"/>
      </w:pP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(empty locally),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Financial settings tab and Financial Admins group,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F0 Payment base (Core):</w:t>
      </w:r>
      <w:r>
        <w:rPr>
          <w:rFonts w:ascii="Calibri" w:cs="Calibri" w:eastAsia="Calibri" w:hAnsi="Calibri"/>
        </w:rPr>
        <w:t xml:space="preserve"> PayPal connection screen (vault, sandbox first), verified webhook + </w:t>
      </w:r>
      <w:r>
        <w:rPr>
          <w:rFonts w:ascii="Consolas" w:cs="Consolas" w:eastAsia="Consolas" w:hAnsi="Consolas"/>
          <w:color w:val="B02020"/>
          <w:sz w:val="20"/>
          <w:szCs w:val="20"/>
        </w:rPr>
        <w:t xml:space="preserve">fin_provider_events</w:t>
      </w:r>
      <w:r>
        <w:rPr>
          <w:rFonts w:ascii="Calibri" w:cs="Calibri" w:eastAsia="Calibri" w:hAnsi="Calibri"/>
        </w:rPr>
        <w:t xml:space="preserve">; </w:t>
      </w:r>
      <w:r>
        <w:rPr>
          <w:rFonts w:ascii="Consolas" w:cs="Consolas" w:eastAsia="Consolas" w:hAnsi="Consolas"/>
          <w:color w:val="B02020"/>
          <w:sz w:val="20"/>
          <w:szCs w:val="20"/>
        </w:rPr>
        <w:t xml:space="preserve">fin_items</w:t>
      </w:r>
      <w:r>
        <w:rPr>
          <w:rFonts w:ascii="Calibri" w:cs="Calibri" w:eastAsia="Calibri" w:hAnsi="Calibri"/>
        </w:rPr>
        <w:t xml:space="preserve">, </w:t>
      </w:r>
      <w:r>
        <w:rPr>
          <w:rFonts w:ascii="Consolas" w:cs="Consolas" w:eastAsia="Consolas" w:hAnsi="Consolas"/>
          <w:color w:val="B02020"/>
          <w:sz w:val="20"/>
          <w:szCs w:val="20"/>
        </w:rPr>
        <w:t xml:space="preserve">fin_invoices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w:t>
      </w:r>
      <w:r>
        <w:rPr>
          <w:rFonts w:ascii="Consolas" w:cs="Consolas" w:eastAsia="Consolas" w:hAnsi="Consolas"/>
          <w:color w:val="B02020"/>
          <w:sz w:val="20"/>
          <w:szCs w:val="20"/>
        </w:rPr>
        <w:t xml:space="preserve">fin_payments</w:t>
      </w:r>
      <w:r>
        <w:rPr>
          <w:rFonts w:ascii="Calibri" w:cs="Calibri" w:eastAsia="Calibri" w:hAnsi="Calibri"/>
        </w:rPr>
        <w:t xml:space="preserve">; PDF receipt template.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F1 Dues online (Core):</w:t>
      </w:r>
      <w:r>
        <w:rPr>
          <w:rFonts w:ascii="Calibri" w:cs="Calibri" w:eastAsia="Calibri" w:hAnsi="Calibri"/>
        </w:rPr>
        <w:t xml:space="preserve"> pay from the member home, receipts, status update via the existing recalculation; cash/check recording, reminders, dues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F2 Automatic renewal (Core):</w:t>
      </w:r>
      <w:r>
        <w:rPr>
          <w:rFonts w:ascii="Calibri" w:cs="Calibri" w:eastAsia="Calibri" w:hAnsi="Calibri"/>
        </w:rPr>
        <w:t xml:space="preserve"> first check in the sandbox: card-only subscribers without a PayPal account, changing the dues amount on existing subscriptions, fees vs the legacy site. Then subscription plans per dues type, </w:t>
      </w:r>
      <w:r>
        <w:rPr>
          <w:rFonts w:ascii="Consolas" w:cs="Consolas" w:eastAsia="Consolas" w:hAnsi="Consolas"/>
          <w:color w:val="B02020"/>
          <w:sz w:val="20"/>
          <w:szCs w:val="20"/>
        </w:rPr>
        <w:t xml:space="preserve">fin_subscriptions</w:t>
      </w:r>
      <w:r>
        <w:rPr>
          <w:rFonts w:ascii="Calibri" w:cs="Calibri" w:eastAsia="Calibri" w:hAnsi="Calibri"/>
        </w:rPr>
        <w:t xml:space="preserv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S1 Store, National (add-on):</w:t>
      </w:r>
      <w:r>
        <w:rPr>
          <w:rFonts w:ascii="Calibri" w:cs="Calibri" w:eastAsia="Calibri" w:hAnsi="Calibri"/>
        </w:rPr>
        <w:t xml:space="preserve"> </w:t>
      </w:r>
      <w:r>
        <w:rPr>
          <w:rFonts w:ascii="Consolas" w:cs="Consolas" w:eastAsia="Consolas" w:hAnsi="Consolas"/>
          <w:color w:val="B02020"/>
          <w:sz w:val="20"/>
          <w:szCs w:val="20"/>
        </w:rPr>
        <w:t xml:space="preserve">store_products</w:t>
      </w:r>
      <w:r>
        <w:rPr>
          <w:rFonts w:ascii="Calibri" w:cs="Calibri" w:eastAsia="Calibri" w:hAnsi="Calibri"/>
        </w:rPr>
        <w:t xml:space="preserve">/</w:t>
      </w:r>
      <w:r>
        <w:rPr>
          <w:rFonts w:ascii="Consolas" w:cs="Consolas" w:eastAsia="Consolas" w:hAnsi="Consolas"/>
          <w:color w:val="B02020"/>
          <w:sz w:val="20"/>
          <w:szCs w:val="20"/>
        </w:rPr>
        <w:t xml:space="preserve">_variants</w:t>
      </w:r>
      <w:r>
        <w:rPr>
          <w:rFonts w:ascii="Calibri" w:cs="Calibri" w:eastAsia="Calibri" w:hAnsi="Calibri"/>
        </w:rPr>
        <w:t xml:space="preserve">, cart, PayPal checkout, entered tax rates, </w:t>
      </w:r>
      <w:r>
        <w:rPr>
          <w:rFonts w:ascii="Consolas" w:cs="Consolas" w:eastAsia="Consolas" w:hAnsi="Consolas"/>
          <w:color w:val="B02020"/>
          <w:sz w:val="20"/>
          <w:szCs w:val="20"/>
        </w:rPr>
        <w:t xml:space="preserve">store_orders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emails, receipts, Store Admins group.</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F3 Invoicing, accounts and expenses (Financial add-on):</w:t>
      </w:r>
      <w:r>
        <w:rPr>
          <w:rFonts w:ascii="Calibri" w:cs="Calibri" w:eastAsia="Calibri" w:hAnsi="Calibri"/>
        </w:rPr>
        <w:t xml:space="preserve"> </w:t>
      </w:r>
      <w:r>
        <w:rPr>
          <w:rFonts w:ascii="Consolas" w:cs="Consolas" w:eastAsia="Consolas" w:hAnsi="Consolas"/>
          <w:color w:val="B02020"/>
          <w:sz w:val="20"/>
          <w:szCs w:val="20"/>
        </w:rPr>
        <w:t xml:space="preserve">fin_accounts</w:t>
      </w:r>
      <w:r>
        <w:rPr>
          <w:rFonts w:ascii="Calibri" w:cs="Calibri" w:eastAsia="Calibri" w:hAnsi="Calibri"/>
        </w:rPr>
        <w:t xml:space="preserve">, invoices, card on file, prepaid balance, monthly statements, accounting export; </w:t>
      </w:r>
      <w:r>
        <w:rPr>
          <w:rFonts w:ascii="Consolas" w:cs="Consolas" w:eastAsia="Consolas" w:hAnsi="Consolas"/>
          <w:color w:val="B02020"/>
          <w:sz w:val="20"/>
          <w:szCs w:val="20"/>
        </w:rPr>
        <w:t xml:space="preserve">fin_expenses</w:t>
      </w:r>
      <w:r>
        <w:rPr>
          <w:rFonts w:ascii="Calibri" w:cs="Calibri" w:eastAsia="Calibri" w:hAnsi="Calibri"/>
        </w:rPr>
        <w:t xml:space="preserve"> with receipt upload to the Document Library (</w:t>
      </w:r>
      <w:r>
        <w:rPr>
          <w:rFonts w:ascii="Consolas" w:cs="Consolas" w:eastAsia="Consolas" w:hAnsi="Consolas"/>
          <w:color w:val="B02020"/>
          <w:sz w:val="20"/>
          <w:szCs w:val="20"/>
        </w:rPr>
        <w:t xml:space="preserve">dms_file_upload()</w:t>
      </w:r>
      <w:r>
        <w:rPr>
          <w:rFonts w:ascii="Calibri" w:cs="Calibri" w:eastAsia="Calibri" w:hAnsi="Calibri"/>
        </w:rPr>
        <w:t xml:space="preserve">); later the Scheduler's check-in invoices and cost-share invoices.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F4 Chapters get paid:</w:t>
      </w:r>
      <w:r>
        <w:rPr>
          <w:rFonts w:ascii="Calibri" w:cs="Calibri" w:eastAsia="Calibri" w:hAnsi="Calibri"/>
        </w:rPr>
        <w:t xml:space="preserve"> chapters connect their own PayPal accounts for events and chapter dues; </w:t>
      </w:r>
      <w:r>
        <w:rPr>
          <w:rFonts w:ascii="Calibri" w:cs="Calibri" w:eastAsia="Calibri" w:hAnsi="Calibri"/>
          <w:b/>
          <w:bCs/>
        </w:rPr>
        <w:t xml:space="preserve">chapter stores</w:t>
      </w:r>
      <w:r>
        <w:rPr>
          <w:rFonts w:ascii="Calibri" w:cs="Calibri" w:eastAsia="Calibri" w:hAnsi="Calibri"/>
        </w:rPr>
        <w:t xml:space="preserve"> for chapter-logo merchandise.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S2 Store extras:</w:t>
      </w:r>
      <w:r>
        <w:rPr>
          <w:rFonts w:ascii="Calibri" w:cs="Calibri" w:eastAsia="Calibri" w:hAnsi="Calibri"/>
        </w:rPr>
        <w:t xml:space="preserve"> shipping by weight, event pickup, store reports, print on demand.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F5 Point of Sale</w:t>
      </w:r>
      <w:r>
        <w:rPr>
          <w:rFonts w:ascii="Calibri" w:cs="Calibri" w:eastAsia="Calibri" w:hAnsi="Calibri"/>
        </w:rPr>
        <w:t xml:space="preserve"> (the final part): compare PayPal's in-person options with a second provider, then counter sales.</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2026-10-30T13:27:04.039Z</dcterms:created>
  <dcterms:modified xsi:type="dcterms:W3CDTF">2026-10-30T13:27:04.039Z</dcterms:modified>
</cp:coreProperties>
</file>

<file path=docProps/custom.xml><?xml version="1.0" encoding="utf-8"?>
<Properties xmlns="http://schemas.openxmlformats.org/officeDocument/2006/custom-properties" xmlns:vt="http://schemas.openxmlformats.org/officeDocument/2006/docPropsVTypes"/>
</file>