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Nomor             :001/JTC/ITATS/XII/2022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         :-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             :Permohonan ujian susulan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Yth     :……………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Dosen Pengampu Mata Kuliah …………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Denganhormat,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Berikut ini kami hadapkan seorang mahasiswajurusan Teknik Informatika ITATS sebagai berikut :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             :…………….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             :…………………..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Ujian Susulan ………………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Demikian permohonan kami, atas perhatiandan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21 Desember 2022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Tembusan :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1.</w:t>
      </w:r>
      <w:r>
        <w:rPr>
          <w:rFonts w:ascii="&quot;Times New Roman&quot;" w:hAnsi="&quot;Times New Roman&quot;" w:eastAsia="&quot;Times New Roman&quot;" w:cs="&quot;Times New Roman&quot;"/>
          <w:lang w:val="EN-US"/>
          <w:sz w:val="14"/>
          <w:szCs w:val="14"/>
        </w:rPr>
        <w:t xml:space="preserve">    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Arsip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