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:213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Lampiran        :1 (Satu) Bendel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Perihal            :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Permohonan mengikuti program MBKM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b w:val="1"/>
          <w:bCs w:val="1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Kepada Ketua Tim MBKM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Di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Tempat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Dengan hormat,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Sehubungan dengan implementasi MerdekaBelajar Kampus Merdeka, dimana mahasiswa dapat mengambil kegiatan di luarkampus sesuai dengan Buku panduan Merdeka Belajar Kampus Merdeka. Bersama suratini kami mengajukan mahasiswa kami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Nama  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NPM   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Jurusan                              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Calon Dosen pembimbing      :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</w:p>
    <w:p>
      <w:pPr>
        <w:jc w:val="both"/>
        <w:spacing w:after="0" w:line="240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color w:val="var(--bs-card-color)"/>
          <w:sz w:val="24"/>
          <w:szCs w:val="24"/>
          <w:shd w:val="clear" w:fill="transparent"/>
        </w:rPr>
        <w:t xml:space="preserve">Untuk dapat mengikuti kegiatan (Lingkarisalah satu)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12 Oktober 2022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Kepala blabapahsaosdaosjda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Eric Admin</w:t>
      </w:r>
    </w:p>
    <w:p w14:paraId="4A0A88A9" w14:textId="0C3F0512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 w:rsidR="0059174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07004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50FE" w14:textId="77777777" w:rsidR="00ED0070" w:rsidRDefault="00ED0070">
      <w:pPr>
        <w:spacing w:after="0" w:line="240" w:lineRule="auto"/>
      </w:pPr>
      <w:r>
        <w:separator/>
      </w:r>
    </w:p>
  </w:endnote>
  <w:endnote w:type="continuationSeparator" w:id="0">
    <w:p w14:paraId="171187FF" w14:textId="77777777" w:rsidR="00ED0070" w:rsidRDefault="00ED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A41B" w14:textId="77777777" w:rsidR="00ED0070" w:rsidRDefault="00ED0070">
      <w:pPr>
        <w:spacing w:after="0" w:line="240" w:lineRule="auto"/>
      </w:pPr>
      <w:r>
        <w:separator/>
      </w:r>
    </w:p>
  </w:footnote>
  <w:footnote w:type="continuationSeparator" w:id="0">
    <w:p w14:paraId="6907301D" w14:textId="77777777" w:rsidR="00ED0070" w:rsidRDefault="00ED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32</cp:revision>
  <cp:lastPrinted>2021-11-12T14:28:00Z</cp:lastPrinted>
  <dcterms:created xsi:type="dcterms:W3CDTF">2019-07-24T22:14:00Z</dcterms:created>
  <dcterms:modified xsi:type="dcterms:W3CDTF">2022-10-24T02:51:00Z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