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bo-wrapper-generator-patterns"/>
    <w:p>
      <w:pPr>
        <w:pStyle w:val="Heading1"/>
      </w:pPr>
      <w:r>
        <w:t xml:space="preserve">BO Wrapper Generator Patterns</w:t>
      </w:r>
    </w:p>
    <w:p>
      <w:pPr>
        <w:pStyle w:val="FirstParagraph"/>
      </w:pPr>
      <w:r>
        <w:t xml:space="preserve">This document catalogs all the code patterns found in existing Kore Commerce generated business object (</w:t>
      </w:r>
      <w:r>
        <w:rPr>
          <w:rStyle w:val="VerbatimChar"/>
        </w:rPr>
        <w:t xml:space="preserve">_gen.cs</w:t>
      </w:r>
      <w:r>
        <w:t xml:space="preserve">) files. These patterns must be supported by the Kraken</w:t>
      </w:r>
      <w:r>
        <w:t xml:space="preserve"> </w:t>
      </w:r>
      <w:r>
        <w:rPr>
          <w:rStyle w:val="VerbatimChar"/>
        </w:rPr>
        <w:t xml:space="preserve">BOWrapperFileGenerator</w:t>
      </w:r>
      <w:r>
        <w:t xml:space="preserve"> </w:t>
      </w:r>
      <w:r>
        <w:t xml:space="preserve">to achieve API compatibility with existing consuming code.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existing Kore Commerce code generator produces several types of generated files per domain: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{Entity}_gen.cs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PaymentTerms_gen.cs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 class with properties and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{Entity}List_gen.cs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PaymentTermsList_gen.cs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list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BO{Domain}_gen.cs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BOPaymentTerm_gen.cs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object (simple domains)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BO{Domain}_gen.cs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BOBusinessEntity_gen.cs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Super-domain object (partitioned domains)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BO{Entity}_gen.cs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BOCustomer_gen.cs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Sub-domain object (partition members)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70" w:name="pattern-categories"/>
    <w:p>
      <w:pPr>
        <w:pStyle w:val="Heading2"/>
      </w:pPr>
      <w:r>
        <w:t xml:space="preserve">Pattern Categories</w:t>
      </w:r>
    </w:p>
    <w:bookmarkStart w:id="25" w:name="class-declaration-patterns"/>
    <w:p>
      <w:pPr>
        <w:pStyle w:val="Heading3"/>
      </w:pPr>
      <w:r>
        <w:t xml:space="preserve">1. Class Declaration Patterns</w:t>
      </w:r>
    </w:p>
    <w:bookmarkStart w:id="21" w:name="simple-entity-class"/>
    <w:p>
      <w:pPr>
        <w:pStyle w:val="Heading4"/>
      </w:pPr>
      <w:r>
        <w:t xml:space="preserve">1.1 Simple Entity Class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TypeConverter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GenericTypeConverter</w:t>
      </w:r>
      <w:r>
        <w:rPr>
          <w:rStyle w:val="OperatorTok"/>
        </w:rPr>
        <w:t xml:space="preserve">))]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PaymentTerms_gen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payment_terms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kssf_scope_allornone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PaymentTermsList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IBORepositoryProvider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PaymentTerms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TypeConverter</w:t>
      </w:r>
      <w:r>
        <w:t xml:space="preserve"> </w:t>
      </w:r>
      <w:r>
        <w:t xml:space="preserve">attribute for data binding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attribute</w:t>
      </w:r>
      <w:r>
        <w:t xml:space="preserve"> </w:t>
      </w:r>
      <w:r>
        <w:t xml:space="preserve">- Inherits from</w:t>
      </w:r>
      <w:r>
        <w:t xml:space="preserve"> </w:t>
      </w:r>
      <w:r>
        <w:rPr>
          <w:rStyle w:val="VerbatimChar"/>
        </w:rPr>
        <w:t xml:space="preserve">BOEntity&lt;TObject, TData, TScope, TList&gt;</w:t>
      </w:r>
      <w:r>
        <w:t xml:space="preserve"> </w:t>
      </w:r>
      <w:r>
        <w:t xml:space="preserve">- Implements</w:t>
      </w:r>
      <w:r>
        <w:t xml:space="preserve"> </w:t>
      </w:r>
      <w:r>
        <w:rPr>
          <w:rStyle w:val="VerbatimChar"/>
        </w:rPr>
        <w:t xml:space="preserve">IBORepositoryProvider&lt;TObject&gt;</w:t>
      </w:r>
    </w:p>
    <w:bookmarkEnd w:id="21"/>
    <w:bookmarkStart w:id="22" w:name="entity-with-extended-properties"/>
    <w:p>
      <w:pPr>
        <w:pStyle w:val="Heading4"/>
      </w:pPr>
      <w:r>
        <w:t xml:space="preserve">1.2 Entity with Extended Properties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TypeConverter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GenericTypeConverter</w:t>
      </w:r>
      <w:r>
        <w:rPr>
          <w:rStyle w:val="OperatorTok"/>
        </w:rPr>
        <w:t xml:space="preserve">))]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ExtendedPropertiesSupported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Customer_gen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business_entity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kssf_scope_Customer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CustomerList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IBORepositoryProvider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IExtendable</w:t>
      </w:r>
    </w:p>
    <w:p>
      <w:pPr>
        <w:pStyle w:val="FirstParagraph"/>
      </w:pPr>
      <w:r>
        <w:rPr>
          <w:b/>
          <w:bCs/>
        </w:rPr>
        <w:t xml:space="preserve">Additional 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ExtendedPropertiesSupported</w:t>
      </w:r>
      <w:r>
        <w:t xml:space="preserve"> </w:t>
      </w:r>
      <w:r>
        <w:t xml:space="preserve">attribute</w:t>
      </w:r>
      <w:r>
        <w:t xml:space="preserve"> </w:t>
      </w:r>
      <w:r>
        <w:t xml:space="preserve">- Implements</w:t>
      </w:r>
      <w:r>
        <w:t xml:space="preserve"> </w:t>
      </w:r>
      <w:r>
        <w:rPr>
          <w:rStyle w:val="VerbatimChar"/>
        </w:rPr>
        <w:t xml:space="preserve">IExtendable</w:t>
      </w:r>
      <w:r>
        <w:t xml:space="preserve"> </w:t>
      </w:r>
      <w:r>
        <w:t xml:space="preserve">interface</w:t>
      </w:r>
    </w:p>
    <w:bookmarkEnd w:id="22"/>
    <w:bookmarkStart w:id="23" w:name="super-domain-class-partitioned"/>
    <w:p>
      <w:pPr>
        <w:pStyle w:val="Heading4"/>
      </w:pPr>
      <w:r>
        <w:t xml:space="preserve">1.3 Super-Domain Class (Partitioned)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TypeConverter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GenericTypeConverter</w:t>
      </w:r>
      <w:r>
        <w:rPr>
          <w:rStyle w:val="OperatorTok"/>
        </w:rPr>
        <w:t xml:space="preserve">))]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BOBusinessEntity_gen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BODomainSuper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BusinessEntity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IDomainObject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 Inherits from</w:t>
      </w:r>
      <w:r>
        <w:t xml:space="preserve"> </w:t>
      </w:r>
      <w:r>
        <w:rPr>
          <w:rStyle w:val="VerbatimChar"/>
        </w:rPr>
        <w:t xml:space="preserve">BODomainSuper&lt;TEntity&gt;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BOEntity</w:t>
      </w:r>
      <w:r>
        <w:t xml:space="preserve"> </w:t>
      </w:r>
      <w:r>
        <w:t xml:space="preserve">- Implements</w:t>
      </w:r>
      <w:r>
        <w:t xml:space="preserve"> </w:t>
      </w:r>
      <w:r>
        <w:rPr>
          <w:rStyle w:val="VerbatimChar"/>
        </w:rPr>
        <w:t xml:space="preserve">IDomainObject</w:t>
      </w:r>
    </w:p>
    <w:bookmarkEnd w:id="23"/>
    <w:bookmarkStart w:id="24" w:name="sub-domain-class-partition-member"/>
    <w:p>
      <w:pPr>
        <w:pStyle w:val="Heading4"/>
      </w:pPr>
      <w:r>
        <w:t xml:space="preserve">1.4 Sub-Domain Class (Partition Member)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TypeConverter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GenericTypeConverter</w:t>
      </w:r>
      <w:r>
        <w:rPr>
          <w:rStyle w:val="OperatorTok"/>
        </w:rPr>
        <w:t xml:space="preserve">))]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BOCustomer_gen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BODomainSub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BOBusinessEntity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IDomainObject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 Inherits from</w:t>
      </w:r>
      <w:r>
        <w:t xml:space="preserve"> </w:t>
      </w:r>
      <w:r>
        <w:rPr>
          <w:rStyle w:val="VerbatimChar"/>
        </w:rPr>
        <w:t xml:space="preserve">BODomainSub&lt;TEntity, TSuperDomain&gt;</w:t>
      </w:r>
      <w:r>
        <w:t xml:space="preserve"> </w:t>
      </w:r>
      <w:r>
        <w:t xml:space="preserve">- Implements</w:t>
      </w:r>
      <w:r>
        <w:t xml:space="preserve"> </w:t>
      </w:r>
      <w:r>
        <w:rPr>
          <w:rStyle w:val="VerbatimChar"/>
        </w:rPr>
        <w:t xml:space="preserve">IDomainObject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interface-patterns"/>
    <w:p>
      <w:pPr>
        <w:pStyle w:val="Heading3"/>
      </w:pPr>
      <w:r>
        <w:t xml:space="preserve">2. Interface Patterns</w:t>
      </w:r>
    </w:p>
    <w:bookmarkStart w:id="26" w:name="entity-interface"/>
    <w:p>
      <w:pPr>
        <w:pStyle w:val="Heading4"/>
      </w:pPr>
      <w:r>
        <w:t xml:space="preserve">2.1 Entity Interface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TypeConverter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GenericTypeConverter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IPaymentTerms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Int32</w:t>
      </w:r>
      <w:r>
        <w:rPr>
          <w:rStyle w:val="NormalTok"/>
        </w:rPr>
        <w:t xml:space="preserve"> PaymentTermSeq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TermType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all properties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domain-interface"/>
    <w:p>
      <w:pPr>
        <w:pStyle w:val="Heading4"/>
      </w:pPr>
      <w:r>
        <w:t xml:space="preserve">2.2 Domain Interface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TypeConverter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GenericTypeConverter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IBOPaymentTerm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roperty-patterns"/>
    <w:p>
      <w:pPr>
        <w:pStyle w:val="Heading3"/>
      </w:pPr>
      <w:r>
        <w:t xml:space="preserve">3. Property Patterns</w:t>
      </w:r>
    </w:p>
    <w:bookmarkStart w:id="29" w:name="simple-bound-property-single-table"/>
    <w:p>
      <w:pPr>
        <w:pStyle w:val="Heading4"/>
      </w:pPr>
      <w:r>
        <w:t xml:space="preserve">3.1 Simple Bound Property (Single Table)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DatabaseFieldAttribute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"payment_terms"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ValidateStringLength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TermType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term_type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"TermType"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term_type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AddContainer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Bindable(true)</w:t>
      </w:r>
      <w:r>
        <w:t xml:space="preserve"> </w:t>
      </w:r>
      <w:r>
        <w:t xml:space="preserve">attribute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DatabaseFieldAttribute(table, column, isKey, isComputed, isIdentity, isNullable, length, isFixedLength)</w:t>
      </w:r>
      <w:r>
        <w:t xml:space="preserve"> </w:t>
      </w:r>
      <w:r>
        <w:t xml:space="preserve">- Optional validation attributes (</w:t>
      </w:r>
      <w:r>
        <w:rPr>
          <w:rStyle w:val="VerbatimChar"/>
        </w:rPr>
        <w:t xml:space="preserve">ValidateStringLength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ValidateRequired</w:t>
      </w:r>
      <w:r>
        <w:t xml:space="preserve">, etc.)</w:t>
      </w:r>
      <w:r>
        <w:t xml:space="preserve"> </w:t>
      </w:r>
      <w:r>
        <w:t xml:space="preserve">- Getter:</w:t>
      </w:r>
      <w:r>
        <w:t xml:space="preserve"> </w:t>
      </w:r>
      <w:r>
        <w:rPr>
          <w:rStyle w:val="VerbatimChar"/>
        </w:rPr>
        <w:t xml:space="preserve">Row.column_name</w:t>
      </w:r>
      <w:r>
        <w:t xml:space="preserve"> </w:t>
      </w:r>
      <w:r>
        <w:t xml:space="preserve">(snake_case)</w:t>
      </w:r>
      <w:r>
        <w:t xml:space="preserve"> </w:t>
      </w:r>
      <w:r>
        <w:t xml:space="preserve">- Setter: Error removal, assignment,</w:t>
      </w:r>
      <w:r>
        <w:t xml:space="preserve"> </w:t>
      </w:r>
      <w:r>
        <w:rPr>
          <w:rStyle w:val="VerbatimChar"/>
        </w:rPr>
        <w:t xml:space="preserve">AddContainer()</w:t>
      </w:r>
      <w:r>
        <w:t xml:space="preserve"> </w:t>
      </w:r>
      <w:r>
        <w:t xml:space="preserve">call</w:t>
      </w:r>
    </w:p>
    <w:bookmarkEnd w:id="29"/>
    <w:bookmarkStart w:id="30" w:name="required-property"/>
    <w:p>
      <w:pPr>
        <w:pStyle w:val="Heading4"/>
      </w:pPr>
      <w:r>
        <w:t xml:space="preserve">3.2 Required Property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DatabaseFieldAttribute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"payment_terms"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"payment_term_seq"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ValidateRequired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Int32</w:t>
      </w:r>
      <w:r>
        <w:rPr>
          <w:rStyle w:val="NormalTok"/>
        </w:rPr>
        <w:t xml:space="preserve"> PaymentTermSeq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payment_term_seq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"PaymentTermSeq"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payment_term_seq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AddContainer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nullable-property"/>
    <w:p>
      <w:pPr>
        <w:pStyle w:val="Heading4"/>
      </w:pPr>
      <w:r>
        <w:t xml:space="preserve">3.3 Nullable Property</w:t>
      </w:r>
    </w:p>
    <w:p>
      <w:pPr>
        <w:pStyle w:val="SourceCode"/>
      </w:pP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IsNullDiscountPct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discount_pct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DatabaseFieldAttribute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"payment_terms"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"discount_pct"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DiscountPct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discount_pct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"DiscountPct"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discount_pct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AddContainer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Additional Element:</w:t>
      </w:r>
      <w:r>
        <w:t xml:space="preserve"> </w:t>
      </w:r>
      <w:r>
        <w:rPr>
          <w:rStyle w:val="VerbatimChar"/>
        </w:rPr>
        <w:t xml:space="preserve">IsNull{Property}()</w:t>
      </w:r>
      <w:r>
        <w:t xml:space="preserve"> </w:t>
      </w:r>
      <w:r>
        <w:t xml:space="preserve">method for nullable properties</w:t>
      </w:r>
    </w:p>
    <w:bookmarkEnd w:id="31"/>
    <w:bookmarkStart w:id="32" w:name="boolean-flag-property-yn-to-bool"/>
    <w:p>
      <w:pPr>
        <w:pStyle w:val="Heading4"/>
      </w:pPr>
      <w:r>
        <w:t xml:space="preserve">3.4 Boolean Flag Property (Y/N to bool)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DatabaseFieldAttribute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"order_header"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"approved_flg"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ApprovedFlg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approved_flg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 IsApprovedFlg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ApprovedFlg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ApprovedFlg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 Original</w:t>
      </w:r>
      <w:r>
        <w:t xml:space="preserve"> </w:t>
      </w:r>
      <w:r>
        <w:rPr>
          <w:rStyle w:val="VerbatimChar"/>
        </w:rPr>
        <w:t xml:space="preserve">{Prop}Flg</w:t>
      </w:r>
      <w:r>
        <w:t xml:space="preserve"> </w:t>
      </w:r>
      <w:r>
        <w:t xml:space="preserve">property with string type</w:t>
      </w:r>
      <w:r>
        <w:t xml:space="preserve"> </w:t>
      </w:r>
      <w:r>
        <w:t xml:space="preserve">- Alias</w:t>
      </w:r>
      <w:r>
        <w:t xml:space="preserve"> </w:t>
      </w:r>
      <w:r>
        <w:rPr>
          <w:rStyle w:val="VerbatimChar"/>
        </w:rPr>
        <w:t xml:space="preserve">Is{Prop}Flg</w:t>
      </w:r>
      <w:r>
        <w:t xml:space="preserve"> </w:t>
      </w:r>
      <w:r>
        <w:t xml:space="preserve">property with bool type that converts Y/N</w:t>
      </w:r>
    </w:p>
    <w:bookmarkEnd w:id="32"/>
    <w:bookmarkStart w:id="33" w:name="composite-table-property-row1"/>
    <w:p>
      <w:pPr>
        <w:pStyle w:val="Heading4"/>
      </w:pPr>
      <w:r>
        <w:t xml:space="preserve">3.5 Composite Table Property (Row1)</w:t>
      </w:r>
    </w:p>
    <w:p>
      <w:pPr>
        <w:pStyle w:val="SourceCode"/>
      </w:pPr>
      <w:r>
        <w:rPr>
          <w:rStyle w:val="CommentTok"/>
        </w:rPr>
        <w:t xml:space="preserve">// Properties from a second table (e.g., entity_address joined to business_entity)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DatabaseFieldAttribute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"entity_address"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"addr_no"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ValidateRequired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Int32</w:t>
      </w:r>
      <w:r>
        <w:rPr>
          <w:rStyle w:val="NormalTok"/>
        </w:rPr>
        <w:t xml:space="preserve"> AddrNo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addr_no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Note: Row1 instead of 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Row1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addr_no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AddContainer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Row1</w:t>
      </w:r>
      <w:r>
        <w:t xml:space="preserve"> </w:t>
      </w:r>
      <w:r>
        <w:t xml:space="preserve">for second table data</w:t>
      </w:r>
      <w:r>
        <w:t xml:space="preserve"> </w:t>
      </w:r>
      <w:r>
        <w:t xml:space="preserve">- Initialization creates</w:t>
      </w:r>
      <w:r>
        <w:t xml:space="preserve"> </w:t>
      </w:r>
      <w:r>
        <w:rPr>
          <w:rStyle w:val="VerbatimChar"/>
        </w:rPr>
        <w:t xml:space="preserve">Rowset1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Row1</w:t>
      </w:r>
      <w:r>
        <w:t xml:space="preserve"> </w:t>
      </w:r>
      <w:r>
        <w:t xml:space="preserve">for second table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lationship-patterns"/>
    <w:p>
      <w:pPr>
        <w:pStyle w:val="Heading3"/>
      </w:pPr>
      <w:r>
        <w:t xml:space="preserve">4. Relationship Patterns</w:t>
      </w:r>
    </w:p>
    <w:bookmarkStart w:id="35" w:name="child-list-one-to-many-owner"/>
    <w:p>
      <w:pPr>
        <w:pStyle w:val="Heading4"/>
      </w:pPr>
      <w:r>
        <w:t xml:space="preserve">4.1 Child List (One-to-Many, Owner)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OrderItemList orderitems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ChildList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BORelation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"OrderHeader_OrderItem_REF"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OrderItemList OrderItems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"Foreign key is not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OrderItemList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OrderItem 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OrderItemList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GetCriteria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[ChildList]</w:t>
      </w:r>
      <w:r>
        <w:t xml:space="preserve"> </w:t>
      </w:r>
      <w:r>
        <w:t xml:space="preserve">attribute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[BORelation("RelationName")]</w:t>
      </w:r>
      <w:r>
        <w:t xml:space="preserve"> </w:t>
      </w:r>
      <w:r>
        <w:t xml:space="preserve">attribute</w:t>
      </w:r>
      <w:r>
        <w:t xml:space="preserve"> </w:t>
      </w:r>
      <w:r>
        <w:t xml:space="preserve">- Lazy loading with null check</w:t>
      </w:r>
      <w:r>
        <w:t xml:space="preserve"> </w:t>
      </w:r>
      <w:r>
        <w:t xml:space="preserve">- Context sharing via</w:t>
      </w:r>
      <w:r>
        <w:t xml:space="preserve"> </w:t>
      </w:r>
      <w:r>
        <w:rPr>
          <w:rStyle w:val="VerbatimChar"/>
        </w:rPr>
        <w:t xml:space="preserve">ShareContext(this)</w:t>
      </w:r>
      <w:r>
        <w:t xml:space="preserve"> </w:t>
      </w:r>
      <w:r>
        <w:t xml:space="preserve">- Query via foreign key</w:t>
      </w:r>
    </w:p>
    <w:bookmarkEnd w:id="35"/>
    <w:bookmarkStart w:id="36" w:name="parent-object-many-to-one-fk-reference"/>
    <w:p>
      <w:pPr>
        <w:pStyle w:val="Heading4"/>
      </w:pPr>
      <w:r>
        <w:t xml:space="preserve">4.2 Parent Object (Many-to-One, FK Reference)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ParentObject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BORelation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"CustomerList"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Customer Customer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BusinessNo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Customer 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kssf_scope_all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[ParentObject]</w:t>
      </w:r>
      <w:r>
        <w:t xml:space="preserve"> </w:t>
      </w:r>
      <w:r>
        <w:t xml:space="preserve">attribute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[BORelation("RelationName")]</w:t>
      </w:r>
      <w:r>
        <w:t xml:space="preserve"> </w:t>
      </w:r>
      <w:r>
        <w:t xml:space="preserve">attribute</w:t>
      </w:r>
      <w:r>
        <w:t xml:space="preserve"> </w:t>
      </w:r>
      <w:r>
        <w:t xml:space="preserve">- Lazy loading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- Scope filter setting</w:t>
      </w:r>
    </w:p>
    <w:bookmarkEnd w:id="36"/>
    <w:bookmarkStart w:id="37" w:name="cross-domain-parent"/>
    <w:p>
      <w:pPr>
        <w:pStyle w:val="Heading4"/>
      </w:pPr>
      <w:r>
        <w:t xml:space="preserve">4.3 Cross-Domain Parent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PaymentTerms paymentterms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ParentObject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Bindable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BORelation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"PaymentTermsList"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Koretech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KommerceServer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</w:t>
      </w:r>
      <w:r>
        <w:rPr>
          <w:rStyle w:val="NormalTok"/>
        </w:rPr>
        <w:t xml:space="preserve"> PaymentTerms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UtilityData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PaymentTermSeq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PaymentTerms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PaymentTerms 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kssf_scope_all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PaymentTerms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omposite-item-patterns"/>
    <w:p>
      <w:pPr>
        <w:pStyle w:val="Heading3"/>
      </w:pPr>
      <w:r>
        <w:t xml:space="preserve">5. Composite Item Patterns</w:t>
      </w:r>
    </w:p>
    <w:bookmarkStart w:id="39" w:name="save-all-composite-items"/>
    <w:p>
      <w:pPr>
        <w:pStyle w:val="Heading4"/>
      </w:pPr>
      <w:r>
        <w:t xml:space="preserve">5.1 Save All Composite Items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SaveAllCompositeItems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orderspecialcharges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orderspecialcharges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update-composite-item-keys"/>
    <w:p>
      <w:pPr>
        <w:pStyle w:val="Heading4"/>
      </w:pPr>
      <w:r>
        <w:t xml:space="preserve">5.2 Update Composite Item Keys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UpdateAllCompositeItemKeys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orderspecialcharges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orderspecialcharges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uper-domain-patterns-partitioning"/>
    <w:p>
      <w:pPr>
        <w:pStyle w:val="Heading3"/>
      </w:pPr>
      <w:r>
        <w:t xml:space="preserve">6. Super-Domain Patterns (Partitioning)</w:t>
      </w:r>
    </w:p>
    <w:bookmarkStart w:id="42" w:name="partition-property"/>
    <w:p>
      <w:pPr>
        <w:pStyle w:val="Heading4"/>
      </w:pPr>
      <w:r>
        <w:t xml:space="preserve">6.1 Partition Property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PartitionProperty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"BusinessType"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2"/>
    <w:bookmarkStart w:id="43" w:name="sub-domain-objects-list"/>
    <w:p>
      <w:pPr>
        <w:pStyle w:val="Heading4"/>
      </w:pPr>
      <w:r>
        <w:t xml:space="preserve">6.2 Sub-Domain Objects List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IList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IDomainSub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_subDomainObjects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IDomainSub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SubDomainObjects 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_subDomainObjects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_subDomainObjects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IDomainSub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_subDomainObjects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_subDomainObjects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BOProspect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_subDomainObjects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BOEndUser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_subDomainObjects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_subDomainObjects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union-query-across-partitions"/>
    <w:p>
      <w:pPr>
        <w:pStyle w:val="Heading4"/>
      </w:pPr>
      <w:r>
        <w:t xml:space="preserve">6.3 Union Query Across Partitions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from o1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NewQuery</w:t>
      </w:r>
      <w:r>
        <w:br/>
      </w:r>
      <w:r>
        <w:rPr>
          <w:rStyle w:val="NormalTok"/>
        </w:rPr>
        <w:t xml:space="preserve">            select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BusinessEntity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BusinessNo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BusinessName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 property mappings</w:t>
      </w:r>
      <w:r>
        <w:br/>
      </w:r>
      <w:r>
        <w:rPr>
          <w:rStyle w:val="NormalTok"/>
        </w:rPr>
        <w:t xml:space="preserve">                BusinessType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AsEnumerable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from o2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NewQuery</w:t>
      </w:r>
      <w:r>
        <w:br/>
      </w:r>
      <w:r>
        <w:rPr>
          <w:rStyle w:val="NormalTok"/>
        </w:rPr>
        <w:t xml:space="preserve">            select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BusinessEntity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BusinessNo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 property mappings</w:t>
      </w:r>
      <w:r>
        <w:br/>
      </w:r>
      <w:r>
        <w:rPr>
          <w:rStyle w:val="NormalTok"/>
        </w:rPr>
        <w:t xml:space="preserve">                BusinessType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AsEnumerable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more unions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ub-domain-patterns"/>
    <w:p>
      <w:pPr>
        <w:pStyle w:val="Heading3"/>
      </w:pPr>
      <w:r>
        <w:t xml:space="preserve">7. Sub-Domain Patterns</w:t>
      </w:r>
    </w:p>
    <w:bookmarkStart w:id="46" w:name="super-domain-reference"/>
    <w:p>
      <w:pPr>
        <w:pStyle w:val="Heading4"/>
      </w:pPr>
      <w:r>
        <w:t xml:space="preserve">7.1 Super Domain Reference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BODomainSuper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SuperDomain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BOBusinessEntity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partition-value"/>
    <w:p>
      <w:pPr>
        <w:pStyle w:val="Heading4"/>
      </w:pPr>
      <w:r>
        <w:t xml:space="preserve">7.2 Partition Value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PartitionValue 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"C" for Customer, "P" for Prospect, etc.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factory-and-query-patterns"/>
    <w:p>
      <w:pPr>
        <w:pStyle w:val="Heading3"/>
      </w:pPr>
      <w:r>
        <w:t xml:space="preserve">8. Factory and Query Patterns</w:t>
      </w:r>
    </w:p>
    <w:bookmarkStart w:id="49" w:name="newinstance-factory"/>
    <w:p>
      <w:pPr>
        <w:pStyle w:val="Heading4"/>
      </w:pPr>
      <w:r>
        <w:t xml:space="preserve">8.1 NewInstance Factory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PaymentTerms 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PaymentTerms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PaymentTerms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newquery-static-property"/>
    <w:p>
      <w:pPr>
        <w:pStyle w:val="Heading4"/>
      </w:pPr>
      <w:r>
        <w:t xml:space="preserve">8.2 NewQuery Static Property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PaymentTerms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NewQuery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PaymentTerms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getdomain-method"/>
    <w:p>
      <w:pPr>
        <w:pStyle w:val="Heading4"/>
      </w:pPr>
      <w:r>
        <w:t xml:space="preserve">8.3 GetDomain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IDomainObject </w:t>
      </w:r>
      <w:r>
        <w:rPr>
          <w:rStyle w:val="FunctionTok"/>
        </w:rPr>
        <w:t xml:space="preserve">GetDomain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BOPaymentTerm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getdomainname-method"/>
    <w:p>
      <w:pPr>
        <w:pStyle w:val="Heading4"/>
      </w:pPr>
      <w:r>
        <w:t xml:space="preserve">8.4 GetDomainName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GetDomainName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"PaymentTerm"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initialization-patterns"/>
    <w:p>
      <w:pPr>
        <w:pStyle w:val="Heading3"/>
      </w:pPr>
      <w:r>
        <w:t xml:space="preserve">9. Initialization Patterns</w:t>
      </w:r>
    </w:p>
    <w:bookmarkStart w:id="54" w:name="simple-init-single-table"/>
    <w:p>
      <w:pPr>
        <w:pStyle w:val="Heading4"/>
      </w:pPr>
      <w:r>
        <w:t xml:space="preserve">9.1 Simple Init (Single Table)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BODataAccessEvent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Rowset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ScopedRepository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payment_terms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kssf_scope_allornone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Rowset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payment_terms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ObjDbMap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ObjDbMap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AlternateDbToPropertyNameMap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Rowset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AlternateDbToPropertyNameMap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AlternateDbToPropertyNameMap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ObjPropMap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ObjKeyMap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ObjDbMap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Rowset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AlternateDbToPropertyNameMap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AlternateDbToPropertyNameMap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ObjPropMap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SetKeyMap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ObjKeyMap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SetDbMap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ObjDbMap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CreateInstance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composite-init-multiple-tables"/>
    <w:p>
      <w:pPr>
        <w:pStyle w:val="Heading4"/>
      </w:pPr>
      <w:r>
        <w:t xml:space="preserve">9.2 Composite Init (Multiple Tables)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BODataAccessEvent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Primary table</w:t>
      </w:r>
      <w:r>
        <w:br/>
      </w:r>
      <w:r>
        <w:rPr>
          <w:rStyle w:val="NormalTok"/>
        </w:rPr>
        <w:t xml:space="preserve">    Rowset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ScopedRepository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business_entity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kssf_scope_Customer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business_entity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Secondary table (composite)</w:t>
      </w:r>
      <w:r>
        <w:br/>
      </w:r>
      <w:r>
        <w:rPr>
          <w:rStyle w:val="NormalTok"/>
        </w:rPr>
        <w:t xml:space="preserve">    Rowset1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ScopedRepository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kssf_scope_all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Row1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entity_address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mapping setup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extended-properties-patterns"/>
    <w:p>
      <w:pPr>
        <w:pStyle w:val="Heading3"/>
      </w:pPr>
      <w:r>
        <w:t xml:space="preserve">10. Extended Properties Patterns</w:t>
      </w:r>
    </w:p>
    <w:bookmarkStart w:id="57" w:name="extended-properties-support"/>
    <w:p>
      <w:pPr>
        <w:pStyle w:val="Heading4"/>
      </w:pPr>
      <w:r>
        <w:t xml:space="preserve">10.1 Extended Properties Support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SupportsExtendedProperties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ExtendedPropertyList </w:t>
      </w:r>
      <w:r>
        <w:rPr>
          <w:rStyle w:val="FunctionTok"/>
        </w:rPr>
        <w:t xml:space="preserve">ReadExtendedProperties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ReadExtendedProperties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PropertyDescriptor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GetPropertyDescriptors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GetPropertyDescriptors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PropertyInfo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GetProperties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includeChildListOrParentObjectProps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GetProperties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includeChildListOrParentObjectProps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PropertyInfo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GetPropertiesBindable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GetPropertiesBindable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IsObjectProperty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propertyName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IsObjectProperty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propertyName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onstants-patterns"/>
    <w:p>
      <w:pPr>
        <w:pStyle w:val="Heading3"/>
      </w:pPr>
      <w:r>
        <w:t xml:space="preserve">11. Constants Patterns</w:t>
      </w:r>
    </w:p>
    <w:bookmarkStart w:id="59" w:name="property-name-constants"/>
    <w:p>
      <w:pPr>
        <w:pStyle w:val="Heading4"/>
      </w:pPr>
      <w:r>
        <w:t xml:space="preserve">11.1 Property Name Constants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PAYMENTTERMSEQ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"PaymentTermSeq"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"TermType"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TERMSXREFID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"TermsXrefId"</w:t>
      </w:r>
      <w:r>
        <w:rPr>
          <w:rStyle w:val="OperatorTok"/>
        </w:rPr>
        <w:t xml:space="preserve">;</w:t>
      </w:r>
    </w:p>
    <w:bookmarkEnd w:id="59"/>
    <w:bookmarkStart w:id="60" w:name="column-name-constants"/>
    <w:p>
      <w:pPr>
        <w:pStyle w:val="Heading4"/>
      </w:pPr>
      <w:r>
        <w:t xml:space="preserve">11.2 Column Name Constants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COLPAYMENTTERMSEQ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"payment_term_seq"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COLTERMTYPE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"term_type"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COLTERMSXREFID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"terms_xref_id"</w:t>
      </w:r>
      <w:r>
        <w:rPr>
          <w:rStyle w:val="OperatorTok"/>
        </w:rPr>
        <w:t xml:space="preserve">;</w:t>
      </w:r>
    </w:p>
    <w:bookmarkEnd w:id="60"/>
    <w:bookmarkStart w:id="61" w:name="label-constants"/>
    <w:p>
      <w:pPr>
        <w:pStyle w:val="Heading4"/>
      </w:pPr>
      <w:r>
        <w:t xml:space="preserve">11.3 Label Constants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NAMEPAYMENTTERMSEQ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Term Seq"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NAMETERMTYPE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Type"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list-class-patterns"/>
    <w:p>
      <w:pPr>
        <w:pStyle w:val="Heading3"/>
      </w:pPr>
      <w:r>
        <w:t xml:space="preserve">12. List Class Patterns</w:t>
      </w:r>
    </w:p>
    <w:bookmarkStart w:id="63" w:name="bolist-implementation"/>
    <w:p>
      <w:pPr>
        <w:pStyle w:val="Heading4"/>
      </w:pPr>
      <w:r>
        <w:t xml:space="preserve">12.1 BOList Implementation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OrderHeaderList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OrderHeader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OrderHeaderList 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OrderHeaderList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OrderHeaderList 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OrderHeaderList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OrderHeader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BOBase </w:t>
      </w:r>
      <w:r>
        <w:rPr>
          <w:rStyle w:val="FunctionTok"/>
        </w:rPr>
        <w:t xml:space="preserve">NewItemInstance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serialization-patterns"/>
    <w:p>
      <w:pPr>
        <w:pStyle w:val="Heading3"/>
      </w:pPr>
      <w:r>
        <w:t xml:space="preserve">13. Serialization Patterns</w:t>
      </w:r>
    </w:p>
    <w:bookmarkStart w:id="65" w:name="toxml-method"/>
    <w:p>
      <w:pPr>
        <w:pStyle w:val="Heading4"/>
      </w:pPr>
      <w:r>
        <w:t xml:space="preserve">13.1 ToXML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ToXML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attributes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XmlTextWriter xmlWriter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ancestorList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tagName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full XML serialization of all properties</w:t>
      </w:r>
      <w:r>
        <w:br/>
      </w:r>
      <w:r>
        <w:rPr>
          <w:rStyle w:val="NormalTok"/>
        </w:rPr>
        <w:t xml:space="preserve">    xmlWriter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WriteElementString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PAYMENTTERMSEQ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"{0}"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PaymentTermSeq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xmlWriter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WriteElementString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"{0}"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TermType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pplication-and-scope-patterns"/>
    <w:p>
      <w:pPr>
        <w:pStyle w:val="Heading3"/>
      </w:pPr>
      <w:r>
        <w:t xml:space="preserve">14. Application and Scope Patterns</w:t>
      </w:r>
    </w:p>
    <w:bookmarkStart w:id="67" w:name="getapplications"/>
    <w:p>
      <w:pPr>
        <w:pStyle w:val="Heading4"/>
      </w:pPr>
      <w:r>
        <w:t xml:space="preserve">14.1 GetApplications</w:t>
      </w:r>
    </w:p>
    <w:p>
      <w:pPr>
        <w:pStyle w:val="SourceCode"/>
      </w:pP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GetApplications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appList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webTeam</w:t>
      </w:r>
      <w:r>
        <w:br/>
      </w:r>
      <w:r>
        <w:rPr>
          <w:rStyle w:val="NormalTok"/>
        </w:rPr>
        <w:t xml:space="preserve">    appList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webSales</w:t>
      </w:r>
      <w:r>
        <w:br/>
      </w:r>
      <w:r>
        <w:rPr>
          <w:rStyle w:val="NormalTok"/>
        </w:rPr>
        <w:t xml:space="preserve">    appList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webPortal</w:t>
      </w:r>
      <w:r>
        <w:br/>
      </w:r>
      <w:r>
        <w:rPr>
          <w:rStyle w:val="NormalTok"/>
        </w:rPr>
        <w:t xml:space="preserve">    appList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webServiceCenter</w:t>
      </w:r>
      <w:r>
        <w:br/>
      </w:r>
      <w:r>
        <w:rPr>
          <w:rStyle w:val="NormalTok"/>
        </w:rPr>
        <w:t xml:space="preserve">    appList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webStore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getscopes"/>
    <w:p>
      <w:pPr>
        <w:pStyle w:val="Heading4"/>
      </w:pPr>
      <w:r>
        <w:t xml:space="preserve">14.2 GetScopes</w:t>
      </w:r>
    </w:p>
    <w:p>
      <w:pPr>
        <w:pStyle w:val="SourceCode"/>
      </w:pP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GetScopes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scopeList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scopeList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"REPCOMPANY"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scopeList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"MASTERCOMPANY"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scopeList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scopeList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scopeList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scopeList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2" w:name="summary-kraken-generator-requirements"/>
    <w:p>
      <w:pPr>
        <w:pStyle w:val="Heading2"/>
      </w:pPr>
      <w:r>
        <w:t xml:space="preserve">Summary: Kraken Generator Requirements</w:t>
      </w:r>
    </w:p>
    <w:p>
      <w:pPr>
        <w:pStyle w:val="FirstParagraph"/>
      </w:pPr>
      <w:r>
        <w:t xml:space="preserve">To achieve full compatibility, the Kraken</w:t>
      </w:r>
      <w:r>
        <w:t xml:space="preserve"> </w:t>
      </w:r>
      <w:r>
        <w:rPr>
          <w:rStyle w:val="VerbatimChar"/>
        </w:rPr>
        <w:t xml:space="preserve">BOWrapperFileGenerator</w:t>
      </w:r>
      <w:r>
        <w:t xml:space="preserve"> </w:t>
      </w:r>
      <w:r>
        <w:t xml:space="preserve">must support: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Declarations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Extended, SuperDomain, SubDomain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Entity,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Required, Nullable, Boolean,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ChildList, ParentObject, CrossDomain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SaveAll, UpdateKeys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SuperDomain Query, SubDomain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NewInstance, NewQuery, GetDomain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Table,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Extended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Property, Column,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BOList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App/Scope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Applications,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Start w:id="71" w:name="priority-order-for-implementation"/>
    <w:p>
      <w:pPr>
        <w:pStyle w:val="Heading3"/>
      </w:pPr>
      <w:r>
        <w:t xml:space="preserve">Priority Order for Implementation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(Core)</w:t>
      </w:r>
      <w:r>
        <w:t xml:space="preserve">: Simple properties, factories, initialization, lists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(Relationships)</w:t>
      </w:r>
      <w:r>
        <w:t xml:space="preserve">: Child lists, parent objects, cross-domain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(Advanced)</w:t>
      </w:r>
      <w:r>
        <w:t xml:space="preserve">: Composite tables, partitioning, extended properties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 (Compatibility)</w:t>
      </w:r>
      <w:r>
        <w:t xml:space="preserve">: Constants, serialization, app/scope metadata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implementation-effort-estimates"/>
    <w:p>
      <w:pPr>
        <w:pStyle w:val="Heading2"/>
      </w:pPr>
      <w:r>
        <w:t xml:space="preserve">Implementation Effort Estimates</w:t>
      </w:r>
    </w:p>
    <w:bookmarkStart w:id="73" w:name="phase-1-core-simple-domains"/>
    <w:p>
      <w:pPr>
        <w:pStyle w:val="Heading3"/>
      </w:pPr>
      <w:r>
        <w:t xml:space="preserve">Phase 1: Core (Simple Domains)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Simple properties, factories, initialization, lists, interfaces, constants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BOEntityEF&lt;&gt;</w:t>
            </w:r>
            <w:r>
              <w:t xml:space="preserve"> </w:t>
            </w:r>
            <w:r>
              <w:t xml:space="preserve">base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framework class replacing</w:t>
            </w:r>
            <w:r>
              <w:t xml:space="preserve"> </w:t>
            </w:r>
            <w:r>
              <w:rPr>
                <w:rStyle w:val="VerbatimChar"/>
              </w:rPr>
              <w:t xml:space="preserve">BOEntity&lt;&gt;</w:t>
            </w:r>
            <w:r>
              <w:t xml:space="preserve"> </w:t>
            </w:r>
            <w:r>
              <w:t xml:space="preserve">for 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BOWrapperFileGenerator</w:t>
            </w:r>
            <w:r>
              <w:t xml:space="preserve"> </w:t>
            </w:r>
            <w: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based on existing</w:t>
            </w:r>
            <w:r>
              <w:t xml:space="preserve"> </w:t>
            </w:r>
            <w:r>
              <w:rPr>
                <w:rStyle w:val="VerbatimChar"/>
              </w:rPr>
              <w:t xml:space="preserve">EntityFileGenerator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simple property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wrapping EF entity, validation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IsNull{Prop}()</w:t>
            </w:r>
            <w:r>
              <w:t xml:space="preserve"> </w:t>
            </w: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nullable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boolean flag aliases (</w:t>
            </w:r>
            <w:r>
              <w:rPr>
                <w:rStyle w:val="VerbatimChar"/>
              </w:rPr>
              <w:t xml:space="preserve">Is{Prop}Flg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 to bool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factory methods (</w:t>
            </w:r>
            <w:r>
              <w:rPr>
                <w:rStyle w:val="VerbatimChar"/>
              </w:rPr>
              <w:t xml:space="preserve">NewInstance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NewQuery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factories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GetDomain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GetDomainName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BOListFileGenerator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BOList&lt;T&gt;</w:t>
            </w:r>
            <w:r>
              <w:t xml:space="preserve"> </w:t>
            </w:r>
            <w:r>
              <w:t xml:space="preserve">typed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BOInterfaceFileGenerator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I{Entity}</w:t>
            </w:r>
            <w:r>
              <w:t xml:space="preserve"> </w:t>
            </w:r>
            <w:r>
              <w:t xml:space="preserve">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constants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Property, column, label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initialization (</w:t>
            </w:r>
            <w:r>
              <w:rPr>
                <w:rStyle w:val="VerbatimChar"/>
              </w:rPr>
              <w:t xml:space="preserve">Init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 repository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 for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simple domain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 with PaymentTerm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~22-28 days (4-5 weeks)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Domains Supported</w:t>
      </w:r>
      <w:r>
        <w:t xml:space="preserve">: ~40-50% (simple single-table domains like PaymentTerm, TaxCode, Currency, etc.)</w:t>
      </w:r>
    </w:p>
    <w:p>
      <w:r>
        <w:pict>
          <v:rect style="width:0;height:1.5pt" o:hralign="center" o:hrstd="t" o:hr="t"/>
        </w:pict>
      </w:r>
    </w:p>
    <w:bookmarkEnd w:id="73"/>
    <w:bookmarkStart w:id="74" w:name="phase-2-relationships"/>
    <w:p>
      <w:pPr>
        <w:pStyle w:val="Heading3"/>
      </w:pPr>
      <w:r>
        <w:t xml:space="preserve">Phase 2: Relationships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Child lists, parent objects, cross-domain relationships, composite item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child list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loading, context sharing,</w:t>
            </w:r>
            <w:r>
              <w:t xml:space="preserve"> </w:t>
            </w:r>
            <w:r>
              <w:rPr>
                <w:rStyle w:val="VerbatimChar"/>
              </w:rPr>
              <w:t xml:space="preserve">[ChildList]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parent object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loading via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[ParentObject]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cross-domain parent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namespaces, scope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SaveAllCompositeItems()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saves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UpdateAllCompositeItemKeys()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ResetChildren()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lazy-loaded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BOEntityEF&lt;&gt;</w:t>
            </w:r>
            <w:r>
              <w:t xml:space="preserve"> </w:t>
            </w:r>
            <w:r>
              <w:t xml:space="preserve">for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relationship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 for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 with Order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OrderItems, OrderSpecialCharges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~18-22 days (3-4 weeks)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Domains Supported</w:t>
      </w:r>
      <w:r>
        <w:t xml:space="preserve">: ~75-80% (Order, ItemMaster, most domains with parent-child relationships)</w:t>
      </w:r>
    </w:p>
    <w:p>
      <w:r>
        <w:pict>
          <v:rect style="width:0;height:1.5pt" o:hralign="center" o:hrstd="t" o:hr="t"/>
        </w:pict>
      </w:r>
    </w:p>
    <w:bookmarkEnd w:id="74"/>
    <w:bookmarkStart w:id="75" w:name="Xae187c3db2ea910e67631e7dbe3ccaae51382d8"/>
    <w:p>
      <w:pPr>
        <w:pStyle w:val="Heading3"/>
      </w:pPr>
      <w:r>
        <w:t xml:space="preserve">Phase 3: Advanced (Composite Tables, Partitioning)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Multi-table composites (Row/Row1), super/sub domain partitioning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composite table support (</w:t>
            </w:r>
            <w:r>
              <w:rPr>
                <w:rStyle w:val="VerbatimChar"/>
              </w:rPr>
              <w:t xml:space="preserve">Row1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EF entities per BO,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composite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repositories/entities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BODomainFileGenerator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BO{Domain}_gen.cs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super-domain (</w:t>
            </w:r>
            <w:r>
              <w:rPr>
                <w:rStyle w:val="VerbatimChar"/>
              </w:rPr>
              <w:t xml:space="preserve">BODomainSuper&lt;&gt;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PartitionProperty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SubDomainObjects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union query across 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LINQ union with projections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sub-domain (</w:t>
            </w:r>
            <w:r>
              <w:rPr>
                <w:rStyle w:val="VerbatimChar"/>
              </w:rPr>
              <w:t xml:space="preserve">BODomainSub&lt;&gt;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PartitionValue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kamlbo model for partition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capture super/sub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 for composites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 for 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 with Customer/BusinessEntity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complex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~28-35 days (5-7 weeks)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Domains Supported</w:t>
      </w:r>
      <w:r>
        <w:t xml:space="preserve">: ~95% (BusinessEntity, Customer, Prospect, EndUser, Vendor)</w:t>
      </w:r>
    </w:p>
    <w:p>
      <w:r>
        <w:pict>
          <v:rect style="width:0;height:1.5pt" o:hralign="center" o:hrstd="t" o:hr="t"/>
        </w:pict>
      </w:r>
    </w:p>
    <w:bookmarkEnd w:id="75"/>
    <w:bookmarkStart w:id="76" w:name="X78e933932e6cf7452fd7683141157bc21d17fa5"/>
    <w:p>
      <w:pPr>
        <w:pStyle w:val="Heading3"/>
      </w:pPr>
      <w:r>
        <w:t xml:space="preserve">Phase 4: Compatibility (Full Feature Parity)</w:t>
      </w:r>
    </w:p>
    <w:p>
      <w:pPr>
        <w:pStyle w:val="FirstParagraph"/>
      </w:pPr>
      <w:r>
        <w:rPr>
          <w:b/>
          <w:bCs/>
        </w:rPr>
        <w:t xml:space="preserve">Scope</w:t>
      </w:r>
      <w:r>
        <w:t xml:space="preserve">: Extended properties, serialization, app/scope metadata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extended properties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IExtendable</w:t>
            </w:r>
            <w:r>
              <w:t xml:space="preserve">, property descriptors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ToXML</w:t>
            </w:r>
            <w:r>
              <w:t xml:space="preserve"> </w:t>
            </w:r>
            <w: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serialization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GetApplications()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list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GetScopes()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list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GetKeyValue()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access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cleanup and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regression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~14-19 days (3-4 weeks)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Domains Supported</w:t>
      </w:r>
      <w:r>
        <w:t xml:space="preserve">: 100%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effort-summary"/>
    <w:p>
      <w:pPr>
        <w:pStyle w:val="Heading2"/>
      </w:pPr>
      <w:r>
        <w:t xml:space="preserve">Effort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0"/>
        <w:gridCol w:w="1260"/>
        <w:gridCol w:w="1440"/>
        <w:gridCol w:w="216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7-9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Composites/Partitioning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2" w:name="recommendations"/>
    <w:p>
      <w:pPr>
        <w:pStyle w:val="Heading2"/>
      </w:pPr>
      <w:r>
        <w:t xml:space="preserve">Recommendations</w:t>
      </w:r>
    </w:p>
    <w:bookmarkStart w:id="79" w:name="minimum-viable-implementation"/>
    <w:p>
      <w:pPr>
        <w:pStyle w:val="Heading3"/>
      </w:pPr>
      <w:r>
        <w:t xml:space="preserve">Minimum Viable Implementation</w:t>
      </w:r>
    </w:p>
    <w:p>
      <w:pPr>
        <w:pStyle w:val="FirstParagraph"/>
      </w:pPr>
      <w:r>
        <w:t xml:space="preserve">If you want to migrate</w:t>
      </w:r>
      <w:r>
        <w:t xml:space="preserve"> </w:t>
      </w:r>
      <w:r>
        <w:rPr>
          <w:b/>
          <w:bCs/>
        </w:rPr>
        <w:t xml:space="preserve">most</w:t>
      </w:r>
      <w:r>
        <w:t xml:space="preserve"> </w:t>
      </w:r>
      <w:r>
        <w:t xml:space="preserve">domains with reasonable effort:</w:t>
      </w:r>
    </w:p>
    <w:p>
      <w:pPr>
        <w:pStyle w:val="BodyText"/>
      </w:pPr>
      <w:r>
        <w:rPr>
          <w:b/>
          <w:bCs/>
        </w:rPr>
        <w:t xml:space="preserve">Phases 1 + 2 = 7-9 weeks</w:t>
      </w:r>
      <w:r>
        <w:t xml:space="preserve"> </w:t>
      </w:r>
      <w:r>
        <w:t xml:space="preserve">→ Covers ~75-80% of domains</w:t>
      </w:r>
    </w:p>
    <w:p>
      <w:pPr>
        <w:pStyle w:val="BodyText"/>
      </w:pPr>
      <w:r>
        <w:t xml:space="preserve">This would leave BusinessEntity/Customer/Prospect/EndUser/Vendor for later but allow migration of Order, ItemMaster, PaymentTerm, and most other domains.</w:t>
      </w:r>
    </w:p>
    <w:bookmarkEnd w:id="79"/>
    <w:bookmarkStart w:id="80" w:name="risk-mitigation"/>
    <w:p>
      <w:pPr>
        <w:pStyle w:val="Heading3"/>
      </w:pPr>
      <w:r>
        <w:t xml:space="preserve">Risk Mitigation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with Phase 1</w:t>
      </w:r>
      <w:r>
        <w:t xml:space="preserve"> </w:t>
      </w:r>
      <w:r>
        <w:t xml:space="preserve">on a single simple domain (PaymentTerm) to validate the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adds significant value - most domains have relationships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is the most complex - consider deferring composite/partitioned domains if timeline is tight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4</w:t>
      </w:r>
      <w:r>
        <w:t xml:space="preserve"> </w:t>
      </w:r>
      <w:r>
        <w:t xml:space="preserve">can be deferred if extended properties and XML serialization aren’t heavily used</w:t>
      </w:r>
    </w:p>
    <w:bookmarkEnd w:id="80"/>
    <w:bookmarkStart w:id="81" w:name="parallel-work-opportunity"/>
    <w:p>
      <w:pPr>
        <w:pStyle w:val="Heading3"/>
      </w:pPr>
      <w:r>
        <w:t xml:space="preserve">Parallel Work Opportunity</w:t>
      </w:r>
    </w:p>
    <w:p>
      <w:pPr>
        <w:pStyle w:val="FirstParagraph"/>
      </w:pPr>
      <w:r>
        <w:t xml:space="preserve">While building the generator, you could:</w:t>
      </w:r>
      <w:r>
        <w:t xml:space="preserve"> </w:t>
      </w:r>
      <w:r>
        <w:t xml:space="preserve">- Convert kamlbo files to Kraken format in parallel (~1 week for all 69 domains)</w:t>
      </w:r>
      <w:r>
        <w:t xml:space="preserve"> </w:t>
      </w:r>
      <w:r>
        <w:t xml:space="preserve">- Create the</w:t>
      </w:r>
      <w:r>
        <w:t xml:space="preserve"> </w:t>
      </w:r>
      <w:r>
        <w:rPr>
          <w:rStyle w:val="VerbatimChar"/>
        </w:rPr>
        <w:t xml:space="preserve">BOEntityEF&lt;&gt;</w:t>
      </w:r>
      <w:r>
        <w:t xml:space="preserve"> </w:t>
      </w:r>
      <w:r>
        <w:t xml:space="preserve">base class independently (~1 week)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2026-02-24T17:32:03Z</dcterms:created>
  <dcterms:modified xsi:type="dcterms:W3CDTF">2026-02-24T17:32:03Z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