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5A3BD" w14:textId="77777777" w:rsidR="00033DA5" w:rsidRDefault="00033DA5"/>
    <w:p w14:paraId="38E92E5C" w14:textId="41168738" w:rsidR="00355F2D" w:rsidRDefault="00355F2D" w:rsidP="00881DB5">
      <w:pPr>
        <w:ind w:firstLineChars="200" w:firstLine="720"/>
        <w:rPr>
          <w:rFonts w:ascii="宋体" w:eastAsia="宋体" w:hAnsi="宋体"/>
          <w:sz w:val="36"/>
          <w:szCs w:val="36"/>
        </w:rPr>
      </w:pPr>
      <w:r w:rsidRPr="00881DB5">
        <w:rPr>
          <w:rFonts w:ascii="宋体" w:eastAsia="宋体" w:hAnsi="宋体" w:hint="eastAsia"/>
          <w:sz w:val="36"/>
          <w:szCs w:val="36"/>
        </w:rPr>
        <w:t>在人们日常生活中，背诵外语单词一直是人们提升英语的手段，由此产生了背单词软件的需求，而比较流行的便是百词</w:t>
      </w:r>
      <w:proofErr w:type="gramStart"/>
      <w:r w:rsidRPr="00881DB5">
        <w:rPr>
          <w:rFonts w:ascii="宋体" w:eastAsia="宋体" w:hAnsi="宋体" w:hint="eastAsia"/>
          <w:sz w:val="36"/>
          <w:szCs w:val="36"/>
        </w:rPr>
        <w:t>斩以及</w:t>
      </w:r>
      <w:proofErr w:type="gramEnd"/>
      <w:r w:rsidRPr="00881DB5">
        <w:rPr>
          <w:rFonts w:ascii="宋体" w:eastAsia="宋体" w:hAnsi="宋体" w:hint="eastAsia"/>
          <w:sz w:val="36"/>
          <w:szCs w:val="36"/>
        </w:rPr>
        <w:t>墨</w:t>
      </w:r>
      <w:proofErr w:type="gramStart"/>
      <w:r w:rsidRPr="00881DB5">
        <w:rPr>
          <w:rFonts w:ascii="宋体" w:eastAsia="宋体" w:hAnsi="宋体" w:hint="eastAsia"/>
          <w:sz w:val="36"/>
          <w:szCs w:val="36"/>
        </w:rPr>
        <w:t>墨</w:t>
      </w:r>
      <w:proofErr w:type="gramEnd"/>
      <w:r w:rsidRPr="00881DB5">
        <w:rPr>
          <w:rFonts w:ascii="宋体" w:eastAsia="宋体" w:hAnsi="宋体" w:hint="eastAsia"/>
          <w:sz w:val="36"/>
          <w:szCs w:val="36"/>
        </w:rPr>
        <w:t>背单词。</w:t>
      </w:r>
    </w:p>
    <w:p w14:paraId="5D923175" w14:textId="77777777" w:rsidR="00881DB5" w:rsidRPr="00881DB5" w:rsidRDefault="00881DB5" w:rsidP="00881DB5">
      <w:pPr>
        <w:ind w:firstLineChars="200" w:firstLine="720"/>
        <w:rPr>
          <w:rFonts w:ascii="宋体" w:eastAsia="宋体" w:hAnsi="宋体" w:hint="eastAsia"/>
          <w:sz w:val="36"/>
          <w:szCs w:val="36"/>
        </w:rPr>
      </w:pPr>
    </w:p>
    <w:p w14:paraId="0ED8DC0F" w14:textId="1F8B4DAE" w:rsidR="00355F2D" w:rsidRPr="00881DB5" w:rsidRDefault="00355F2D" w:rsidP="00881DB5">
      <w:pPr>
        <w:rPr>
          <w:rFonts w:ascii="宋体" w:eastAsia="宋体" w:hAnsi="宋体"/>
          <w:sz w:val="36"/>
          <w:szCs w:val="36"/>
        </w:rPr>
      </w:pPr>
      <w:r w:rsidRPr="00881DB5">
        <w:rPr>
          <w:rFonts w:ascii="宋体" w:eastAsia="宋体" w:hAnsi="宋体" w:hint="eastAsia"/>
          <w:sz w:val="36"/>
          <w:szCs w:val="36"/>
        </w:rPr>
        <w:t>1、在背诵单词的</w:t>
      </w:r>
      <w:r w:rsidR="0076071C" w:rsidRPr="00881DB5">
        <w:rPr>
          <w:rFonts w:ascii="宋体" w:eastAsia="宋体" w:hAnsi="宋体" w:hint="eastAsia"/>
          <w:sz w:val="36"/>
          <w:szCs w:val="36"/>
        </w:rPr>
        <w:t>方法</w:t>
      </w:r>
      <w:r w:rsidRPr="00881DB5">
        <w:rPr>
          <w:rFonts w:ascii="宋体" w:eastAsia="宋体" w:hAnsi="宋体" w:hint="eastAsia"/>
          <w:sz w:val="36"/>
          <w:szCs w:val="36"/>
        </w:rPr>
        <w:t>中，墨</w:t>
      </w:r>
      <w:proofErr w:type="gramStart"/>
      <w:r w:rsidRPr="00881DB5">
        <w:rPr>
          <w:rFonts w:ascii="宋体" w:eastAsia="宋体" w:hAnsi="宋体" w:hint="eastAsia"/>
          <w:sz w:val="36"/>
          <w:szCs w:val="36"/>
        </w:rPr>
        <w:t>墨</w:t>
      </w:r>
      <w:proofErr w:type="gramEnd"/>
      <w:r w:rsidRPr="00881DB5">
        <w:rPr>
          <w:rFonts w:ascii="宋体" w:eastAsia="宋体" w:hAnsi="宋体" w:hint="eastAsia"/>
          <w:sz w:val="36"/>
          <w:szCs w:val="36"/>
        </w:rPr>
        <w:t>背单词</w:t>
      </w:r>
      <w:r w:rsidRPr="00355F2D">
        <w:rPr>
          <w:rFonts w:ascii="宋体" w:eastAsia="宋体" w:hAnsi="宋体"/>
          <w:sz w:val="36"/>
          <w:szCs w:val="36"/>
        </w:rPr>
        <w:t>应用艾宾</w:t>
      </w:r>
      <w:proofErr w:type="gramStart"/>
      <w:r w:rsidRPr="00355F2D">
        <w:rPr>
          <w:rFonts w:ascii="宋体" w:eastAsia="宋体" w:hAnsi="宋体"/>
          <w:sz w:val="36"/>
          <w:szCs w:val="36"/>
        </w:rPr>
        <w:t>浩</w:t>
      </w:r>
      <w:proofErr w:type="gramEnd"/>
      <w:r w:rsidRPr="00355F2D">
        <w:rPr>
          <w:rFonts w:ascii="宋体" w:eastAsia="宋体" w:hAnsi="宋体"/>
          <w:sz w:val="36"/>
          <w:szCs w:val="36"/>
        </w:rPr>
        <w:t>斯记忆曲线，提供科学有效的记忆方法</w:t>
      </w:r>
      <w:r w:rsidRPr="00881DB5">
        <w:rPr>
          <w:rFonts w:ascii="宋体" w:eastAsia="宋体" w:hAnsi="宋体" w:hint="eastAsia"/>
          <w:sz w:val="36"/>
          <w:szCs w:val="36"/>
        </w:rPr>
        <w:t>，在记诵上往往颇受好评，相比之下，百词</w:t>
      </w:r>
      <w:proofErr w:type="gramStart"/>
      <w:r w:rsidRPr="00881DB5">
        <w:rPr>
          <w:rFonts w:ascii="宋体" w:eastAsia="宋体" w:hAnsi="宋体" w:hint="eastAsia"/>
          <w:sz w:val="36"/>
          <w:szCs w:val="36"/>
        </w:rPr>
        <w:t>斩</w:t>
      </w:r>
      <w:r w:rsidRPr="00355F2D">
        <w:rPr>
          <w:rFonts w:ascii="宋体" w:eastAsia="宋体" w:hAnsi="宋体"/>
          <w:sz w:val="36"/>
          <w:szCs w:val="36"/>
        </w:rPr>
        <w:t>通过</w:t>
      </w:r>
      <w:proofErr w:type="gramEnd"/>
      <w:r w:rsidRPr="00355F2D">
        <w:rPr>
          <w:rFonts w:ascii="宋体" w:eastAsia="宋体" w:hAnsi="宋体"/>
          <w:sz w:val="36"/>
          <w:szCs w:val="36"/>
        </w:rPr>
        <w:t>图像、动画和游戏化元素，使学习过程更加轻松愉快</w:t>
      </w:r>
      <w:r w:rsidRPr="00881DB5">
        <w:rPr>
          <w:rFonts w:ascii="宋体" w:eastAsia="宋体" w:hAnsi="宋体" w:hint="eastAsia"/>
          <w:sz w:val="36"/>
          <w:szCs w:val="36"/>
        </w:rPr>
        <w:t>，</w:t>
      </w:r>
      <w:r w:rsidR="0076071C" w:rsidRPr="00881DB5">
        <w:rPr>
          <w:rFonts w:ascii="宋体" w:eastAsia="宋体" w:hAnsi="宋体" w:hint="eastAsia"/>
          <w:sz w:val="36"/>
          <w:szCs w:val="36"/>
        </w:rPr>
        <w:t>更容易引发大家的兴趣，对于我而言在同时接触两者后，我认为对于</w:t>
      </w:r>
      <w:r w:rsidR="0076071C" w:rsidRPr="00355F2D">
        <w:rPr>
          <w:rFonts w:ascii="宋体" w:eastAsia="宋体" w:hAnsi="宋体"/>
          <w:sz w:val="36"/>
          <w:szCs w:val="36"/>
        </w:rPr>
        <w:t>中小学生、英语爱好者及</w:t>
      </w:r>
      <w:proofErr w:type="gramStart"/>
      <w:r w:rsidR="0076071C" w:rsidRPr="00355F2D">
        <w:rPr>
          <w:rFonts w:ascii="宋体" w:eastAsia="宋体" w:hAnsi="宋体"/>
          <w:sz w:val="36"/>
          <w:szCs w:val="36"/>
        </w:rPr>
        <w:t>职场人士</w:t>
      </w:r>
      <w:proofErr w:type="gramEnd"/>
      <w:r w:rsidR="0076071C" w:rsidRPr="00881DB5">
        <w:rPr>
          <w:rFonts w:ascii="宋体" w:eastAsia="宋体" w:hAnsi="宋体" w:hint="eastAsia"/>
          <w:sz w:val="36"/>
          <w:szCs w:val="36"/>
        </w:rPr>
        <w:t>更适合百词斩，但是对于</w:t>
      </w:r>
      <w:r w:rsidR="0076071C" w:rsidRPr="00355F2D">
        <w:rPr>
          <w:rFonts w:ascii="宋体" w:eastAsia="宋体" w:hAnsi="宋体"/>
          <w:sz w:val="36"/>
          <w:szCs w:val="36"/>
        </w:rPr>
        <w:t>需要系统备考的用户，如考研、</w:t>
      </w:r>
      <w:proofErr w:type="gramStart"/>
      <w:r w:rsidR="0076071C" w:rsidRPr="00355F2D">
        <w:rPr>
          <w:rFonts w:ascii="宋体" w:eastAsia="宋体" w:hAnsi="宋体"/>
          <w:sz w:val="36"/>
          <w:szCs w:val="36"/>
        </w:rPr>
        <w:t>四六</w:t>
      </w:r>
      <w:proofErr w:type="gramEnd"/>
      <w:r w:rsidR="0076071C" w:rsidRPr="00355F2D">
        <w:rPr>
          <w:rFonts w:ascii="宋体" w:eastAsia="宋体" w:hAnsi="宋体"/>
          <w:sz w:val="36"/>
          <w:szCs w:val="36"/>
        </w:rPr>
        <w:t>级等学生群体，以及希望提升英语能力</w:t>
      </w:r>
      <w:proofErr w:type="gramStart"/>
      <w:r w:rsidR="0076071C" w:rsidRPr="00355F2D">
        <w:rPr>
          <w:rFonts w:ascii="宋体" w:eastAsia="宋体" w:hAnsi="宋体"/>
          <w:sz w:val="36"/>
          <w:szCs w:val="36"/>
        </w:rPr>
        <w:t>的职场人士</w:t>
      </w:r>
      <w:proofErr w:type="gramEnd"/>
      <w:r w:rsidR="0076071C" w:rsidRPr="00881DB5">
        <w:rPr>
          <w:rFonts w:ascii="宋体" w:eastAsia="宋体" w:hAnsi="宋体" w:hint="eastAsia"/>
          <w:sz w:val="36"/>
          <w:szCs w:val="36"/>
        </w:rPr>
        <w:t>，墨</w:t>
      </w:r>
      <w:proofErr w:type="gramStart"/>
      <w:r w:rsidR="0076071C" w:rsidRPr="00881DB5">
        <w:rPr>
          <w:rFonts w:ascii="宋体" w:eastAsia="宋体" w:hAnsi="宋体" w:hint="eastAsia"/>
          <w:sz w:val="36"/>
          <w:szCs w:val="36"/>
        </w:rPr>
        <w:t>墨</w:t>
      </w:r>
      <w:proofErr w:type="gramEnd"/>
      <w:r w:rsidR="0076071C" w:rsidRPr="00881DB5">
        <w:rPr>
          <w:rFonts w:ascii="宋体" w:eastAsia="宋体" w:hAnsi="宋体" w:hint="eastAsia"/>
          <w:sz w:val="36"/>
          <w:szCs w:val="36"/>
        </w:rPr>
        <w:t>背单词无疑是更高效的选择</w:t>
      </w:r>
    </w:p>
    <w:p w14:paraId="1A2411F5" w14:textId="077E6336" w:rsidR="0076071C" w:rsidRPr="00881DB5" w:rsidRDefault="0076071C" w:rsidP="00881DB5">
      <w:pPr>
        <w:rPr>
          <w:rFonts w:ascii="宋体" w:eastAsia="宋体" w:hAnsi="宋体"/>
          <w:sz w:val="36"/>
          <w:szCs w:val="36"/>
        </w:rPr>
      </w:pPr>
      <w:r w:rsidRPr="00881DB5">
        <w:rPr>
          <w:rFonts w:ascii="宋体" w:eastAsia="宋体" w:hAnsi="宋体" w:hint="eastAsia"/>
          <w:sz w:val="36"/>
          <w:szCs w:val="36"/>
        </w:rPr>
        <w:t>2、</w:t>
      </w:r>
      <w:r w:rsidR="00881DB5" w:rsidRPr="00881DB5">
        <w:rPr>
          <w:rFonts w:ascii="宋体" w:eastAsia="宋体" w:hAnsi="宋体" w:hint="eastAsia"/>
          <w:sz w:val="36"/>
          <w:szCs w:val="36"/>
        </w:rPr>
        <w:t>社交或者说用户社区方面，百词</w:t>
      </w:r>
      <w:proofErr w:type="gramStart"/>
      <w:r w:rsidR="00881DB5" w:rsidRPr="00881DB5">
        <w:rPr>
          <w:rFonts w:ascii="宋体" w:eastAsia="宋体" w:hAnsi="宋体" w:hint="eastAsia"/>
          <w:sz w:val="36"/>
          <w:szCs w:val="36"/>
        </w:rPr>
        <w:t>斩有着</w:t>
      </w:r>
      <w:proofErr w:type="gramEnd"/>
      <w:r w:rsidR="00881DB5" w:rsidRPr="00881DB5">
        <w:rPr>
          <w:rFonts w:ascii="宋体" w:eastAsia="宋体" w:hAnsi="宋体" w:hint="eastAsia"/>
          <w:sz w:val="36"/>
          <w:szCs w:val="36"/>
        </w:rPr>
        <w:t>更多的用户参与感，例如</w:t>
      </w:r>
      <w:r w:rsidR="00881DB5" w:rsidRPr="00881DB5">
        <w:rPr>
          <w:rFonts w:ascii="宋体" w:eastAsia="宋体" w:hAnsi="宋体"/>
          <w:sz w:val="36"/>
          <w:szCs w:val="36"/>
        </w:rPr>
        <w:t>学习小组、挑战和排行榜等功能，</w:t>
      </w:r>
      <w:r w:rsidR="00881DB5" w:rsidRPr="00881DB5">
        <w:rPr>
          <w:rFonts w:ascii="宋体" w:eastAsia="宋体" w:hAnsi="宋体" w:hint="eastAsia"/>
          <w:sz w:val="36"/>
          <w:szCs w:val="36"/>
        </w:rPr>
        <w:t>有效</w:t>
      </w:r>
      <w:r w:rsidR="00881DB5" w:rsidRPr="00881DB5">
        <w:rPr>
          <w:rFonts w:ascii="宋体" w:eastAsia="宋体" w:hAnsi="宋体"/>
          <w:sz w:val="36"/>
          <w:szCs w:val="36"/>
        </w:rPr>
        <w:t>提升用户活跃度。</w:t>
      </w:r>
      <w:r w:rsidR="00881DB5" w:rsidRPr="00881DB5">
        <w:rPr>
          <w:rFonts w:ascii="宋体" w:eastAsia="宋体" w:hAnsi="宋体" w:hint="eastAsia"/>
          <w:sz w:val="36"/>
          <w:szCs w:val="36"/>
        </w:rPr>
        <w:t>这点也是墨</w:t>
      </w:r>
      <w:proofErr w:type="gramStart"/>
      <w:r w:rsidR="00881DB5" w:rsidRPr="00881DB5">
        <w:rPr>
          <w:rFonts w:ascii="宋体" w:eastAsia="宋体" w:hAnsi="宋体" w:hint="eastAsia"/>
          <w:sz w:val="36"/>
          <w:szCs w:val="36"/>
        </w:rPr>
        <w:t>墨</w:t>
      </w:r>
      <w:proofErr w:type="gramEnd"/>
      <w:r w:rsidR="00881DB5" w:rsidRPr="00881DB5">
        <w:rPr>
          <w:rFonts w:ascii="宋体" w:eastAsia="宋体" w:hAnsi="宋体" w:hint="eastAsia"/>
          <w:sz w:val="36"/>
          <w:szCs w:val="36"/>
        </w:rPr>
        <w:t>背单词应当学习的，但是墨</w:t>
      </w:r>
      <w:proofErr w:type="gramStart"/>
      <w:r w:rsidR="00881DB5" w:rsidRPr="00881DB5">
        <w:rPr>
          <w:rFonts w:ascii="宋体" w:eastAsia="宋体" w:hAnsi="宋体" w:hint="eastAsia"/>
          <w:sz w:val="36"/>
          <w:szCs w:val="36"/>
        </w:rPr>
        <w:t>墨</w:t>
      </w:r>
      <w:proofErr w:type="gramEnd"/>
      <w:r w:rsidR="00881DB5" w:rsidRPr="00881DB5">
        <w:rPr>
          <w:rFonts w:ascii="宋体" w:eastAsia="宋体" w:hAnsi="宋体" w:hint="eastAsia"/>
          <w:sz w:val="36"/>
          <w:szCs w:val="36"/>
        </w:rPr>
        <w:t>背单词本身由于科学记忆方法的宣传以及对于学习效率的认知度，用户粘性更高。</w:t>
      </w:r>
    </w:p>
    <w:p w14:paraId="159FE991" w14:textId="26DB5495" w:rsidR="00881DB5" w:rsidRPr="00881DB5" w:rsidRDefault="00881DB5" w:rsidP="00881DB5">
      <w:pPr>
        <w:rPr>
          <w:rFonts w:ascii="宋体" w:eastAsia="宋体" w:hAnsi="宋体"/>
          <w:sz w:val="36"/>
          <w:szCs w:val="36"/>
        </w:rPr>
      </w:pPr>
      <w:r w:rsidRPr="00881DB5">
        <w:rPr>
          <w:rFonts w:ascii="宋体" w:eastAsia="宋体" w:hAnsi="宋体" w:hint="eastAsia"/>
          <w:sz w:val="36"/>
          <w:szCs w:val="36"/>
        </w:rPr>
        <w:t>3、在内容库方面，墨</w:t>
      </w:r>
      <w:proofErr w:type="gramStart"/>
      <w:r w:rsidRPr="00881DB5">
        <w:rPr>
          <w:rFonts w:ascii="宋体" w:eastAsia="宋体" w:hAnsi="宋体" w:hint="eastAsia"/>
          <w:sz w:val="36"/>
          <w:szCs w:val="36"/>
        </w:rPr>
        <w:t>墨</w:t>
      </w:r>
      <w:proofErr w:type="gramEnd"/>
      <w:r w:rsidRPr="00881DB5">
        <w:rPr>
          <w:rFonts w:ascii="宋体" w:eastAsia="宋体" w:hAnsi="宋体" w:hint="eastAsia"/>
          <w:sz w:val="36"/>
          <w:szCs w:val="36"/>
        </w:rPr>
        <w:t>背单词与</w:t>
      </w:r>
      <w:proofErr w:type="gramStart"/>
      <w:r w:rsidRPr="00355F2D">
        <w:rPr>
          <w:rFonts w:ascii="宋体" w:eastAsia="宋体" w:hAnsi="宋体"/>
          <w:sz w:val="36"/>
          <w:szCs w:val="36"/>
        </w:rPr>
        <w:t>与</w:t>
      </w:r>
      <w:proofErr w:type="gramEnd"/>
      <w:r w:rsidRPr="00355F2D">
        <w:rPr>
          <w:rFonts w:ascii="宋体" w:eastAsia="宋体" w:hAnsi="宋体"/>
          <w:sz w:val="36"/>
          <w:szCs w:val="36"/>
        </w:rPr>
        <w:t>多家出版社合作，提供权威词汇资源</w:t>
      </w:r>
      <w:r w:rsidRPr="00881DB5">
        <w:rPr>
          <w:rFonts w:ascii="宋体" w:eastAsia="宋体" w:hAnsi="宋体" w:hint="eastAsia"/>
          <w:sz w:val="36"/>
          <w:szCs w:val="36"/>
        </w:rPr>
        <w:t>，相比之下百词</w:t>
      </w:r>
      <w:proofErr w:type="gramStart"/>
      <w:r w:rsidRPr="00881DB5">
        <w:rPr>
          <w:rFonts w:ascii="宋体" w:eastAsia="宋体" w:hAnsi="宋体" w:hint="eastAsia"/>
          <w:sz w:val="36"/>
          <w:szCs w:val="36"/>
        </w:rPr>
        <w:t>斩虽然</w:t>
      </w:r>
      <w:proofErr w:type="gramEnd"/>
      <w:r w:rsidRPr="00881DB5">
        <w:rPr>
          <w:rFonts w:ascii="宋体" w:eastAsia="宋体" w:hAnsi="宋体" w:hint="eastAsia"/>
          <w:sz w:val="36"/>
          <w:szCs w:val="36"/>
        </w:rPr>
        <w:t>书籍众多，在权威性上却稍显不足。</w:t>
      </w:r>
    </w:p>
    <w:p w14:paraId="2ABEE660" w14:textId="4B75DF1D" w:rsidR="00881DB5" w:rsidRPr="00355F2D" w:rsidRDefault="00881DB5" w:rsidP="00881DB5">
      <w:pPr>
        <w:ind w:firstLineChars="200" w:firstLine="720"/>
        <w:rPr>
          <w:rFonts w:ascii="宋体" w:eastAsia="宋体" w:hAnsi="宋体" w:hint="eastAsia"/>
          <w:sz w:val="36"/>
          <w:szCs w:val="36"/>
        </w:rPr>
      </w:pPr>
      <w:r w:rsidRPr="00881DB5">
        <w:rPr>
          <w:rFonts w:ascii="宋体" w:eastAsia="宋体" w:hAnsi="宋体" w:hint="eastAsia"/>
          <w:sz w:val="36"/>
          <w:szCs w:val="36"/>
        </w:rPr>
        <w:lastRenderedPageBreak/>
        <w:t>言而总之，</w:t>
      </w:r>
      <w:r w:rsidRPr="00355F2D">
        <w:rPr>
          <w:rFonts w:ascii="宋体" w:eastAsia="宋体" w:hAnsi="宋体"/>
          <w:sz w:val="36"/>
          <w:szCs w:val="36"/>
        </w:rPr>
        <w:t>两款产品在功能和定位上各有侧重，墨</w:t>
      </w:r>
      <w:proofErr w:type="gramStart"/>
      <w:r w:rsidRPr="00355F2D">
        <w:rPr>
          <w:rFonts w:ascii="宋体" w:eastAsia="宋体" w:hAnsi="宋体"/>
          <w:sz w:val="36"/>
          <w:szCs w:val="36"/>
        </w:rPr>
        <w:t>墨</w:t>
      </w:r>
      <w:proofErr w:type="gramEnd"/>
      <w:r w:rsidRPr="00355F2D">
        <w:rPr>
          <w:rFonts w:ascii="宋体" w:eastAsia="宋体" w:hAnsi="宋体"/>
          <w:sz w:val="36"/>
          <w:szCs w:val="36"/>
        </w:rPr>
        <w:t>背单词更偏重于科学记忆和系统性学习，而百</w:t>
      </w:r>
      <w:proofErr w:type="gramStart"/>
      <w:r w:rsidRPr="00355F2D">
        <w:rPr>
          <w:rFonts w:ascii="宋体" w:eastAsia="宋体" w:hAnsi="宋体"/>
          <w:sz w:val="36"/>
          <w:szCs w:val="36"/>
        </w:rPr>
        <w:t>词斩则注重</w:t>
      </w:r>
      <w:proofErr w:type="gramEnd"/>
      <w:r w:rsidRPr="00355F2D">
        <w:rPr>
          <w:rFonts w:ascii="宋体" w:eastAsia="宋体" w:hAnsi="宋体"/>
          <w:sz w:val="36"/>
          <w:szCs w:val="36"/>
        </w:rPr>
        <w:t>趣味性和互动性。</w:t>
      </w:r>
      <w:r>
        <w:rPr>
          <w:rFonts w:ascii="宋体" w:eastAsia="宋体" w:hAnsi="宋体" w:hint="eastAsia"/>
          <w:sz w:val="36"/>
          <w:szCs w:val="36"/>
        </w:rPr>
        <w:t>私以为百词</w:t>
      </w:r>
      <w:proofErr w:type="gramStart"/>
      <w:r>
        <w:rPr>
          <w:rFonts w:ascii="宋体" w:eastAsia="宋体" w:hAnsi="宋体" w:hint="eastAsia"/>
          <w:sz w:val="36"/>
          <w:szCs w:val="36"/>
        </w:rPr>
        <w:t>斩更加</w:t>
      </w:r>
      <w:proofErr w:type="gramEnd"/>
      <w:r>
        <w:rPr>
          <w:rFonts w:ascii="宋体" w:eastAsia="宋体" w:hAnsi="宋体" w:hint="eastAsia"/>
          <w:sz w:val="36"/>
          <w:szCs w:val="36"/>
        </w:rPr>
        <w:t>适合对于背单词感到枯燥的人使用，而墨</w:t>
      </w:r>
      <w:proofErr w:type="gramStart"/>
      <w:r>
        <w:rPr>
          <w:rFonts w:ascii="宋体" w:eastAsia="宋体" w:hAnsi="宋体" w:hint="eastAsia"/>
          <w:sz w:val="36"/>
          <w:szCs w:val="36"/>
        </w:rPr>
        <w:t>墨</w:t>
      </w:r>
      <w:proofErr w:type="gramEnd"/>
      <w:r>
        <w:rPr>
          <w:rFonts w:ascii="宋体" w:eastAsia="宋体" w:hAnsi="宋体" w:hint="eastAsia"/>
          <w:sz w:val="36"/>
          <w:szCs w:val="36"/>
        </w:rPr>
        <w:t>背单词更适合能够每天养成习惯坚持的人。</w:t>
      </w:r>
    </w:p>
    <w:p w14:paraId="4AA6CB5A" w14:textId="7898CC49" w:rsidR="00881DB5" w:rsidRPr="00881DB5" w:rsidRDefault="00881DB5" w:rsidP="00881DB5">
      <w:pPr>
        <w:rPr>
          <w:rFonts w:ascii="宋体" w:eastAsia="宋体" w:hAnsi="宋体" w:hint="eastAsia"/>
          <w:sz w:val="36"/>
          <w:szCs w:val="36"/>
        </w:rPr>
      </w:pPr>
    </w:p>
    <w:sectPr w:rsidR="00881DB5" w:rsidRPr="0088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F4D8A"/>
    <w:multiLevelType w:val="multilevel"/>
    <w:tmpl w:val="BD2C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83B2D"/>
    <w:multiLevelType w:val="multilevel"/>
    <w:tmpl w:val="CF6C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47C63"/>
    <w:multiLevelType w:val="multilevel"/>
    <w:tmpl w:val="4862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C597B"/>
    <w:multiLevelType w:val="multilevel"/>
    <w:tmpl w:val="10AE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96C65"/>
    <w:multiLevelType w:val="multilevel"/>
    <w:tmpl w:val="8124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002849">
    <w:abstractNumId w:val="3"/>
  </w:num>
  <w:num w:numId="2" w16cid:durableId="341200286">
    <w:abstractNumId w:val="0"/>
  </w:num>
  <w:num w:numId="3" w16cid:durableId="1817599261">
    <w:abstractNumId w:val="2"/>
  </w:num>
  <w:num w:numId="4" w16cid:durableId="22755963">
    <w:abstractNumId w:val="4"/>
  </w:num>
  <w:num w:numId="5" w16cid:durableId="84956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D"/>
    <w:rsid w:val="00033DA5"/>
    <w:rsid w:val="00075491"/>
    <w:rsid w:val="00355F2D"/>
    <w:rsid w:val="0076071C"/>
    <w:rsid w:val="00881DB5"/>
    <w:rsid w:val="00A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6257"/>
  <w15:chartTrackingRefBased/>
  <w15:docId w15:val="{9F1AE866-1DAE-46FB-AC85-94DB956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F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F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F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F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F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F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F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F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5F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5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5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5F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5F2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5F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5F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5F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5F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5F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F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5F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5F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5F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5F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5F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5F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5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00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7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1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9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45248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697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7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1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62500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1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2024-08-20T04:26:00Z</dcterms:created>
  <dcterms:modified xsi:type="dcterms:W3CDTF">2024-08-20T04:53:00Z</dcterms:modified>
</cp:coreProperties>
</file>