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CE" w:rsidRDefault="00C760CE" w:rsidP="00C760CE">
      <w:pPr>
        <w:keepNext/>
      </w:pPr>
      <w:r>
        <w:rPr>
          <w:noProof/>
          <w:lang w:bidi="ar-SA"/>
        </w:rPr>
        <w:drawing>
          <wp:inline distT="0" distB="0" distL="0" distR="0">
            <wp:extent cx="8609330" cy="2933065"/>
            <wp:effectExtent l="19050" t="0" r="1270" b="0"/>
            <wp:docPr id="1" name="Picture 1" descr="C:\Users\Eric Tsang\Desktop\Screenshot from 2015-02-12 01-0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 Tsang\Desktop\Screenshot from 2015-02-12 01-09-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1</w:t>
        </w:r>
      </w:fldSimple>
      <w:r>
        <w:t>bad command line arguments</w:t>
      </w:r>
    </w:p>
    <w:p w:rsidR="00C760CE" w:rsidRDefault="00C760CE" w:rsidP="00C760CE">
      <w:pPr>
        <w:keepNext/>
      </w:pPr>
      <w:r w:rsidRPr="00C760CE">
        <w:drawing>
          <wp:inline distT="0" distB="0" distL="0" distR="0">
            <wp:extent cx="8617585" cy="3002280"/>
            <wp:effectExtent l="19050" t="0" r="0" b="0"/>
            <wp:docPr id="3" name="Picture 2" descr="C:\Users\Eric Tsang\Desktop\Screenshot from 2015-02-12 01-1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 Tsang\Desktop\Screenshot from 2015-02-12 01-10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2</w:t>
        </w:r>
      </w:fldSimple>
      <w:r>
        <w:t>it works with good command line arguments</w:t>
      </w:r>
    </w:p>
    <w:p w:rsidR="00C760CE" w:rsidRDefault="00C760CE" w:rsidP="00C760CE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617585" cy="2967355"/>
            <wp:effectExtent l="19050" t="0" r="0" b="0"/>
            <wp:docPr id="4" name="Picture 3" descr="C:\Users\Eric Tsang\Desktop\Screenshot from 2015-02-12 01-1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 Tsang\Desktop\Screenshot from 2015-02-12 01-11-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3</w:t>
        </w:r>
      </w:fldSimple>
      <w:r>
        <w:t>[ctrl+c] on server causes issue on client</w:t>
      </w:r>
    </w:p>
    <w:p w:rsidR="00C760CE" w:rsidRDefault="00C760CE" w:rsidP="00C760CE">
      <w:pPr>
        <w:keepNext/>
      </w:pPr>
      <w:r>
        <w:rPr>
          <w:noProof/>
          <w:lang w:bidi="ar-SA"/>
        </w:rPr>
        <w:drawing>
          <wp:inline distT="0" distB="0" distL="0" distR="0">
            <wp:extent cx="8609330" cy="2933065"/>
            <wp:effectExtent l="19050" t="0" r="1270" b="0"/>
            <wp:docPr id="6" name="Picture 5" descr="C:\Users\Eric Tsang\Desktop\Screenshot from 2015-02-12 01-1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 Tsang\Desktop\Screenshot from 2015-02-12 01-12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4</w:t>
        </w:r>
      </w:fldSimple>
      <w:r>
        <w:t>[ctrl+c] on server no longer makes client go crazy</w:t>
      </w:r>
    </w:p>
    <w:p w:rsidR="00C760CE" w:rsidRDefault="00C760CE" w:rsidP="00C760CE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609330" cy="2993390"/>
            <wp:effectExtent l="19050" t="0" r="1270" b="0"/>
            <wp:docPr id="7" name="Picture 6" descr="C:\Users\Eric Tsang\Desktop\Screenshot from 2015-02-12 01-1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 Tsang\Desktop\Screenshot from 2015-02-12 01-13-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5</w:t>
        </w:r>
      </w:fldSimple>
      <w:r>
        <w:t>[ctrl+c] on client freezes server</w:t>
      </w:r>
    </w:p>
    <w:p w:rsidR="00C760CE" w:rsidRDefault="00C760CE" w:rsidP="00C760CE">
      <w:pPr>
        <w:keepNext/>
      </w:pPr>
      <w:r>
        <w:rPr>
          <w:noProof/>
          <w:lang w:bidi="ar-SA"/>
        </w:rPr>
        <w:drawing>
          <wp:inline distT="0" distB="0" distL="0" distR="0">
            <wp:extent cx="8609330" cy="2941320"/>
            <wp:effectExtent l="19050" t="0" r="1270" b="0"/>
            <wp:docPr id="8" name="Picture 7" descr="C:\Users\Eric Tsang\Desktop\Screenshot from 2015-02-12 01-1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 Tsang\Desktop\Screenshot from 2015-02-12 01-13-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CE" w:rsidRDefault="00C760CE" w:rsidP="00C760CE">
      <w:pPr>
        <w:pStyle w:val="Caption"/>
      </w:pPr>
      <w:r>
        <w:t xml:space="preserve">Figure </w:t>
      </w:r>
      <w:fldSimple w:instr=" SEQ Figure \* ARABIC ">
        <w:r w:rsidR="006B16CB">
          <w:rPr>
            <w:noProof/>
          </w:rPr>
          <w:t>6</w:t>
        </w:r>
      </w:fldSimple>
      <w:r>
        <w:t>[ctrl+c] on client no longer freezes server</w:t>
      </w:r>
    </w:p>
    <w:p w:rsidR="006B16CB" w:rsidRDefault="006B16CB" w:rsidP="006B16CB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617585" cy="5866130"/>
            <wp:effectExtent l="19050" t="0" r="0" b="0"/>
            <wp:docPr id="9" name="Picture 8" descr="C:\Users\Eric Tsang\Desktop\Screenshot from 2015-02-12 01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c Tsang\Desktop\Screenshot from 2015-02-12 01-14-4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586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CB" w:rsidRDefault="006B16CB" w:rsidP="006B16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before priority test</w:t>
      </w:r>
    </w:p>
    <w:p w:rsidR="006B16CB" w:rsidRDefault="006B16CB" w:rsidP="006B16CB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609330" cy="5883275"/>
            <wp:effectExtent l="19050" t="0" r="1270" b="0"/>
            <wp:docPr id="10" name="Picture 9" descr="C:\Users\Eric Tsang\Desktop\Screenshot from 2015-02-12 01-1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c Tsang\Desktop\Screenshot from 2015-02-12 01-15-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CB" w:rsidRDefault="006B16CB" w:rsidP="006B16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priority 0 finishes first, as expected</w:t>
      </w:r>
    </w:p>
    <w:p w:rsidR="006B16CB" w:rsidRDefault="006B16CB" w:rsidP="006B16CB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609330" cy="2933065"/>
            <wp:effectExtent l="19050" t="0" r="1270" b="0"/>
            <wp:docPr id="11" name="Picture 10" descr="C:\Users\Eric Tsang\Desktop\Screenshot from 2015-02-12 01-2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ic Tsang\Desktop\Screenshot from 2015-02-12 01-28-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CB" w:rsidRDefault="006B16CB" w:rsidP="006B16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priority error checking is fixed</w:t>
      </w:r>
    </w:p>
    <w:p w:rsidR="00C760CE" w:rsidRDefault="00C760CE">
      <w:r>
        <w:br w:type="page"/>
      </w:r>
    </w:p>
    <w:tbl>
      <w:tblPr>
        <w:tblW w:w="15594" w:type="dxa"/>
        <w:tblInd w:w="-9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09"/>
        <w:gridCol w:w="4536"/>
        <w:gridCol w:w="4536"/>
        <w:gridCol w:w="4537"/>
        <w:gridCol w:w="1276"/>
      </w:tblGrid>
      <w:tr w:rsidR="0039002D" w:rsidRPr="000C24B8" w:rsidTr="00B76FED">
        <w:trPr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lastRenderedPageBreak/>
              <w:t>Test #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Test procedure / description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Expected Outcome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Actual Outcome &amp; Remarks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Pass / Fail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4E11C5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0C24B8" w:rsidP="000C24B8">
            <w:pPr>
              <w:pStyle w:val="TableContents"/>
              <w:numPr>
                <w:ilvl w:val="0"/>
                <w:numId w:val="2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server with "./server.out"</w:t>
            </w:r>
          </w:p>
          <w:p w:rsidR="000C24B8" w:rsidRPr="000C24B8" w:rsidRDefault="000C24B8" w:rsidP="000C24B8">
            <w:pPr>
              <w:pStyle w:val="TableContents"/>
              <w:numPr>
                <w:ilvl w:val="0"/>
                <w:numId w:val="2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client with "./client.out"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0C24B8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Server &amp; client should start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4E11C5" w:rsidP="000C24B8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expected</w:t>
            </w:r>
            <w:r w:rsidR="000C24B8" w:rsidRPr="000C24B8">
              <w:rPr>
                <w:rFonts w:ascii="Courier New" w:hAnsi="Courier New" w:cs="Courier New"/>
              </w:rPr>
              <w:t>; I forgot to provide command line arguments to the client...the usage message reminded me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4E11C5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Pass</w:t>
            </w:r>
            <w:r w:rsidR="00C760CE">
              <w:rPr>
                <w:rFonts w:ascii="Courier New" w:hAnsi="Courier New" w:cs="Courier New"/>
              </w:rPr>
              <w:t>; figure 1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0C24B8" w:rsidP="000C24B8">
            <w:pPr>
              <w:pStyle w:val="TableContents"/>
              <w:numPr>
                <w:ilvl w:val="0"/>
                <w:numId w:val="3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server with "./server.out"</w:t>
            </w:r>
          </w:p>
          <w:p w:rsidR="000C24B8" w:rsidRPr="000C24B8" w:rsidRDefault="000C24B8" w:rsidP="000C24B8">
            <w:pPr>
              <w:pStyle w:val="TableContents"/>
              <w:numPr>
                <w:ilvl w:val="0"/>
                <w:numId w:val="3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 xml:space="preserve">Start the client with "./client.out 20 </w:t>
            </w:r>
            <w:r>
              <w:rPr>
                <w:rFonts w:ascii="Courier New" w:hAnsi="Courier New" w:cs="Courier New"/>
              </w:rPr>
              <w:t>./2600.txt</w:t>
            </w:r>
            <w:r w:rsidRPr="000C24B8">
              <w:rPr>
                <w:rFonts w:ascii="Courier New" w:hAnsi="Courier New" w:cs="Courier New"/>
              </w:rPr>
              <w:t>"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0C24B8" w:rsidP="00E871EA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 and client should start, and the contents of 2600.txt should scroll on the screen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E871EA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Pass</w:t>
            </w:r>
            <w:r w:rsidR="00C760CE">
              <w:rPr>
                <w:rFonts w:ascii="Courier New" w:hAnsi="Courier New" w:cs="Courier New"/>
              </w:rPr>
              <w:t>; figure 2</w:t>
            </w:r>
          </w:p>
        </w:tc>
      </w:tr>
      <w:tr w:rsidR="000C24B8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24B8" w:rsidRPr="000C24B8" w:rsidRDefault="000C24B8" w:rsidP="00E7724B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Pr="000C24B8" w:rsidRDefault="000C24B8" w:rsidP="00302E85">
            <w:pPr>
              <w:pStyle w:val="TableContents"/>
              <w:numPr>
                <w:ilvl w:val="0"/>
                <w:numId w:val="5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server with "./server.out"</w:t>
            </w:r>
          </w:p>
          <w:p w:rsidR="000C24B8" w:rsidRDefault="000C24B8" w:rsidP="00302E85">
            <w:pPr>
              <w:pStyle w:val="TableContents"/>
              <w:numPr>
                <w:ilvl w:val="0"/>
                <w:numId w:val="5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 xml:space="preserve">Start the client with "./client.out 20 </w:t>
            </w:r>
            <w:r>
              <w:rPr>
                <w:rFonts w:ascii="Courier New" w:hAnsi="Courier New" w:cs="Courier New"/>
              </w:rPr>
              <w:t>./2600.txt</w:t>
            </w:r>
            <w:r w:rsidRPr="000C24B8">
              <w:rPr>
                <w:rFonts w:ascii="Courier New" w:hAnsi="Courier New" w:cs="Courier New"/>
              </w:rPr>
              <w:t>"</w:t>
            </w:r>
          </w:p>
          <w:p w:rsidR="000C24B8" w:rsidRPr="000C24B8" w:rsidRDefault="000C24B8" w:rsidP="00302E85">
            <w:pPr>
              <w:pStyle w:val="TableContents"/>
              <w:numPr>
                <w:ilvl w:val="0"/>
                <w:numId w:val="5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 [ctrl+c] on the server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Default="000C24B8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 and client should start, and the contents of 2600.txt should scroll on the screen</w:t>
            </w:r>
          </w:p>
          <w:p w:rsidR="000C24B8" w:rsidRDefault="000C24B8" w:rsidP="00E7724B">
            <w:pPr>
              <w:pStyle w:val="TableContents"/>
              <w:rPr>
                <w:rFonts w:ascii="Courier New" w:hAnsi="Courier New" w:cs="Courier New"/>
              </w:rPr>
            </w:pPr>
          </w:p>
          <w:p w:rsidR="000C24B8" w:rsidRPr="000C24B8" w:rsidRDefault="000C24B8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When [ctrl+c] is pressed, the client should exit, and so should the server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0C24B8" w:rsidRPr="000C24B8" w:rsidRDefault="005C326D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 ended, and removed its message queue, but client kept printing the last message it got over and over again</w:t>
            </w:r>
            <w:r w:rsidR="00BA6008">
              <w:rPr>
                <w:rFonts w:ascii="Courier New" w:hAnsi="Courier New" w:cs="Courier New"/>
              </w:rPr>
              <w:t>; see bug 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24B8" w:rsidRPr="000C24B8" w:rsidRDefault="005C326D" w:rsidP="00E7724B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</w:t>
            </w:r>
            <w:r w:rsidR="00C760CE">
              <w:rPr>
                <w:rFonts w:ascii="Courier New" w:hAnsi="Courier New" w:cs="Courier New"/>
              </w:rPr>
              <w:t>; figure 3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3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E871EA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above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E871EA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above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E871EA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Pass</w:t>
            </w:r>
            <w:r w:rsidR="00C760CE">
              <w:rPr>
                <w:rFonts w:ascii="Courier New" w:hAnsi="Courier New" w:cs="Courier New"/>
              </w:rPr>
              <w:t>; figure 4</w:t>
            </w:r>
          </w:p>
        </w:tc>
      </w:tr>
      <w:tr w:rsidR="0039002D" w:rsidRPr="000C24B8" w:rsidTr="00B8608F">
        <w:tc>
          <w:tcPr>
            <w:tcW w:w="7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1B0183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4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E85" w:rsidRPr="00302E85" w:rsidRDefault="00302E85" w:rsidP="00302E85">
            <w:pPr>
              <w:pStyle w:val="TableContents"/>
              <w:numPr>
                <w:ilvl w:val="0"/>
                <w:numId w:val="6"/>
              </w:numPr>
              <w:ind w:left="371"/>
              <w:rPr>
                <w:rFonts w:ascii="Courier New" w:hAnsi="Courier New" w:cs="Courier New"/>
              </w:rPr>
            </w:pPr>
            <w:r w:rsidRPr="00302E85">
              <w:rPr>
                <w:rFonts w:ascii="Courier New" w:hAnsi="Courier New" w:cs="Courier New"/>
              </w:rPr>
              <w:t>Start the server with "./server.out"</w:t>
            </w:r>
          </w:p>
          <w:p w:rsidR="00302E85" w:rsidRPr="00302E85" w:rsidRDefault="00302E85" w:rsidP="00302E85">
            <w:pPr>
              <w:pStyle w:val="TableContents"/>
              <w:numPr>
                <w:ilvl w:val="0"/>
                <w:numId w:val="6"/>
              </w:numPr>
              <w:ind w:left="371"/>
              <w:rPr>
                <w:rFonts w:ascii="Courier New" w:hAnsi="Courier New" w:cs="Courier New"/>
              </w:rPr>
            </w:pPr>
            <w:r w:rsidRPr="00302E85">
              <w:rPr>
                <w:rFonts w:ascii="Courier New" w:hAnsi="Courier New" w:cs="Courier New"/>
              </w:rPr>
              <w:t>Start the client with "./client.out 20 ./2600.txt"</w:t>
            </w:r>
          </w:p>
          <w:p w:rsidR="0039002D" w:rsidRPr="000C24B8" w:rsidRDefault="00302E85" w:rsidP="00302E85">
            <w:pPr>
              <w:pStyle w:val="TableContents"/>
              <w:numPr>
                <w:ilvl w:val="0"/>
                <w:numId w:val="6"/>
              </w:numPr>
              <w:ind w:left="371"/>
              <w:rPr>
                <w:rFonts w:ascii="Courier New" w:hAnsi="Courier New" w:cs="Courier New"/>
              </w:rPr>
            </w:pPr>
            <w:r w:rsidRPr="00302E85">
              <w:rPr>
                <w:rFonts w:ascii="Courier New" w:hAnsi="Courier New" w:cs="Courier New"/>
              </w:rPr>
              <w:t xml:space="preserve">do [ctrl+c] on the </w:t>
            </w:r>
            <w:r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17AA" w:rsidRPr="00BB17AA" w:rsidRDefault="00BB17AA" w:rsidP="00BB17AA">
            <w:pPr>
              <w:pStyle w:val="TableContents"/>
              <w:rPr>
                <w:rFonts w:ascii="Courier New" w:hAnsi="Courier New" w:cs="Courier New"/>
              </w:rPr>
            </w:pPr>
            <w:r w:rsidRPr="00BB17AA">
              <w:rPr>
                <w:rFonts w:ascii="Courier New" w:hAnsi="Courier New" w:cs="Courier New"/>
              </w:rPr>
              <w:t>Server and client should start, and the contents of 2600.txt should scroll on the screen</w:t>
            </w:r>
          </w:p>
          <w:p w:rsidR="00BB17AA" w:rsidRPr="00BB17AA" w:rsidRDefault="00BB17AA" w:rsidP="00BB17AA">
            <w:pPr>
              <w:pStyle w:val="TableContents"/>
              <w:rPr>
                <w:rFonts w:ascii="Courier New" w:hAnsi="Courier New" w:cs="Courier New"/>
              </w:rPr>
            </w:pPr>
          </w:p>
          <w:p w:rsidR="0039002D" w:rsidRPr="000C24B8" w:rsidRDefault="00BB17AA" w:rsidP="00BB17AA">
            <w:pPr>
              <w:pStyle w:val="TableContents"/>
              <w:rPr>
                <w:rFonts w:ascii="Courier New" w:hAnsi="Courier New" w:cs="Courier New"/>
              </w:rPr>
            </w:pPr>
            <w:r w:rsidRPr="00BB17AA">
              <w:rPr>
                <w:rFonts w:ascii="Courier New" w:hAnsi="Courier New" w:cs="Courier New"/>
              </w:rPr>
              <w:t xml:space="preserve">When [ctrl+c] is pressed, the client should exit, </w:t>
            </w:r>
            <w:r>
              <w:rPr>
                <w:rFonts w:ascii="Courier New" w:hAnsi="Courier New" w:cs="Courier New"/>
              </w:rPr>
              <w:t>but the server should not.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</w:tcBorders>
          </w:tcPr>
          <w:p w:rsidR="0039002D" w:rsidRPr="000C24B8" w:rsidRDefault="00BB17AA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expected, but i found a bug; see bug 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1B0183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Yes</w:t>
            </w:r>
            <w:r w:rsidR="00C760CE">
              <w:rPr>
                <w:rFonts w:ascii="Courier New" w:hAnsi="Courier New" w:cs="Courier New"/>
              </w:rPr>
              <w:t>; figure 5</w:t>
            </w:r>
          </w:p>
        </w:tc>
      </w:tr>
      <w:tr w:rsidR="00B8608F" w:rsidRPr="000C24B8" w:rsidTr="00B8608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Pr="000C24B8" w:rsidRDefault="00B8608F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Pr="00302E85" w:rsidRDefault="00B8608F" w:rsidP="00B8608F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from bug 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Pr="00BB17AA" w:rsidRDefault="00B8608F" w:rsidP="00B8608F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 client should display text scrolling when executed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08F" w:rsidRDefault="00B8608F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</w:t>
            </w:r>
            <w:r w:rsidR="00B134C2">
              <w:rPr>
                <w:rFonts w:ascii="Courier New" w:hAnsi="Courier New" w:cs="Courier Ne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Pr="000C24B8" w:rsidRDefault="00B8608F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  <w:r w:rsidR="00C760CE">
              <w:rPr>
                <w:rFonts w:ascii="Courier New" w:hAnsi="Courier New" w:cs="Courier New"/>
              </w:rPr>
              <w:t>; figure 6</w:t>
            </w:r>
          </w:p>
        </w:tc>
      </w:tr>
      <w:tr w:rsidR="00B8608F" w:rsidRPr="000C24B8" w:rsidTr="00265308">
        <w:trPr>
          <w:trHeight w:val="1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Pr="000C24B8" w:rsidRDefault="00B8608F" w:rsidP="00E7724B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Pr="000C24B8" w:rsidRDefault="00B8608F" w:rsidP="00B8608F">
            <w:pPr>
              <w:pStyle w:val="TableContents"/>
              <w:numPr>
                <w:ilvl w:val="0"/>
                <w:numId w:val="8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server with "./server.out"</w:t>
            </w:r>
          </w:p>
          <w:p w:rsidR="00B8608F" w:rsidRDefault="00B8608F" w:rsidP="00B8608F">
            <w:pPr>
              <w:pStyle w:val="TableContents"/>
              <w:numPr>
                <w:ilvl w:val="0"/>
                <w:numId w:val="8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client with "./client.out</w:t>
            </w:r>
            <w:r w:rsidR="00B134C2">
              <w:rPr>
                <w:rFonts w:ascii="Courier New" w:hAnsi="Courier New" w:cs="Courier New"/>
              </w:rPr>
              <w:t xml:space="preserve"> 20 ./2600.txt</w:t>
            </w:r>
            <w:r w:rsidRPr="000C24B8">
              <w:rPr>
                <w:rFonts w:ascii="Courier New" w:hAnsi="Courier New" w:cs="Courier New"/>
              </w:rPr>
              <w:t>"</w:t>
            </w:r>
          </w:p>
          <w:p w:rsidR="00B134C2" w:rsidRPr="000C24B8" w:rsidRDefault="00B134C2" w:rsidP="00B8608F">
            <w:pPr>
              <w:pStyle w:val="TableContents"/>
              <w:numPr>
                <w:ilvl w:val="0"/>
                <w:numId w:val="8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B134C2">
              <w:rPr>
                <w:rFonts w:ascii="Courier New" w:hAnsi="Courier New" w:cs="Courier New"/>
              </w:rPr>
              <w:t xml:space="preserve">tart the </w:t>
            </w:r>
            <w:r>
              <w:rPr>
                <w:rFonts w:ascii="Courier New" w:hAnsi="Courier New" w:cs="Courier New"/>
              </w:rPr>
              <w:t xml:space="preserve">another </w:t>
            </w:r>
            <w:r w:rsidRPr="00B134C2">
              <w:rPr>
                <w:rFonts w:ascii="Courier New" w:hAnsi="Courier New" w:cs="Courier New"/>
              </w:rPr>
              <w:t xml:space="preserve">client with "./client.out </w:t>
            </w:r>
            <w:r w:rsidRPr="00B134C2">
              <w:rPr>
                <w:rFonts w:ascii="Courier New" w:hAnsi="Courier New" w:cs="Courier New"/>
              </w:rPr>
              <w:lastRenderedPageBreak/>
              <w:t>0 ./2600.txt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Default="00B134C2" w:rsidP="00B8608F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The client process started with priority 20 should finish later even though it was started first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08F" w:rsidRDefault="00B134C2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Default="00B134C2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  <w:r w:rsidR="003D0EA2">
              <w:rPr>
                <w:rFonts w:ascii="Courier New" w:hAnsi="Courier New" w:cs="Courier New"/>
              </w:rPr>
              <w:t>; figure 7 &amp; 8</w:t>
            </w:r>
          </w:p>
        </w:tc>
      </w:tr>
      <w:tr w:rsidR="00B134C2" w:rsidRPr="000C24B8" w:rsidTr="00B134C2">
        <w:trPr>
          <w:trHeight w:val="1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134C2" w:rsidRDefault="00B134C2" w:rsidP="00B134C2">
            <w:pPr>
              <w:jc w:val="center"/>
            </w:pPr>
            <w:r>
              <w:lastRenderedPageBreak/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4C2" w:rsidRPr="000C24B8" w:rsidRDefault="00B134C2" w:rsidP="00B134C2">
            <w:pPr>
              <w:pStyle w:val="TableContents"/>
              <w:numPr>
                <w:ilvl w:val="0"/>
                <w:numId w:val="9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server with "./server.out"</w:t>
            </w:r>
          </w:p>
          <w:p w:rsidR="00B134C2" w:rsidRDefault="00B134C2" w:rsidP="00B134C2">
            <w:pPr>
              <w:pStyle w:val="TableContents"/>
              <w:numPr>
                <w:ilvl w:val="0"/>
                <w:numId w:val="9"/>
              </w:numPr>
              <w:ind w:left="371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Start the client with "./client.out</w:t>
            </w:r>
            <w:r>
              <w:rPr>
                <w:rFonts w:ascii="Courier New" w:hAnsi="Courier New" w:cs="Courier New"/>
              </w:rPr>
              <w:t xml:space="preserve"> 20 ./2600.txt</w:t>
            </w:r>
            <w:r w:rsidRPr="000C24B8">
              <w:rPr>
                <w:rFonts w:ascii="Courier New" w:hAnsi="Courier New" w:cs="Courier New"/>
              </w:rPr>
              <w:t>"</w:t>
            </w:r>
          </w:p>
          <w:p w:rsidR="00B134C2" w:rsidRPr="000C24B8" w:rsidRDefault="00B134C2" w:rsidP="00435275">
            <w:pPr>
              <w:pStyle w:val="TableContents"/>
              <w:numPr>
                <w:ilvl w:val="0"/>
                <w:numId w:val="9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B134C2">
              <w:rPr>
                <w:rFonts w:ascii="Courier New" w:hAnsi="Courier New" w:cs="Courier New"/>
              </w:rPr>
              <w:t xml:space="preserve">tart the </w:t>
            </w:r>
            <w:r>
              <w:rPr>
                <w:rFonts w:ascii="Courier New" w:hAnsi="Courier New" w:cs="Courier New"/>
              </w:rPr>
              <w:t xml:space="preserve">another </w:t>
            </w:r>
            <w:r w:rsidRPr="00B134C2">
              <w:rPr>
                <w:rFonts w:ascii="Courier New" w:hAnsi="Courier New" w:cs="Courier New"/>
              </w:rPr>
              <w:t xml:space="preserve">client with "./client.out </w:t>
            </w:r>
            <w:r>
              <w:rPr>
                <w:rFonts w:ascii="Courier New" w:hAnsi="Courier New" w:cs="Courier New"/>
              </w:rPr>
              <w:t>-</w:t>
            </w:r>
            <w:r w:rsidR="00435275">
              <w:rPr>
                <w:rFonts w:ascii="Courier New" w:hAnsi="Courier New" w:cs="Courier New"/>
              </w:rPr>
              <w:t>20</w:t>
            </w:r>
            <w:r w:rsidRPr="00B134C2">
              <w:rPr>
                <w:rFonts w:ascii="Courier New" w:hAnsi="Courier New" w:cs="Courier New"/>
              </w:rPr>
              <w:t xml:space="preserve"> ./2600.txt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4C2" w:rsidRDefault="00B134C2" w:rsidP="0043527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client process started with priority </w:t>
            </w:r>
            <w:r w:rsidR="00435275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20 should finish </w:t>
            </w:r>
            <w:r w:rsidR="00435275">
              <w:rPr>
                <w:rFonts w:ascii="Courier New" w:hAnsi="Courier New" w:cs="Courier New"/>
              </w:rPr>
              <w:t>first</w:t>
            </w:r>
            <w:r>
              <w:rPr>
                <w:rFonts w:ascii="Courier New" w:hAnsi="Courier New" w:cs="Courier New"/>
              </w:rPr>
              <w:t xml:space="preserve"> even though it was started </w:t>
            </w:r>
            <w:r w:rsidR="00435275">
              <w:rPr>
                <w:rFonts w:ascii="Courier New" w:hAnsi="Courier New" w:cs="Courier New"/>
              </w:rPr>
              <w:t>last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C2" w:rsidRDefault="0039335A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Got an unexpected "permission denied" message; see bug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134C2" w:rsidRDefault="00B134C2" w:rsidP="00B134C2">
            <w:pPr>
              <w:jc w:val="center"/>
            </w:pPr>
            <w:r>
              <w:t>Fail</w:t>
            </w:r>
          </w:p>
        </w:tc>
      </w:tr>
      <w:tr w:rsidR="00117ADE" w:rsidRPr="000C24B8" w:rsidTr="00E92754">
        <w:trPr>
          <w:trHeight w:val="1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7ADE" w:rsidRDefault="00117ADE" w:rsidP="00E7724B">
            <w:pPr>
              <w:jc w:val="center"/>
            </w:pPr>
            <w: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7ADE" w:rsidRPr="000C24B8" w:rsidRDefault="00117ADE" w:rsidP="00117ADE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test 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7ADE" w:rsidRDefault="00117ADE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client process should print out that the priority range should only be between 0 or 20, inclusive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ADE" w:rsidRDefault="00117ADE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7ADE" w:rsidRDefault="00117ADE" w:rsidP="00E7724B">
            <w:pPr>
              <w:jc w:val="center"/>
            </w:pPr>
            <w:r>
              <w:t>Pass</w:t>
            </w:r>
            <w:r w:rsidR="006B16CB">
              <w:t>; figure 9</w:t>
            </w:r>
          </w:p>
        </w:tc>
      </w:tr>
    </w:tbl>
    <w:p w:rsidR="004C45BB" w:rsidRPr="000C24B8" w:rsidRDefault="004C45BB">
      <w:pPr>
        <w:pStyle w:val="Standard"/>
        <w:rPr>
          <w:rFonts w:ascii="Courier New" w:hAnsi="Courier New" w:cs="Courier New"/>
        </w:rPr>
      </w:pPr>
    </w:p>
    <w:p w:rsidR="004C45BB" w:rsidRPr="000C24B8" w:rsidRDefault="004C45BB">
      <w:pPr>
        <w:rPr>
          <w:rFonts w:cs="Courier New"/>
        </w:rPr>
      </w:pPr>
      <w:r w:rsidRPr="000C24B8">
        <w:rPr>
          <w:rFonts w:cs="Courier New"/>
        </w:rPr>
        <w:br w:type="page"/>
      </w:r>
    </w:p>
    <w:tbl>
      <w:tblPr>
        <w:tblW w:w="15594" w:type="dxa"/>
        <w:tblInd w:w="-9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51"/>
        <w:gridCol w:w="4536"/>
        <w:gridCol w:w="4536"/>
        <w:gridCol w:w="4537"/>
        <w:gridCol w:w="1134"/>
      </w:tblGrid>
      <w:tr w:rsidR="00B90631" w:rsidRPr="000C24B8" w:rsidTr="00B76FED">
        <w:trPr>
          <w:tblHeader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B90631" w:rsidP="000D79C8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lastRenderedPageBreak/>
              <w:t>Bug #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B90631" w:rsidP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 xml:space="preserve">Steps to reproduce </w:t>
            </w:r>
            <w:r w:rsidR="0039002D" w:rsidRPr="000C24B8">
              <w:rPr>
                <w:rFonts w:ascii="Courier New" w:hAnsi="Courier New" w:cs="Courier New"/>
                <w:b/>
              </w:rPr>
              <w:t>&amp;</w:t>
            </w:r>
            <w:r w:rsidRPr="000C24B8">
              <w:rPr>
                <w:rFonts w:ascii="Courier New" w:hAnsi="Courier New" w:cs="Courier New"/>
                <w:b/>
              </w:rPr>
              <w:t xml:space="preserve"> </w:t>
            </w:r>
            <w:r w:rsidR="0039002D" w:rsidRPr="000C24B8">
              <w:rPr>
                <w:rFonts w:ascii="Courier New" w:hAnsi="Courier New" w:cs="Courier New"/>
                <w:b/>
              </w:rPr>
              <w:t>effect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39002D" w:rsidP="000D79C8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Cause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90631" w:rsidRPr="000C24B8" w:rsidRDefault="0039002D" w:rsidP="000D79C8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How it was resolved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B90631" w:rsidP="000D79C8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Solved</w:t>
            </w:r>
          </w:p>
        </w:tc>
      </w:tr>
      <w:tr w:rsidR="00B90631" w:rsidRPr="000C24B8" w:rsidTr="00B76FED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Pr="000C24B8" w:rsidRDefault="00E871EA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303" w:rsidRPr="000C24B8" w:rsidRDefault="00E871EA" w:rsidP="00790303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  <w:b/>
                <w:u w:val="single"/>
              </w:rPr>
              <w:t>Procedures</w:t>
            </w:r>
          </w:p>
          <w:p w:rsidR="00B90631" w:rsidRDefault="00790303" w:rsidP="00790303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T</w:t>
            </w:r>
            <w:r w:rsidR="00E871EA" w:rsidRPr="000C24B8">
              <w:rPr>
                <w:rFonts w:ascii="Courier New" w:hAnsi="Courier New" w:cs="Courier New"/>
              </w:rPr>
              <w:t>est 2</w:t>
            </w:r>
          </w:p>
          <w:p w:rsidR="00446C88" w:rsidRDefault="00446C88" w:rsidP="00790303">
            <w:pPr>
              <w:pStyle w:val="TableContents"/>
              <w:rPr>
                <w:rFonts w:ascii="Courier New" w:hAnsi="Courier New" w:cs="Courier New"/>
              </w:rPr>
            </w:pPr>
          </w:p>
          <w:p w:rsidR="00446C88" w:rsidRPr="00446C88" w:rsidRDefault="00446C88" w:rsidP="00790303">
            <w:pPr>
              <w:pStyle w:val="TableContents"/>
              <w:rPr>
                <w:rFonts w:ascii="Courier New" w:hAnsi="Courier New" w:cs="Courier New"/>
                <w:b/>
                <w:u w:val="single"/>
              </w:rPr>
            </w:pPr>
            <w:r w:rsidRPr="00446C88">
              <w:rPr>
                <w:rFonts w:ascii="Courier New" w:hAnsi="Courier New" w:cs="Courier New"/>
                <w:b/>
                <w:u w:val="single"/>
              </w:rPr>
              <w:t>Effect</w:t>
            </w:r>
          </w:p>
          <w:p w:rsidR="00446C88" w:rsidRPr="00446C88" w:rsidRDefault="00446C88" w:rsidP="00790303">
            <w:pPr>
              <w:pStyle w:val="TableContents"/>
              <w:rPr>
                <w:rFonts w:ascii="Courier New" w:hAnsi="Courier New" w:cs="Courier New"/>
              </w:rPr>
            </w:pPr>
            <w:r w:rsidRPr="00446C88">
              <w:rPr>
                <w:rFonts w:ascii="Courier New" w:hAnsi="Courier New" w:cs="Courier New"/>
              </w:rPr>
              <w:t>Test 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BA6008" w:rsidP="00BA6008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When reading from the message queue, I didn't check if it succeeds or not. so the loop just keeps printing the last received message over and over again.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B90631" w:rsidRPr="000C24B8" w:rsidRDefault="00BA6008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 error checking to the message receive call, and break out of the loop if an error occurs.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Pr="000C24B8" w:rsidRDefault="00E871EA" w:rsidP="00142B71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Yes; test 3</w:t>
            </w:r>
          </w:p>
        </w:tc>
      </w:tr>
      <w:tr w:rsidR="00B90631" w:rsidRPr="000C24B8" w:rsidTr="00446C88">
        <w:tc>
          <w:tcPr>
            <w:tcW w:w="85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Pr="000C24B8" w:rsidRDefault="001B0183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303" w:rsidRPr="000C24B8" w:rsidRDefault="001B0183" w:rsidP="004E11C5">
            <w:pPr>
              <w:pStyle w:val="TableContents"/>
              <w:rPr>
                <w:rFonts w:ascii="Courier New" w:hAnsi="Courier New" w:cs="Courier New"/>
                <w:b/>
                <w:u w:val="single"/>
              </w:rPr>
            </w:pPr>
            <w:r w:rsidRPr="000C24B8">
              <w:rPr>
                <w:rFonts w:ascii="Courier New" w:hAnsi="Courier New" w:cs="Courier New"/>
                <w:b/>
                <w:u w:val="single"/>
              </w:rPr>
              <w:t>Procedures</w:t>
            </w:r>
          </w:p>
          <w:p w:rsidR="00BB17AA" w:rsidRPr="00BB17AA" w:rsidRDefault="00BB17AA" w:rsidP="00BB17AA">
            <w:pPr>
              <w:pStyle w:val="TableContents"/>
              <w:numPr>
                <w:ilvl w:val="0"/>
                <w:numId w:val="7"/>
              </w:numPr>
              <w:ind w:left="371"/>
              <w:rPr>
                <w:rFonts w:ascii="Courier New" w:hAnsi="Courier New" w:cs="Courier New"/>
              </w:rPr>
            </w:pPr>
            <w:r w:rsidRPr="00BB17AA">
              <w:rPr>
                <w:rFonts w:ascii="Courier New" w:hAnsi="Courier New" w:cs="Courier New"/>
              </w:rPr>
              <w:t>Start the server with "./server.out"</w:t>
            </w:r>
          </w:p>
          <w:p w:rsidR="00BB17AA" w:rsidRPr="00BB17AA" w:rsidRDefault="00BB17AA" w:rsidP="00BB17AA">
            <w:pPr>
              <w:pStyle w:val="TableContents"/>
              <w:numPr>
                <w:ilvl w:val="0"/>
                <w:numId w:val="7"/>
              </w:numPr>
              <w:ind w:left="371"/>
              <w:rPr>
                <w:rFonts w:ascii="Courier New" w:hAnsi="Courier New" w:cs="Courier New"/>
              </w:rPr>
            </w:pPr>
            <w:r w:rsidRPr="00BB17AA">
              <w:rPr>
                <w:rFonts w:ascii="Courier New" w:hAnsi="Courier New" w:cs="Courier New"/>
              </w:rPr>
              <w:t>Start the client with "./client.out 20 ./2600.txt"</w:t>
            </w:r>
          </w:p>
          <w:p w:rsidR="001B0183" w:rsidRDefault="00BB17AA" w:rsidP="00BB17AA">
            <w:pPr>
              <w:pStyle w:val="TableContents"/>
              <w:numPr>
                <w:ilvl w:val="0"/>
                <w:numId w:val="7"/>
              </w:numPr>
              <w:ind w:left="371"/>
              <w:rPr>
                <w:rFonts w:ascii="Courier New" w:hAnsi="Courier New" w:cs="Courier New"/>
              </w:rPr>
            </w:pPr>
            <w:r w:rsidRPr="00BB17AA">
              <w:rPr>
                <w:rFonts w:ascii="Courier New" w:hAnsi="Courier New" w:cs="Courier New"/>
              </w:rPr>
              <w:t>do [ctrl+c] on the client</w:t>
            </w:r>
          </w:p>
          <w:p w:rsidR="00BB17AA" w:rsidRDefault="00BB17AA" w:rsidP="00BB17AA">
            <w:pPr>
              <w:pStyle w:val="TableContents"/>
              <w:numPr>
                <w:ilvl w:val="0"/>
                <w:numId w:val="7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BB17AA">
              <w:rPr>
                <w:rFonts w:ascii="Courier New" w:hAnsi="Courier New" w:cs="Courier New"/>
              </w:rPr>
              <w:t xml:space="preserve">tart </w:t>
            </w:r>
            <w:r>
              <w:rPr>
                <w:rFonts w:ascii="Courier New" w:hAnsi="Courier New" w:cs="Courier New"/>
              </w:rPr>
              <w:t>another</w:t>
            </w:r>
            <w:r w:rsidRPr="00BB17AA">
              <w:rPr>
                <w:rFonts w:ascii="Courier New" w:hAnsi="Courier New" w:cs="Courier New"/>
              </w:rPr>
              <w:t xml:space="preserve"> client with "./client.out 20 ./2600.txt</w:t>
            </w:r>
            <w:r>
              <w:rPr>
                <w:rFonts w:ascii="Courier New" w:hAnsi="Courier New" w:cs="Courier New"/>
              </w:rPr>
              <w:t>"</w:t>
            </w:r>
          </w:p>
          <w:p w:rsidR="00BB17AA" w:rsidRPr="000C24B8" w:rsidRDefault="00BB17AA" w:rsidP="00BB17AA">
            <w:pPr>
              <w:pStyle w:val="TableContents"/>
              <w:rPr>
                <w:rFonts w:ascii="Courier New" w:hAnsi="Courier New" w:cs="Courier New"/>
              </w:rPr>
            </w:pPr>
          </w:p>
          <w:p w:rsidR="001B0183" w:rsidRPr="000C24B8" w:rsidRDefault="001B0183" w:rsidP="004E11C5">
            <w:pPr>
              <w:pStyle w:val="TableContents"/>
              <w:rPr>
                <w:rFonts w:ascii="Courier New" w:hAnsi="Courier New" w:cs="Courier New"/>
                <w:b/>
                <w:u w:val="single"/>
              </w:rPr>
            </w:pPr>
            <w:r w:rsidRPr="000C24B8">
              <w:rPr>
                <w:rFonts w:ascii="Courier New" w:hAnsi="Courier New" w:cs="Courier New"/>
                <w:b/>
                <w:u w:val="single"/>
              </w:rPr>
              <w:t>Effect</w:t>
            </w:r>
          </w:p>
          <w:p w:rsidR="001B0183" w:rsidRPr="000C24B8" w:rsidRDefault="00BB17AA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second client process doesn't print anything onto the screen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0C24B8" w:rsidRDefault="00BB17AA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server process locks up, because the session processes fill up the message queue</w:t>
            </w:r>
            <w:r w:rsidR="00627044">
              <w:rPr>
                <w:rFonts w:ascii="Courier New" w:hAnsi="Courier New" w:cs="Courier New"/>
              </w:rPr>
              <w:t>, and then nothing can be writte</w:t>
            </w:r>
            <w:r>
              <w:rPr>
                <w:rFonts w:ascii="Courier New" w:hAnsi="Courier New" w:cs="Courier New"/>
              </w:rPr>
              <w:t>n into the message queue since there is no client to read from it.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</w:tcBorders>
          </w:tcPr>
          <w:p w:rsidR="00B90631" w:rsidRPr="000C24B8" w:rsidRDefault="00380A36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Session processes communicate their PID to the client processes, so when the client terminates unexpectedly, they signal the session to clear the message queue, and terminate as well.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Pr="000C24B8" w:rsidRDefault="00A21730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Yes; test 5</w:t>
            </w:r>
          </w:p>
        </w:tc>
      </w:tr>
      <w:tr w:rsidR="00446C88" w:rsidRPr="000C24B8" w:rsidTr="00446C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46C88" w:rsidRPr="000C24B8" w:rsidRDefault="00446C88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C88" w:rsidRPr="000C24B8" w:rsidRDefault="00446C88" w:rsidP="00446C88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  <w:b/>
                <w:u w:val="single"/>
              </w:rPr>
              <w:t>Procedures</w:t>
            </w:r>
          </w:p>
          <w:p w:rsidR="00446C88" w:rsidRDefault="00446C88" w:rsidP="00446C88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est 7</w:t>
            </w:r>
          </w:p>
          <w:p w:rsidR="00446C88" w:rsidRDefault="00446C88" w:rsidP="00446C88">
            <w:pPr>
              <w:pStyle w:val="TableContents"/>
              <w:rPr>
                <w:rFonts w:ascii="Courier New" w:hAnsi="Courier New" w:cs="Courier New"/>
              </w:rPr>
            </w:pPr>
          </w:p>
          <w:p w:rsidR="00446C88" w:rsidRPr="00446C88" w:rsidRDefault="00446C88" w:rsidP="00446C88">
            <w:pPr>
              <w:pStyle w:val="TableContents"/>
              <w:rPr>
                <w:rFonts w:ascii="Courier New" w:hAnsi="Courier New" w:cs="Courier New"/>
                <w:b/>
                <w:u w:val="single"/>
              </w:rPr>
            </w:pPr>
            <w:r w:rsidRPr="00446C88">
              <w:rPr>
                <w:rFonts w:ascii="Courier New" w:hAnsi="Courier New" w:cs="Courier New"/>
                <w:b/>
                <w:u w:val="single"/>
              </w:rPr>
              <w:t>Effect</w:t>
            </w:r>
          </w:p>
          <w:p w:rsidR="00446C88" w:rsidRPr="000C24B8" w:rsidRDefault="00446C88" w:rsidP="00446C88">
            <w:pPr>
              <w:pStyle w:val="TableContents"/>
              <w:rPr>
                <w:rFonts w:ascii="Courier New" w:hAnsi="Courier New" w:cs="Courier New"/>
                <w:b/>
                <w:u w:val="single"/>
              </w:rPr>
            </w:pPr>
            <w:r w:rsidRPr="00446C88">
              <w:rPr>
                <w:rFonts w:ascii="Courier New" w:hAnsi="Courier New" w:cs="Courier New"/>
              </w:rPr>
              <w:t xml:space="preserve">Test 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C88" w:rsidRDefault="0005304F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starting the processes didn't have the priority to give such high priorities.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C88" w:rsidRDefault="00AA5A2F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 validation of priority input, so it could only range from 0 to 20 instead of -20 to 20.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0FF1" w:rsidRDefault="00AA5A2F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Yes; test 6</w:t>
            </w:r>
            <w:r w:rsidR="00F4295B">
              <w:rPr>
                <w:rFonts w:ascii="Courier New" w:hAnsi="Courier New" w:cs="Courier New"/>
              </w:rPr>
              <w:t xml:space="preserve"> &amp; </w:t>
            </w:r>
          </w:p>
          <w:p w:rsidR="00446C88" w:rsidRDefault="00F4295B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8</w:t>
            </w:r>
          </w:p>
        </w:tc>
      </w:tr>
    </w:tbl>
    <w:p w:rsidR="009F67BB" w:rsidRPr="000C24B8" w:rsidRDefault="009F67BB">
      <w:pPr>
        <w:pStyle w:val="Standard"/>
        <w:rPr>
          <w:rFonts w:ascii="Courier New" w:hAnsi="Courier New" w:cs="Courier New"/>
        </w:rPr>
      </w:pPr>
    </w:p>
    <w:sectPr w:rsidR="009F67BB" w:rsidRPr="000C24B8" w:rsidSect="00B76FED">
      <w:pgSz w:w="15840" w:h="12240" w:orient="landscape"/>
      <w:pgMar w:top="142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9D2" w:rsidRDefault="00A649D2" w:rsidP="009F67BB">
      <w:r>
        <w:separator/>
      </w:r>
    </w:p>
  </w:endnote>
  <w:endnote w:type="continuationSeparator" w:id="0">
    <w:p w:rsidR="00A649D2" w:rsidRDefault="00A649D2" w:rsidP="009F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9D2" w:rsidRDefault="00A649D2" w:rsidP="009F67BB">
      <w:r w:rsidRPr="009F67BB">
        <w:rPr>
          <w:color w:val="000000"/>
        </w:rPr>
        <w:separator/>
      </w:r>
    </w:p>
  </w:footnote>
  <w:footnote w:type="continuationSeparator" w:id="0">
    <w:p w:rsidR="00A649D2" w:rsidRDefault="00A649D2" w:rsidP="009F67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738"/>
    <w:multiLevelType w:val="hybridMultilevel"/>
    <w:tmpl w:val="3E744D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F50"/>
    <w:multiLevelType w:val="hybridMultilevel"/>
    <w:tmpl w:val="D4A0A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4E21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84927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16B87"/>
    <w:multiLevelType w:val="hybridMultilevel"/>
    <w:tmpl w:val="47004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B45E2"/>
    <w:multiLevelType w:val="hybridMultilevel"/>
    <w:tmpl w:val="7848EE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56AB7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45FB9"/>
    <w:multiLevelType w:val="hybridMultilevel"/>
    <w:tmpl w:val="F8184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706B6"/>
    <w:multiLevelType w:val="hybridMultilevel"/>
    <w:tmpl w:val="47004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67BB"/>
    <w:rsid w:val="00023187"/>
    <w:rsid w:val="0005304F"/>
    <w:rsid w:val="000C24B8"/>
    <w:rsid w:val="00117ADE"/>
    <w:rsid w:val="00142B71"/>
    <w:rsid w:val="00163187"/>
    <w:rsid w:val="00174451"/>
    <w:rsid w:val="00180FF1"/>
    <w:rsid w:val="001B0183"/>
    <w:rsid w:val="00213EAB"/>
    <w:rsid w:val="002A3AF3"/>
    <w:rsid w:val="00302E85"/>
    <w:rsid w:val="00375C1A"/>
    <w:rsid w:val="00380A36"/>
    <w:rsid w:val="0039002D"/>
    <w:rsid w:val="0039335A"/>
    <w:rsid w:val="003D0EA2"/>
    <w:rsid w:val="00435275"/>
    <w:rsid w:val="00446C88"/>
    <w:rsid w:val="004C45BB"/>
    <w:rsid w:val="004E11C5"/>
    <w:rsid w:val="005A6CA8"/>
    <w:rsid w:val="005C326D"/>
    <w:rsid w:val="00627044"/>
    <w:rsid w:val="006B16CB"/>
    <w:rsid w:val="00790303"/>
    <w:rsid w:val="0084459B"/>
    <w:rsid w:val="0096378D"/>
    <w:rsid w:val="00984C7D"/>
    <w:rsid w:val="009F67BB"/>
    <w:rsid w:val="00A21730"/>
    <w:rsid w:val="00A649D2"/>
    <w:rsid w:val="00AA10A4"/>
    <w:rsid w:val="00AA5A2F"/>
    <w:rsid w:val="00B037A3"/>
    <w:rsid w:val="00B134C2"/>
    <w:rsid w:val="00B504BB"/>
    <w:rsid w:val="00B76FED"/>
    <w:rsid w:val="00B8608F"/>
    <w:rsid w:val="00B90631"/>
    <w:rsid w:val="00B9350B"/>
    <w:rsid w:val="00BA6008"/>
    <w:rsid w:val="00BB17AA"/>
    <w:rsid w:val="00C760CE"/>
    <w:rsid w:val="00E14F3F"/>
    <w:rsid w:val="00E871EA"/>
    <w:rsid w:val="00F4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C2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67BB"/>
  </w:style>
  <w:style w:type="paragraph" w:customStyle="1" w:styleId="Heading">
    <w:name w:val="Heading"/>
    <w:basedOn w:val="Standard"/>
    <w:next w:val="Textbody"/>
    <w:rsid w:val="009F67B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F67BB"/>
    <w:pPr>
      <w:spacing w:after="140" w:line="288" w:lineRule="auto"/>
    </w:pPr>
  </w:style>
  <w:style w:type="paragraph" w:styleId="List">
    <w:name w:val="List"/>
    <w:basedOn w:val="Textbody"/>
    <w:rsid w:val="009F67BB"/>
  </w:style>
  <w:style w:type="paragraph" w:styleId="Caption">
    <w:name w:val="caption"/>
    <w:basedOn w:val="Standard"/>
    <w:rsid w:val="009F67B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F67BB"/>
    <w:pPr>
      <w:suppressLineNumbers/>
    </w:pPr>
  </w:style>
  <w:style w:type="paragraph" w:customStyle="1" w:styleId="TableContents">
    <w:name w:val="Table Contents"/>
    <w:basedOn w:val="Standard"/>
    <w:rsid w:val="009F67BB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0C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0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37</cp:revision>
  <dcterms:created xsi:type="dcterms:W3CDTF">2015-01-08T22:16:00Z</dcterms:created>
  <dcterms:modified xsi:type="dcterms:W3CDTF">2015-02-12T09:53:00Z</dcterms:modified>
</cp:coreProperties>
</file>