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062" w:rsidRDefault="00250062" w:rsidP="00250062">
      <w:pPr>
        <w:rPr>
          <w:b/>
          <w:sz w:val="28"/>
          <w:szCs w:val="28"/>
          <w:lang w:val="en-US"/>
        </w:rPr>
      </w:pPr>
      <w:r>
        <w:rPr>
          <w:b/>
          <w:sz w:val="28"/>
          <w:szCs w:val="28"/>
          <w:lang w:val="en-US"/>
        </w:rPr>
        <w:t>50.005 Computer System Engineering</w:t>
      </w:r>
    </w:p>
    <w:p w:rsidR="00250062" w:rsidRPr="005771FC" w:rsidRDefault="00250062" w:rsidP="00250062">
      <w:pPr>
        <w:rPr>
          <w:b/>
          <w:sz w:val="28"/>
          <w:szCs w:val="28"/>
          <w:lang w:val="en-US"/>
        </w:rPr>
      </w:pPr>
      <w:r>
        <w:rPr>
          <w:b/>
          <w:sz w:val="28"/>
          <w:szCs w:val="28"/>
          <w:lang w:val="en-US"/>
        </w:rPr>
        <w:t>Yap Wei Lok 1002394</w:t>
      </w:r>
    </w:p>
    <w:p w:rsidR="00250062" w:rsidRDefault="00250062" w:rsidP="00250062">
      <w:pPr>
        <w:rPr>
          <w:u w:val="single"/>
          <w:lang w:val="en-US"/>
        </w:rPr>
      </w:pPr>
    </w:p>
    <w:p w:rsidR="00250062" w:rsidRPr="008C2408" w:rsidRDefault="00250062" w:rsidP="00250062">
      <w:pPr>
        <w:rPr>
          <w:u w:val="single"/>
          <w:lang w:val="en-US"/>
        </w:rPr>
      </w:pPr>
      <w:r w:rsidRPr="005771FC">
        <w:rPr>
          <w:u w:val="single"/>
          <w:lang w:val="en-US"/>
        </w:rPr>
        <w:t>Question 1</w:t>
      </w:r>
    </w:p>
    <w:p w:rsidR="00250062" w:rsidRDefault="00250062" w:rsidP="00250062">
      <w:pPr>
        <w:rPr>
          <w:lang w:val="en-US"/>
        </w:rPr>
      </w:pPr>
    </w:p>
    <w:p w:rsidR="00250062" w:rsidRDefault="00DC440D" w:rsidP="00250062">
      <w:pPr>
        <w:jc w:val="center"/>
        <w:rPr>
          <w:lang w:val="en-US"/>
        </w:rPr>
      </w:pPr>
      <w:r>
        <w:rPr>
          <w:noProof/>
          <w:lang w:val="en-US"/>
        </w:rPr>
        <w:drawing>
          <wp:inline distT="0" distB="0" distL="0" distR="0">
            <wp:extent cx="5483762" cy="3391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_q1.png"/>
                    <pic:cNvPicPr/>
                  </pic:nvPicPr>
                  <pic:blipFill>
                    <a:blip r:embed="rId4">
                      <a:extLst>
                        <a:ext uri="{28A0092B-C50C-407E-A947-70E740481C1C}">
                          <a14:useLocalDpi xmlns:a14="http://schemas.microsoft.com/office/drawing/2010/main" val="0"/>
                        </a:ext>
                      </a:extLst>
                    </a:blip>
                    <a:stretch>
                      <a:fillRect/>
                    </a:stretch>
                  </pic:blipFill>
                  <pic:spPr>
                    <a:xfrm>
                      <a:off x="0" y="0"/>
                      <a:ext cx="5483762" cy="3391200"/>
                    </a:xfrm>
                    <a:prstGeom prst="rect">
                      <a:avLst/>
                    </a:prstGeom>
                  </pic:spPr>
                </pic:pic>
              </a:graphicData>
            </a:graphic>
          </wp:inline>
        </w:drawing>
      </w:r>
    </w:p>
    <w:p w:rsidR="00250062" w:rsidRDefault="00250062" w:rsidP="00250062">
      <w:pPr>
        <w:rPr>
          <w:lang w:val="en-US"/>
        </w:rPr>
      </w:pPr>
    </w:p>
    <w:p w:rsidR="00250062" w:rsidRDefault="00250062" w:rsidP="00250062">
      <w:pPr>
        <w:rPr>
          <w:lang w:val="en-US"/>
        </w:rPr>
      </w:pPr>
      <w:r>
        <w:rPr>
          <w:lang w:val="en-US"/>
        </w:rPr>
        <w:t xml:space="preserve">In the above screenshot, the shell executes several commands like </w:t>
      </w:r>
      <w:r>
        <w:rPr>
          <w:i/>
          <w:lang w:val="en-US"/>
        </w:rPr>
        <w:t>ls</w:t>
      </w:r>
      <w:r>
        <w:rPr>
          <w:lang w:val="en-US"/>
        </w:rPr>
        <w:t xml:space="preserve">, </w:t>
      </w:r>
      <w:r>
        <w:rPr>
          <w:i/>
          <w:lang w:val="en-US"/>
        </w:rPr>
        <w:t>mkdir</w:t>
      </w:r>
      <w:r w:rsidR="00DC440D">
        <w:rPr>
          <w:lang w:val="en-US"/>
        </w:rPr>
        <w:t xml:space="preserve">, </w:t>
      </w:r>
      <w:r>
        <w:rPr>
          <w:i/>
          <w:lang w:val="en-US"/>
        </w:rPr>
        <w:t>pwd</w:t>
      </w:r>
      <w:r w:rsidR="00DC440D">
        <w:rPr>
          <w:i/>
          <w:lang w:val="en-US"/>
        </w:rPr>
        <w:t xml:space="preserve"> </w:t>
      </w:r>
      <w:r w:rsidR="00DC440D">
        <w:rPr>
          <w:lang w:val="en-US"/>
        </w:rPr>
        <w:t>etc</w:t>
      </w:r>
      <w:r>
        <w:rPr>
          <w:lang w:val="en-US"/>
        </w:rPr>
        <w:t>. The result of the execution is also printed in the shell. When the shell tries to execute an invalid command like “</w:t>
      </w:r>
      <w:r w:rsidR="008D692A">
        <w:rPr>
          <w:lang w:val="en-US"/>
        </w:rPr>
        <w:t>invalid</w:t>
      </w:r>
      <w:r>
        <w:rPr>
          <w:lang w:val="en-US"/>
        </w:rPr>
        <w:t>”</w:t>
      </w:r>
      <w:r w:rsidR="00DC440D">
        <w:rPr>
          <w:lang w:val="en-US"/>
        </w:rPr>
        <w:t xml:space="preserve"> or with invalid arguments</w:t>
      </w:r>
      <w:r>
        <w:rPr>
          <w:lang w:val="en-US"/>
        </w:rPr>
        <w:t xml:space="preserve">, </w:t>
      </w:r>
      <w:r w:rsidR="008D692A">
        <w:rPr>
          <w:lang w:val="en-US"/>
        </w:rPr>
        <w:t>an error status is printed out on the shell</w:t>
      </w:r>
      <w:r>
        <w:rPr>
          <w:lang w:val="en-US"/>
        </w:rPr>
        <w:t>.</w:t>
      </w:r>
      <w:bookmarkStart w:id="0" w:name="_GoBack"/>
      <w:bookmarkEnd w:id="0"/>
    </w:p>
    <w:p w:rsidR="00250062" w:rsidRDefault="00250062" w:rsidP="00250062">
      <w:pPr>
        <w:rPr>
          <w:lang w:val="en-US"/>
        </w:rPr>
      </w:pPr>
    </w:p>
    <w:p w:rsidR="00250062" w:rsidRDefault="00250062" w:rsidP="00250062">
      <w:pPr>
        <w:rPr>
          <w:u w:val="single"/>
          <w:lang w:val="en-US"/>
        </w:rPr>
      </w:pPr>
      <w:r>
        <w:rPr>
          <w:u w:val="single"/>
          <w:lang w:val="en-US"/>
        </w:rPr>
        <w:t>Question 2</w:t>
      </w:r>
    </w:p>
    <w:p w:rsidR="00250062" w:rsidRDefault="00250062" w:rsidP="00250062">
      <w:pPr>
        <w:jc w:val="center"/>
        <w:rPr>
          <w:u w:val="single"/>
          <w:lang w:val="en-US"/>
        </w:rPr>
      </w:pPr>
    </w:p>
    <w:p w:rsidR="00250062" w:rsidRDefault="006A6120" w:rsidP="00FF7B14">
      <w:pPr>
        <w:jc w:val="center"/>
        <w:rPr>
          <w:u w:val="single"/>
          <w:lang w:val="en-US"/>
        </w:rPr>
      </w:pPr>
      <w:r>
        <w:rPr>
          <w:noProof/>
          <w:lang w:val="en-US"/>
        </w:rPr>
        <w:drawing>
          <wp:inline distT="0" distB="0" distL="0" distR="0">
            <wp:extent cx="5497444" cy="3391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ll_q2.png"/>
                    <pic:cNvPicPr/>
                  </pic:nvPicPr>
                  <pic:blipFill>
                    <a:blip r:embed="rId5">
                      <a:extLst>
                        <a:ext uri="{28A0092B-C50C-407E-A947-70E740481C1C}">
                          <a14:useLocalDpi xmlns:a14="http://schemas.microsoft.com/office/drawing/2010/main" val="0"/>
                        </a:ext>
                      </a:extLst>
                    </a:blip>
                    <a:stretch>
                      <a:fillRect/>
                    </a:stretch>
                  </pic:blipFill>
                  <pic:spPr>
                    <a:xfrm>
                      <a:off x="0" y="0"/>
                      <a:ext cx="5497444" cy="3391200"/>
                    </a:xfrm>
                    <a:prstGeom prst="rect">
                      <a:avLst/>
                    </a:prstGeom>
                  </pic:spPr>
                </pic:pic>
              </a:graphicData>
            </a:graphic>
          </wp:inline>
        </w:drawing>
      </w:r>
    </w:p>
    <w:p w:rsidR="00250062" w:rsidRPr="008C2408" w:rsidRDefault="00250062" w:rsidP="00250062">
      <w:pPr>
        <w:rPr>
          <w:lang w:val="en-US"/>
        </w:rPr>
      </w:pPr>
      <w:r>
        <w:rPr>
          <w:lang w:val="en-US"/>
        </w:rPr>
        <w:lastRenderedPageBreak/>
        <w:t xml:space="preserve">In the above screenshot, the shell executes the </w:t>
      </w:r>
      <w:r>
        <w:rPr>
          <w:i/>
          <w:lang w:val="en-US"/>
        </w:rPr>
        <w:t xml:space="preserve">cd </w:t>
      </w:r>
      <w:r w:rsidR="008D692A">
        <w:rPr>
          <w:lang w:val="en-US"/>
        </w:rPr>
        <w:t xml:space="preserve">command. </w:t>
      </w:r>
      <w:r>
        <w:rPr>
          <w:lang w:val="en-US"/>
        </w:rPr>
        <w:t>Shorthands like</w:t>
      </w:r>
      <w:r>
        <w:rPr>
          <w:i/>
          <w:lang w:val="en-US"/>
        </w:rPr>
        <w:t xml:space="preserve"> </w:t>
      </w:r>
      <w:r>
        <w:rPr>
          <w:lang w:val="en-US"/>
        </w:rPr>
        <w:t>“..”, “~” and “.” are supported by the shell as shown above.</w:t>
      </w:r>
      <w:r w:rsidR="008D692A">
        <w:rPr>
          <w:lang w:val="en-US"/>
        </w:rPr>
        <w:t xml:space="preserve"> Whenever the user tries to change directory to </w:t>
      </w:r>
      <w:r w:rsidR="00FF7B14">
        <w:rPr>
          <w:lang w:val="en-US"/>
        </w:rPr>
        <w:t>one</w:t>
      </w:r>
      <w:r w:rsidR="008D692A">
        <w:rPr>
          <w:lang w:val="en-US"/>
        </w:rPr>
        <w:t xml:space="preserve"> that does not exist, the shell notifies the user.</w:t>
      </w:r>
    </w:p>
    <w:p w:rsidR="00250062" w:rsidRPr="008C2408" w:rsidRDefault="00250062" w:rsidP="00250062">
      <w:pPr>
        <w:rPr>
          <w:u w:val="single"/>
          <w:lang w:val="en-US"/>
        </w:rPr>
      </w:pPr>
    </w:p>
    <w:p w:rsidR="00250062" w:rsidRDefault="00250062" w:rsidP="00250062">
      <w:pPr>
        <w:rPr>
          <w:u w:val="single"/>
          <w:lang w:val="en-US"/>
        </w:rPr>
      </w:pPr>
      <w:r>
        <w:rPr>
          <w:u w:val="single"/>
          <w:lang w:val="en-US"/>
        </w:rPr>
        <w:t>Question 3</w:t>
      </w:r>
    </w:p>
    <w:p w:rsidR="006A6120" w:rsidRDefault="006A6120" w:rsidP="00250062">
      <w:pPr>
        <w:rPr>
          <w:u w:val="single"/>
          <w:lang w:val="en-US"/>
        </w:rPr>
      </w:pPr>
    </w:p>
    <w:p w:rsidR="00250062" w:rsidRDefault="006A6120" w:rsidP="006A6120">
      <w:pPr>
        <w:jc w:val="center"/>
        <w:rPr>
          <w:u w:val="single"/>
          <w:lang w:val="en-US"/>
        </w:rPr>
      </w:pPr>
      <w:r>
        <w:rPr>
          <w:noProof/>
          <w:lang w:val="en-US"/>
        </w:rPr>
        <w:drawing>
          <wp:inline distT="0" distB="0" distL="0" distR="0" wp14:anchorId="75E3A0D0" wp14:editId="389D4ADE">
            <wp:extent cx="5481034" cy="3391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l_q3.png"/>
                    <pic:cNvPicPr/>
                  </pic:nvPicPr>
                  <pic:blipFill>
                    <a:blip r:embed="rId6">
                      <a:extLst>
                        <a:ext uri="{28A0092B-C50C-407E-A947-70E740481C1C}">
                          <a14:useLocalDpi xmlns:a14="http://schemas.microsoft.com/office/drawing/2010/main" val="0"/>
                        </a:ext>
                      </a:extLst>
                    </a:blip>
                    <a:stretch>
                      <a:fillRect/>
                    </a:stretch>
                  </pic:blipFill>
                  <pic:spPr>
                    <a:xfrm>
                      <a:off x="0" y="0"/>
                      <a:ext cx="5481034" cy="3391200"/>
                    </a:xfrm>
                    <a:prstGeom prst="rect">
                      <a:avLst/>
                    </a:prstGeom>
                  </pic:spPr>
                </pic:pic>
              </a:graphicData>
            </a:graphic>
          </wp:inline>
        </w:drawing>
      </w:r>
    </w:p>
    <w:p w:rsidR="00250062" w:rsidRDefault="00250062" w:rsidP="00250062">
      <w:pPr>
        <w:rPr>
          <w:u w:val="single"/>
          <w:lang w:val="en-US"/>
        </w:rPr>
      </w:pPr>
    </w:p>
    <w:p w:rsidR="00250062" w:rsidRPr="00856C74" w:rsidRDefault="00250062" w:rsidP="00250062">
      <w:pPr>
        <w:rPr>
          <w:lang w:val="en-US"/>
        </w:rPr>
      </w:pPr>
      <w:r>
        <w:rPr>
          <w:lang w:val="en-US"/>
        </w:rPr>
        <w:t xml:space="preserve">In the above screenshot, the </w:t>
      </w:r>
      <w:r>
        <w:rPr>
          <w:i/>
          <w:lang w:val="en-US"/>
        </w:rPr>
        <w:t xml:space="preserve">history </w:t>
      </w:r>
      <w:r>
        <w:rPr>
          <w:lang w:val="en-US"/>
        </w:rPr>
        <w:t>command is executed. The maximum number of commands that can be</w:t>
      </w:r>
      <w:r w:rsidR="004D1A36">
        <w:rPr>
          <w:lang w:val="en-US"/>
        </w:rPr>
        <w:t xml:space="preserve"> stored in the history list is 2</w:t>
      </w:r>
      <w:r>
        <w:rPr>
          <w:lang w:val="en-US"/>
        </w:rPr>
        <w:t xml:space="preserve">0. The history only stores commands that are valid. If the user enters </w:t>
      </w:r>
      <w:r>
        <w:rPr>
          <w:i/>
          <w:lang w:val="en-US"/>
        </w:rPr>
        <w:t>!!</w:t>
      </w:r>
      <w:r>
        <w:rPr>
          <w:lang w:val="en-US"/>
        </w:rPr>
        <w:t xml:space="preserve"> the shell executes the previously executed command. If the user enters an integer index, the command that is associated with that index is executed but not saved in history. An error message will be printed if the index is not associated with a command or if the inde</w:t>
      </w:r>
      <w:r w:rsidR="004D1A36">
        <w:rPr>
          <w:lang w:val="en-US"/>
        </w:rPr>
        <w:t>x is not within the range of 1-2</w:t>
      </w:r>
      <w:r>
        <w:rPr>
          <w:lang w:val="en-US"/>
        </w:rPr>
        <w:t>0.</w:t>
      </w:r>
    </w:p>
    <w:p w:rsidR="00652642" w:rsidRPr="00250062" w:rsidRDefault="00DC440D">
      <w:pPr>
        <w:rPr>
          <w:lang w:val="en-US"/>
        </w:rPr>
      </w:pPr>
    </w:p>
    <w:sectPr w:rsidR="00652642" w:rsidRPr="00250062" w:rsidSect="001D3672">
      <w:pgSz w:w="11900" w:h="16840"/>
      <w:pgMar w:top="1083" w:right="1077" w:bottom="1083"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72"/>
    <w:rsid w:val="001D3672"/>
    <w:rsid w:val="001F3339"/>
    <w:rsid w:val="00250062"/>
    <w:rsid w:val="00343D51"/>
    <w:rsid w:val="00426837"/>
    <w:rsid w:val="004D1A36"/>
    <w:rsid w:val="005C0E1F"/>
    <w:rsid w:val="005E3362"/>
    <w:rsid w:val="006A6120"/>
    <w:rsid w:val="008D692A"/>
    <w:rsid w:val="00AF107D"/>
    <w:rsid w:val="00DC440D"/>
    <w:rsid w:val="00E41DDC"/>
    <w:rsid w:val="00EB525E"/>
    <w:rsid w:val="00FF7B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586D8"/>
  <w14:defaultImageDpi w14:val="32767"/>
  <w15:chartTrackingRefBased/>
  <w15:docId w15:val="{87EC0D7E-82F6-5744-AF84-7CE056DA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Yap Wei Lok</dc:creator>
  <cp:keywords/>
  <dc:description/>
  <cp:lastModifiedBy>Student - Yap Wei Lok</cp:lastModifiedBy>
  <cp:revision>5</cp:revision>
  <dcterms:created xsi:type="dcterms:W3CDTF">2018-01-29T05:49:00Z</dcterms:created>
  <dcterms:modified xsi:type="dcterms:W3CDTF">2018-01-29T12:48:00Z</dcterms:modified>
</cp:coreProperties>
</file>