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C16C54" w14:textId="77777777" w:rsidR="008E4171" w:rsidRPr="00CC340D" w:rsidRDefault="008E4171">
      <w:pPr>
        <w:rPr>
          <w:sz w:val="16"/>
          <w:szCs w:val="16"/>
        </w:rPr>
      </w:pPr>
    </w:p>
    <w:p w14:paraId="5C657727" w14:textId="77777777" w:rsidR="008E4171" w:rsidRPr="00CC340D" w:rsidRDefault="008E4171" w:rsidP="008E4171">
      <w:pPr>
        <w:rPr>
          <w:sz w:val="16"/>
          <w:szCs w:val="16"/>
        </w:rPr>
      </w:pPr>
    </w:p>
    <w:p w14:paraId="3B990C8D" w14:textId="77777777" w:rsidR="008E4171" w:rsidRPr="009B0D2F" w:rsidRDefault="008E4171" w:rsidP="008E4171">
      <w:pPr>
        <w:pStyle w:val="BodyText"/>
        <w:spacing w:before="8"/>
        <w:jc w:val="center"/>
        <w:rPr>
          <w:rFonts w:eastAsia="Times New Roman"/>
          <w:b/>
          <w:sz w:val="16"/>
          <w:szCs w:val="16"/>
          <w:lang w:val="en-GB" w:eastAsia="cs-CZ"/>
        </w:rPr>
      </w:pPr>
    </w:p>
    <w:p w14:paraId="798360F3" w14:textId="77777777" w:rsidR="008E4171" w:rsidRPr="000F4AC5" w:rsidRDefault="008E4171" w:rsidP="008E4171">
      <w:pPr>
        <w:pStyle w:val="BodyText"/>
        <w:spacing w:before="8"/>
        <w:jc w:val="center"/>
        <w:rPr>
          <w:rFonts w:eastAsia="Times New Roman"/>
          <w:b/>
          <w:sz w:val="28"/>
          <w:szCs w:val="28"/>
          <w:lang w:val="en-GB" w:eastAsia="cs-CZ"/>
        </w:rPr>
      </w:pPr>
      <w:r w:rsidRPr="000F4AC5">
        <w:rPr>
          <w:rFonts w:eastAsia="Times New Roman"/>
          <w:b/>
          <w:sz w:val="28"/>
          <w:szCs w:val="28"/>
          <w:lang w:val="en-GB" w:eastAsia="cs-CZ"/>
        </w:rPr>
        <w:t xml:space="preserve">DECLARATION OF </w:t>
      </w:r>
      <w:r>
        <w:rPr>
          <w:rFonts w:eastAsia="Times New Roman"/>
          <w:b/>
          <w:sz w:val="28"/>
          <w:szCs w:val="28"/>
          <w:lang w:val="en-GB" w:eastAsia="cs-CZ"/>
        </w:rPr>
        <w:t xml:space="preserve">THE </w:t>
      </w:r>
      <w:r w:rsidRPr="000F4AC5">
        <w:rPr>
          <w:rFonts w:eastAsia="Times New Roman"/>
          <w:b/>
          <w:sz w:val="28"/>
          <w:szCs w:val="28"/>
          <w:lang w:val="en-GB" w:eastAsia="cs-CZ"/>
        </w:rPr>
        <w:t>AUTHORS</w:t>
      </w:r>
    </w:p>
    <w:p w14:paraId="402B416A" w14:textId="77777777" w:rsidR="008E4171" w:rsidRPr="000F4AC5" w:rsidRDefault="008E4171" w:rsidP="008E4171">
      <w:pPr>
        <w:widowControl/>
        <w:shd w:val="clear" w:color="auto" w:fill="FFFFFF"/>
        <w:autoSpaceDE/>
        <w:autoSpaceDN/>
        <w:spacing w:line="276" w:lineRule="auto"/>
        <w:rPr>
          <w:rFonts w:eastAsia="Times New Roman"/>
          <w:sz w:val="20"/>
          <w:szCs w:val="20"/>
          <w:lang w:val="en-GB" w:eastAsia="cs-CZ"/>
        </w:rPr>
      </w:pPr>
    </w:p>
    <w:p w14:paraId="56795201" w14:textId="77777777" w:rsidR="008E4171" w:rsidRPr="00D72B38" w:rsidRDefault="008E4171" w:rsidP="008E4171">
      <w:pPr>
        <w:pStyle w:val="BodyText"/>
        <w:spacing w:line="360" w:lineRule="auto"/>
        <w:rPr>
          <w:rFonts w:ascii="Raleway"/>
          <w:color w:val="2F5496"/>
        </w:rPr>
      </w:pPr>
      <w:r>
        <w:rPr>
          <w:rFonts w:ascii="Times New Roman" w:hAnsi="Times New Roman"/>
          <w:b w:val="0"/>
          <w:i w:val="0"/>
          <w:color w:val="000000"/>
        </w:rPr>
        <w:t xml:space="preserve">Manuscript title: Differences among lychee cultivars in responses to </w:t>
      </w:r>
      <w:r>
        <w:rPr>
          <w:rFonts w:ascii="Times New Roman" w:hAnsi="Times New Roman"/>
          <w:b w:val="0"/>
          <w:i/>
          <w:color w:val="000000"/>
        </w:rPr>
        <w:t>Phytophthora litchii</w:t>
      </w:r>
      <w:r>
        <w:rPr>
          <w:rFonts w:ascii="Times New Roman" w:hAnsi="Times New Roman"/>
          <w:b w:val="0"/>
          <w:i w:val="0"/>
          <w:color w:val="000000"/>
        </w:rPr>
        <w:t xml:space="preserve"> nominate cell-wall and carbohydrate-associated candidates</w:t>
      </w:r>
    </w:p>
    <w:p w14:paraId="074BC9AE" w14:textId="77777777" w:rsidR="008E4171" w:rsidRPr="00D72B38" w:rsidRDefault="008E4171" w:rsidP="008E4171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noProof/>
          <w:color w:val="BFBFBF"/>
          <w:sz w:val="20"/>
          <w:szCs w:val="20"/>
          <w:lang w:val="en-GB" w:eastAsia="cs-CZ"/>
        </w:rPr>
      </w:pPr>
      <w:r>
        <w:rPr>
          <w:rFonts w:ascii="Times New Roman" w:hAnsi="Times New Roman"/>
          <w:color w:val="000000"/>
          <w:sz w:val="20"/>
        </w:rPr>
        <w:t>Authors (all authors' full names): Eric Zhuang</w:t>
      </w:r>
    </w:p>
    <w:p w14:paraId="0184DF79" w14:textId="77777777" w:rsidR="008E4171" w:rsidRPr="00D72B38" w:rsidRDefault="008E4171" w:rsidP="008E4171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BFBFBF"/>
          <w:sz w:val="20"/>
          <w:szCs w:val="20"/>
          <w:lang w:val="en-GB" w:eastAsia="cs-CZ"/>
        </w:rPr>
      </w:pPr>
      <w:r>
        <w:rPr>
          <w:rFonts w:ascii="Times New Roman" w:hAnsi="Times New Roman"/>
          <w:color w:val="000000"/>
          <w:sz w:val="20"/>
        </w:rPr>
        <w:t>Intended for publication in the journal: Plant Protection Science</w:t>
      </w:r>
    </w:p>
    <w:p w14:paraId="617DCE77" w14:textId="77777777" w:rsidR="008E4171" w:rsidRPr="00E14C83" w:rsidRDefault="008E4171" w:rsidP="008E4171">
      <w:pPr>
        <w:widowControl/>
        <w:shd w:val="clear" w:color="auto" w:fill="FFFFFF"/>
        <w:autoSpaceDE/>
        <w:autoSpaceDN/>
        <w:spacing w:line="276" w:lineRule="auto"/>
        <w:rPr>
          <w:rFonts w:eastAsia="Times New Roman"/>
          <w:sz w:val="20"/>
          <w:szCs w:val="20"/>
          <w:lang w:val="en-GB" w:eastAsia="cs-CZ"/>
        </w:rPr>
      </w:pPr>
      <w:r w:rsidRPr="00E14C83">
        <w:rPr>
          <w:rFonts w:eastAsia="Times New Roman"/>
          <w:sz w:val="20"/>
          <w:szCs w:val="20"/>
          <w:lang w:val="en-GB" w:eastAsia="cs-CZ"/>
        </w:rPr>
        <w:t xml:space="preserve">The </w:t>
      </w:r>
      <w:r>
        <w:rPr>
          <w:rFonts w:eastAsia="Times New Roman"/>
          <w:sz w:val="20"/>
          <w:szCs w:val="20"/>
          <w:lang w:val="en-GB" w:eastAsia="cs-CZ"/>
        </w:rPr>
        <w:t>corresponding author of the above-stated manuscript</w:t>
      </w:r>
      <w:r w:rsidR="00514F6D">
        <w:rPr>
          <w:rFonts w:eastAsia="Times New Roman"/>
          <w:sz w:val="20"/>
          <w:szCs w:val="20"/>
          <w:lang w:val="en-GB" w:eastAsia="cs-CZ"/>
        </w:rPr>
        <w:t>,</w:t>
      </w:r>
      <w:r>
        <w:rPr>
          <w:rFonts w:eastAsia="Times New Roman"/>
          <w:sz w:val="20"/>
          <w:szCs w:val="20"/>
          <w:lang w:val="en-GB" w:eastAsia="cs-CZ"/>
        </w:rPr>
        <w:t xml:space="preserve"> on behalf of the listed co-authors</w:t>
      </w:r>
      <w:r w:rsidR="00514F6D">
        <w:rPr>
          <w:rFonts w:eastAsia="Times New Roman"/>
          <w:sz w:val="20"/>
          <w:szCs w:val="20"/>
          <w:lang w:val="en-GB" w:eastAsia="cs-CZ"/>
        </w:rPr>
        <w:t>,</w:t>
      </w:r>
      <w:r>
        <w:rPr>
          <w:rFonts w:eastAsia="Times New Roman"/>
          <w:sz w:val="20"/>
          <w:szCs w:val="20"/>
          <w:lang w:val="en-GB" w:eastAsia="cs-CZ"/>
        </w:rPr>
        <w:t xml:space="preserve"> declares that: </w:t>
      </w:r>
    </w:p>
    <w:p w14:paraId="32669D33" w14:textId="77777777" w:rsidR="008E4171" w:rsidRPr="000F4AC5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60" w:after="100" w:afterAutospacing="1"/>
        <w:ind w:left="357" w:hanging="357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0F4AC5">
        <w:rPr>
          <w:rFonts w:eastAsia="Times New Roman"/>
          <w:sz w:val="18"/>
          <w:szCs w:val="18"/>
          <w:lang w:val="en-GB" w:eastAsia="cs-CZ"/>
        </w:rPr>
        <w:t>all authors were actively involved in obtaining the results;</w:t>
      </w:r>
    </w:p>
    <w:p w14:paraId="25A97709" w14:textId="77777777" w:rsidR="008E4171" w:rsidRPr="000F4AC5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0F4AC5">
        <w:rPr>
          <w:rFonts w:eastAsia="Times New Roman"/>
          <w:sz w:val="18"/>
          <w:szCs w:val="18"/>
          <w:lang w:val="en-GB" w:eastAsia="cs-CZ"/>
        </w:rPr>
        <w:t>all authors are acquainted with the manuscript;</w:t>
      </w:r>
    </w:p>
    <w:p w14:paraId="71484F03" w14:textId="77777777" w:rsidR="008E4171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0F4AC5">
        <w:rPr>
          <w:rFonts w:eastAsia="Times New Roman"/>
          <w:sz w:val="18"/>
          <w:szCs w:val="18"/>
          <w:lang w:val="en-GB" w:eastAsia="cs-CZ"/>
        </w:rPr>
        <w:t xml:space="preserve">all authors agree to the </w:t>
      </w:r>
      <w:r w:rsidRPr="000F4AC5">
        <w:rPr>
          <w:rFonts w:eastAsia="Times New Roman"/>
          <w:noProof/>
          <w:sz w:val="18"/>
          <w:szCs w:val="18"/>
          <w:lang w:val="en-GB" w:eastAsia="cs-CZ"/>
        </w:rPr>
        <w:t>publication</w:t>
      </w:r>
      <w:r w:rsidRPr="000F4AC5">
        <w:rPr>
          <w:rFonts w:eastAsia="Times New Roman"/>
          <w:sz w:val="18"/>
          <w:szCs w:val="18"/>
          <w:lang w:val="en-GB" w:eastAsia="cs-CZ"/>
        </w:rPr>
        <w:t xml:space="preserve"> of the submitted manuscript in the </w:t>
      </w:r>
      <w:r w:rsidRPr="000F4AC5">
        <w:rPr>
          <w:rFonts w:eastAsia="Times New Roman"/>
          <w:noProof/>
          <w:sz w:val="18"/>
          <w:szCs w:val="18"/>
          <w:lang w:val="en-GB" w:eastAsia="cs-CZ"/>
        </w:rPr>
        <w:t>above-stated</w:t>
      </w:r>
      <w:r w:rsidRPr="000F4AC5">
        <w:rPr>
          <w:rFonts w:eastAsia="Times New Roman"/>
          <w:sz w:val="18"/>
          <w:szCs w:val="18"/>
          <w:lang w:val="en-GB" w:eastAsia="cs-CZ"/>
        </w:rPr>
        <w:t xml:space="preserve"> journal after amendments arising </w:t>
      </w:r>
      <w:r w:rsidRPr="0084598B">
        <w:rPr>
          <w:rFonts w:eastAsia="Times New Roman"/>
          <w:sz w:val="18"/>
          <w:szCs w:val="18"/>
          <w:lang w:val="en-GB" w:eastAsia="cs-CZ"/>
        </w:rPr>
        <w:t>from the peer review;</w:t>
      </w:r>
    </w:p>
    <w:p w14:paraId="7E0C0F83" w14:textId="77777777" w:rsidR="00FE608D" w:rsidRPr="00514F6D" w:rsidRDefault="00FE608D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514F6D">
        <w:rPr>
          <w:rFonts w:eastAsia="Times New Roman"/>
          <w:sz w:val="18"/>
          <w:szCs w:val="18"/>
          <w:lang w:val="en-GB" w:eastAsia="cs-CZ"/>
        </w:rPr>
        <w:t>authors are fully responsible for the English language quality and clarity of the presentation;</w:t>
      </w:r>
    </w:p>
    <w:p w14:paraId="2FBC044F" w14:textId="77777777" w:rsidR="008E4171" w:rsidRPr="00514F6D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514F6D">
        <w:rPr>
          <w:rFonts w:eastAsia="Times New Roman"/>
          <w:sz w:val="18"/>
          <w:szCs w:val="18"/>
          <w:lang w:val="en-GB" w:eastAsia="cs-CZ"/>
        </w:rPr>
        <w:t xml:space="preserve">all authors agree to the posting of the full text of this work on the journal web page and </w:t>
      </w:r>
      <w:r w:rsidRPr="00514F6D">
        <w:rPr>
          <w:rFonts w:eastAsia="Times New Roman"/>
          <w:noProof/>
          <w:sz w:val="18"/>
          <w:szCs w:val="18"/>
          <w:lang w:val="en-GB" w:eastAsia="cs-CZ"/>
        </w:rPr>
        <w:t>to</w:t>
      </w:r>
      <w:r w:rsidRPr="00514F6D">
        <w:rPr>
          <w:rFonts w:eastAsia="Times New Roman"/>
          <w:sz w:val="18"/>
          <w:szCs w:val="18"/>
          <w:lang w:val="en-GB" w:eastAsia="cs-CZ"/>
        </w:rPr>
        <w:t xml:space="preserve"> the inclusion </w:t>
      </w:r>
      <w:r w:rsidR="007E7CB7" w:rsidRPr="00514F6D">
        <w:rPr>
          <w:rFonts w:eastAsia="Times New Roman"/>
          <w:sz w:val="18"/>
          <w:szCs w:val="18"/>
          <w:lang w:val="en-GB" w:eastAsia="cs-CZ"/>
        </w:rPr>
        <w:br/>
      </w:r>
      <w:r w:rsidRPr="00514F6D">
        <w:rPr>
          <w:rFonts w:eastAsia="Times New Roman"/>
          <w:sz w:val="18"/>
          <w:szCs w:val="18"/>
          <w:lang w:val="en-GB" w:eastAsia="cs-CZ"/>
        </w:rPr>
        <w:t>of references in databases accessible on the Internet;</w:t>
      </w:r>
    </w:p>
    <w:p w14:paraId="5AFE1DF1" w14:textId="77777777" w:rsidR="008E4171" w:rsidRPr="00514F6D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514F6D">
        <w:rPr>
          <w:rFonts w:eastAsia="Times New Roman"/>
          <w:noProof/>
          <w:sz w:val="18"/>
          <w:szCs w:val="18"/>
          <w:lang w:val="en-GB" w:eastAsia="cs-CZ"/>
        </w:rPr>
        <w:t xml:space="preserve">submitted </w:t>
      </w:r>
      <w:r w:rsidRPr="00514F6D">
        <w:rPr>
          <w:rFonts w:eastAsia="Times New Roman"/>
          <w:sz w:val="18"/>
          <w:szCs w:val="18"/>
          <w:lang w:val="en-GB" w:eastAsia="cs-CZ"/>
        </w:rPr>
        <w:t xml:space="preserve">manuscript is original, has not been published previously, and is not currently </w:t>
      </w:r>
      <w:r w:rsidRPr="00514F6D">
        <w:rPr>
          <w:rFonts w:eastAsia="Times New Roman"/>
          <w:noProof/>
          <w:sz w:val="18"/>
          <w:szCs w:val="18"/>
          <w:lang w:val="en-GB" w:eastAsia="cs-CZ"/>
        </w:rPr>
        <w:t>being considered</w:t>
      </w:r>
      <w:r w:rsidR="007E7CB7" w:rsidRPr="00514F6D">
        <w:rPr>
          <w:rFonts w:eastAsia="Times New Roman"/>
          <w:noProof/>
          <w:sz w:val="18"/>
          <w:szCs w:val="18"/>
          <w:lang w:val="en-GB" w:eastAsia="cs-CZ"/>
        </w:rPr>
        <w:br/>
      </w:r>
      <w:r w:rsidRPr="00514F6D">
        <w:rPr>
          <w:rFonts w:eastAsia="Times New Roman"/>
          <w:sz w:val="18"/>
          <w:szCs w:val="18"/>
          <w:lang w:val="en-GB" w:eastAsia="cs-CZ"/>
        </w:rPr>
        <w:t>for publication elsewhere (</w:t>
      </w:r>
      <w:hyperlink r:id="rId7" w:history="1">
        <w:r w:rsidRPr="00514F6D">
          <w:rPr>
            <w:rStyle w:val="Hyperlink"/>
            <w:rFonts w:eastAsia="Times New Roman"/>
            <w:sz w:val="18"/>
            <w:szCs w:val="18"/>
            <w:lang w:val="en-GB" w:eastAsia="cs-CZ"/>
          </w:rPr>
          <w:t>CAAS Journals‘ Ethical Standard</w:t>
        </w:r>
      </w:hyperlink>
      <w:r w:rsidRPr="00514F6D">
        <w:rPr>
          <w:rFonts w:eastAsia="Times New Roman"/>
          <w:sz w:val="18"/>
          <w:szCs w:val="18"/>
          <w:lang w:val="en-GB" w:eastAsia="cs-CZ"/>
        </w:rPr>
        <w:t>)</w:t>
      </w:r>
    </w:p>
    <w:p w14:paraId="61CF9F2F" w14:textId="77777777" w:rsidR="008E4171" w:rsidRPr="00514F6D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514F6D">
        <w:rPr>
          <w:rFonts w:eastAsia="Times New Roman"/>
          <w:sz w:val="18"/>
          <w:szCs w:val="18"/>
          <w:lang w:val="en-GB" w:eastAsia="cs-CZ"/>
        </w:rPr>
        <w:t xml:space="preserve">no results of other researchers </w:t>
      </w:r>
      <w:r w:rsidRPr="00514F6D">
        <w:rPr>
          <w:rFonts w:eastAsia="Times New Roman"/>
          <w:noProof/>
          <w:sz w:val="18"/>
          <w:szCs w:val="18"/>
          <w:lang w:val="en-GB" w:eastAsia="cs-CZ"/>
        </w:rPr>
        <w:t>were used</w:t>
      </w:r>
      <w:r w:rsidRPr="00514F6D">
        <w:rPr>
          <w:rFonts w:eastAsia="Times New Roman"/>
          <w:sz w:val="18"/>
          <w:szCs w:val="18"/>
          <w:lang w:val="en-GB" w:eastAsia="cs-CZ"/>
        </w:rPr>
        <w:t xml:space="preserve"> in the submitted manuscript without their consent, proper citation, </w:t>
      </w:r>
      <w:r w:rsidRPr="00514F6D">
        <w:rPr>
          <w:rFonts w:eastAsia="Times New Roman"/>
          <w:sz w:val="18"/>
          <w:szCs w:val="18"/>
          <w:lang w:val="en-GB" w:eastAsia="cs-CZ"/>
        </w:rPr>
        <w:br/>
        <w:t>or acknowledgment of their cooperation or material provided;</w:t>
      </w:r>
    </w:p>
    <w:p w14:paraId="751AB8D8" w14:textId="77777777" w:rsidR="00A1495D" w:rsidRPr="00514F6D" w:rsidRDefault="00A1495D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>
        <w:rPr>
          <w:rFonts w:ascii="Times New Roman" w:hAnsi="Times New Roman"/>
          <w:color w:val="000000"/>
          <w:sz w:val="18"/>
        </w:rPr>
        <w:t>any use of artificial intelligence (AI) tools in manuscript preparation is clearly disclosed; AI was used only for language editing, improving readability and structuring text, and not to generate or manipulate research data, results, interpretations or images;</w:t>
      </w:r>
    </w:p>
    <w:p w14:paraId="1D323074" w14:textId="77777777" w:rsidR="008E4171" w:rsidRPr="00514F6D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514F6D">
        <w:rPr>
          <w:rFonts w:eastAsia="Times New Roman"/>
          <w:sz w:val="18"/>
          <w:szCs w:val="18"/>
          <w:lang w:val="en-GB" w:eastAsia="cs-CZ"/>
        </w:rPr>
        <w:t xml:space="preserve">submission of the manuscript for publication </w:t>
      </w:r>
      <w:r w:rsidRPr="00514F6D">
        <w:rPr>
          <w:rFonts w:eastAsia="Times New Roman"/>
          <w:noProof/>
          <w:sz w:val="18"/>
          <w:szCs w:val="18"/>
          <w:lang w:val="en-GB" w:eastAsia="cs-CZ"/>
        </w:rPr>
        <w:t>was completed</w:t>
      </w:r>
      <w:r w:rsidRPr="00514F6D">
        <w:rPr>
          <w:rFonts w:eastAsia="Times New Roman"/>
          <w:sz w:val="18"/>
          <w:szCs w:val="18"/>
          <w:lang w:val="en-GB" w:eastAsia="cs-CZ"/>
        </w:rPr>
        <w:t xml:space="preserve"> </w:t>
      </w:r>
      <w:r w:rsidRPr="00514F6D">
        <w:rPr>
          <w:rFonts w:eastAsia="Times New Roman"/>
          <w:noProof/>
          <w:sz w:val="18"/>
          <w:szCs w:val="18"/>
          <w:lang w:val="en-GB" w:eastAsia="cs-CZ"/>
        </w:rPr>
        <w:t>in accordance with</w:t>
      </w:r>
      <w:r w:rsidRPr="00514F6D">
        <w:rPr>
          <w:rFonts w:eastAsia="Times New Roman"/>
          <w:sz w:val="18"/>
          <w:szCs w:val="18"/>
          <w:lang w:val="en-GB" w:eastAsia="cs-CZ"/>
        </w:rPr>
        <w:t xml:space="preserve"> the publishing regulations </w:t>
      </w:r>
      <w:r w:rsidRPr="00514F6D">
        <w:rPr>
          <w:rFonts w:eastAsia="Times New Roman"/>
          <w:noProof/>
          <w:sz w:val="18"/>
          <w:szCs w:val="18"/>
          <w:lang w:val="en-GB" w:eastAsia="cs-CZ"/>
        </w:rPr>
        <w:t>pertaining to</w:t>
      </w:r>
      <w:r w:rsidRPr="00514F6D">
        <w:rPr>
          <w:rFonts w:eastAsia="Times New Roman"/>
          <w:sz w:val="18"/>
          <w:szCs w:val="18"/>
          <w:lang w:val="en-GB" w:eastAsia="cs-CZ"/>
        </w:rPr>
        <w:t xml:space="preserve"> their workplace;</w:t>
      </w:r>
    </w:p>
    <w:p w14:paraId="2979A0E4" w14:textId="77777777" w:rsidR="008E4171" w:rsidRPr="00514F6D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514F6D">
        <w:rPr>
          <w:rFonts w:eastAsia="Times New Roman"/>
          <w:sz w:val="18"/>
          <w:szCs w:val="18"/>
          <w:lang w:val="en-GB" w:eastAsia="cs-CZ"/>
        </w:rPr>
        <w:t xml:space="preserve">performed experiments </w:t>
      </w:r>
      <w:r w:rsidRPr="00514F6D">
        <w:rPr>
          <w:rFonts w:eastAsia="Times New Roman"/>
          <w:noProof/>
          <w:sz w:val="18"/>
          <w:szCs w:val="18"/>
          <w:lang w:val="en-GB" w:eastAsia="cs-CZ"/>
        </w:rPr>
        <w:t>comply</w:t>
      </w:r>
      <w:r w:rsidRPr="00514F6D">
        <w:rPr>
          <w:rFonts w:eastAsia="Times New Roman"/>
          <w:sz w:val="18"/>
          <w:szCs w:val="18"/>
          <w:lang w:val="en-GB" w:eastAsia="cs-CZ"/>
        </w:rPr>
        <w:t xml:space="preserve"> with the current laws and the written consent of the Research Ethics Committee / National Animal Care Authority (as is mentioned in the manuscript submitted) (where applicable);</w:t>
      </w:r>
    </w:p>
    <w:p w14:paraId="3A1E20FF" w14:textId="77777777" w:rsidR="008E4171" w:rsidRPr="00514F6D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514F6D">
        <w:rPr>
          <w:rFonts w:eastAsia="Times New Roman"/>
          <w:sz w:val="18"/>
          <w:szCs w:val="18"/>
          <w:lang w:val="en-GB" w:eastAsia="cs-CZ"/>
        </w:rPr>
        <w:t xml:space="preserve">all sources of financial support </w:t>
      </w:r>
      <w:r w:rsidRPr="00514F6D">
        <w:rPr>
          <w:rFonts w:eastAsia="Times New Roman"/>
          <w:noProof/>
          <w:sz w:val="18"/>
          <w:szCs w:val="18"/>
          <w:lang w:val="en-GB" w:eastAsia="cs-CZ"/>
        </w:rPr>
        <w:t>are declared</w:t>
      </w:r>
      <w:r w:rsidRPr="00514F6D">
        <w:rPr>
          <w:rFonts w:eastAsia="Times New Roman"/>
          <w:sz w:val="18"/>
          <w:szCs w:val="18"/>
          <w:lang w:val="en-GB" w:eastAsia="cs-CZ"/>
        </w:rPr>
        <w:t xml:space="preserve"> in the manuscript;</w:t>
      </w:r>
    </w:p>
    <w:p w14:paraId="30E4AC22" w14:textId="77777777" w:rsidR="008E4171" w:rsidRPr="00514F6D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514F6D">
        <w:rPr>
          <w:rFonts w:eastAsia="Times New Roman"/>
          <w:sz w:val="18"/>
          <w:szCs w:val="18"/>
          <w:lang w:val="en-GB" w:eastAsia="cs-CZ"/>
        </w:rPr>
        <w:t xml:space="preserve">any conflict of interest </w:t>
      </w:r>
      <w:r w:rsidRPr="00514F6D">
        <w:rPr>
          <w:rFonts w:eastAsia="Times New Roman"/>
          <w:noProof/>
          <w:sz w:val="18"/>
          <w:szCs w:val="18"/>
          <w:lang w:val="en-GB" w:eastAsia="cs-CZ"/>
        </w:rPr>
        <w:t>is declared</w:t>
      </w:r>
      <w:r w:rsidRPr="00514F6D">
        <w:rPr>
          <w:rFonts w:eastAsia="Times New Roman"/>
          <w:sz w:val="18"/>
          <w:szCs w:val="18"/>
          <w:lang w:val="en-GB" w:eastAsia="cs-CZ"/>
        </w:rPr>
        <w:t xml:space="preserve"> in the manuscript;</w:t>
      </w:r>
    </w:p>
    <w:p w14:paraId="4FAC517E" w14:textId="77777777" w:rsidR="008E4171" w:rsidRPr="00514F6D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spacing w:before="100" w:beforeAutospacing="1" w:after="100" w:afterAutospacing="1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514F6D">
        <w:rPr>
          <w:rFonts w:eastAsia="Times New Roman"/>
          <w:sz w:val="18"/>
          <w:szCs w:val="18"/>
          <w:lang w:val="en-GB" w:eastAsia="cs-CZ"/>
        </w:rPr>
        <w:t>the manuscript will be published under the Creative Commons Attribution</w:t>
      </w:r>
      <w:r w:rsidR="00364F4B">
        <w:rPr>
          <w:rFonts w:eastAsia="Times New Roman"/>
          <w:sz w:val="18"/>
          <w:szCs w:val="18"/>
          <w:lang w:val="en-GB" w:eastAsia="cs-CZ"/>
        </w:rPr>
        <w:t xml:space="preserve"> </w:t>
      </w:r>
      <w:r w:rsidRPr="00514F6D">
        <w:rPr>
          <w:rFonts w:eastAsia="Times New Roman"/>
          <w:sz w:val="18"/>
          <w:szCs w:val="18"/>
          <w:lang w:val="en-GB" w:eastAsia="cs-CZ"/>
        </w:rPr>
        <w:t>4.0 International (CC BY 4.0) licence, © Authors.</w:t>
      </w:r>
    </w:p>
    <w:p w14:paraId="20BF3102" w14:textId="77777777" w:rsidR="008E4171" w:rsidRPr="0084598B" w:rsidRDefault="008E4171" w:rsidP="008E4171">
      <w:pPr>
        <w:widowControl/>
        <w:numPr>
          <w:ilvl w:val="0"/>
          <w:numId w:val="1"/>
        </w:numPr>
        <w:shd w:val="clear" w:color="auto" w:fill="FFFFFF"/>
        <w:overflowPunct w:val="0"/>
        <w:autoSpaceDE/>
        <w:autoSpaceDN/>
        <w:adjustRightInd w:val="0"/>
        <w:textAlignment w:val="baseline"/>
        <w:rPr>
          <w:rFonts w:eastAsia="Times New Roman"/>
          <w:sz w:val="18"/>
          <w:szCs w:val="18"/>
          <w:lang w:val="en-GB" w:eastAsia="cs-CZ"/>
        </w:rPr>
      </w:pPr>
      <w:r w:rsidRPr="0084598B">
        <w:rPr>
          <w:rFonts w:eastAsia="Times New Roman"/>
          <w:noProof/>
          <w:sz w:val="18"/>
          <w:szCs w:val="18"/>
          <w:lang w:val="en-GB" w:eastAsia="cs-CZ"/>
        </w:rPr>
        <w:t>all authors</w:t>
      </w:r>
      <w:r w:rsidRPr="0084598B">
        <w:rPr>
          <w:rFonts w:eastAsia="Times New Roman"/>
          <w:sz w:val="18"/>
          <w:szCs w:val="18"/>
          <w:lang w:val="en-GB" w:eastAsia="cs-CZ"/>
        </w:rPr>
        <w:t xml:space="preserve"> are aware that their </w:t>
      </w:r>
      <w:r w:rsidRPr="0084598B">
        <w:rPr>
          <w:rFonts w:eastAsia="Times New Roman"/>
          <w:noProof/>
          <w:sz w:val="18"/>
          <w:szCs w:val="18"/>
          <w:lang w:val="en-GB" w:eastAsia="cs-CZ"/>
        </w:rPr>
        <w:t>personal</w:t>
      </w:r>
      <w:r w:rsidRPr="0084598B">
        <w:rPr>
          <w:rFonts w:eastAsia="Times New Roman"/>
          <w:sz w:val="18"/>
          <w:szCs w:val="18"/>
          <w:lang w:val="en-GB" w:eastAsia="cs-CZ"/>
        </w:rPr>
        <w:t xml:space="preserve"> data (name, affiliation, e-mail address) will be stored and processed </w:t>
      </w:r>
      <w:r w:rsidRPr="0084598B">
        <w:rPr>
          <w:rFonts w:eastAsia="Times New Roman"/>
          <w:sz w:val="18"/>
          <w:szCs w:val="18"/>
          <w:lang w:val="en-GB" w:eastAsia="cs-CZ"/>
        </w:rPr>
        <w:br/>
        <w:t>in the CAAS journals</w:t>
      </w:r>
      <w:r w:rsidR="00D2059C">
        <w:rPr>
          <w:rFonts w:eastAsia="Times New Roman"/>
          <w:sz w:val="18"/>
          <w:szCs w:val="18"/>
          <w:lang w:val="en-GB" w:eastAsia="cs-CZ"/>
        </w:rPr>
        <w:t>’</w:t>
      </w:r>
      <w:r w:rsidRPr="0084598B">
        <w:rPr>
          <w:rFonts w:eastAsia="Times New Roman"/>
          <w:sz w:val="18"/>
          <w:szCs w:val="18"/>
          <w:lang w:val="en-GB" w:eastAsia="cs-CZ"/>
        </w:rPr>
        <w:t xml:space="preserve"> online editorial system. </w:t>
      </w:r>
      <w:r w:rsidRPr="00D2059C">
        <w:rPr>
          <w:rFonts w:eastAsia="Times New Roman"/>
          <w:sz w:val="18"/>
          <w:szCs w:val="18"/>
          <w:lang w:val="en-GB" w:eastAsia="cs-CZ"/>
        </w:rPr>
        <w:t>For</w:t>
      </w:r>
      <w:r w:rsidRPr="0084598B">
        <w:rPr>
          <w:rFonts w:eastAsia="Times New Roman"/>
          <w:sz w:val="18"/>
          <w:szCs w:val="18"/>
          <w:lang w:val="en-GB" w:eastAsia="cs-CZ"/>
        </w:rPr>
        <w:t xml:space="preserve"> more information on </w:t>
      </w:r>
      <w:r w:rsidRPr="0084598B">
        <w:rPr>
          <w:rFonts w:eastAsia="Times New Roman"/>
          <w:noProof/>
          <w:sz w:val="18"/>
          <w:szCs w:val="18"/>
          <w:lang w:val="en-GB" w:eastAsia="cs-CZ"/>
        </w:rPr>
        <w:t>Personal</w:t>
      </w:r>
      <w:r w:rsidRPr="0084598B">
        <w:rPr>
          <w:rFonts w:eastAsia="Times New Roman"/>
          <w:sz w:val="18"/>
          <w:szCs w:val="18"/>
          <w:lang w:val="en-GB" w:eastAsia="cs-CZ"/>
        </w:rPr>
        <w:t xml:space="preserve"> Data Processing and Protection, </w:t>
      </w:r>
      <w:r w:rsidRPr="0084598B">
        <w:rPr>
          <w:rFonts w:eastAsia="Times New Roman"/>
          <w:noProof/>
          <w:sz w:val="18"/>
          <w:szCs w:val="18"/>
          <w:lang w:val="en-GB" w:eastAsia="cs-CZ"/>
        </w:rPr>
        <w:t>please</w:t>
      </w:r>
      <w:r w:rsidRPr="0084598B">
        <w:rPr>
          <w:rFonts w:eastAsia="Times New Roman"/>
          <w:sz w:val="18"/>
          <w:szCs w:val="18"/>
          <w:lang w:val="en-GB" w:eastAsia="cs-CZ"/>
        </w:rPr>
        <w:t xml:space="preserve"> visit the </w:t>
      </w:r>
      <w:r w:rsidRPr="0084598B">
        <w:rPr>
          <w:rFonts w:eastAsia="Times New Roman"/>
          <w:color w:val="0000FF"/>
          <w:sz w:val="18"/>
          <w:szCs w:val="18"/>
          <w:lang w:val="en-GB" w:eastAsia="cs-CZ"/>
        </w:rPr>
        <w:t>CAAS journals’ website.</w:t>
      </w:r>
    </w:p>
    <w:p w14:paraId="61C7D239" w14:textId="77777777" w:rsidR="008E4171" w:rsidRPr="0084598B" w:rsidRDefault="008E4171" w:rsidP="008E4171">
      <w:pPr>
        <w:widowControl/>
        <w:shd w:val="clear" w:color="auto" w:fill="FFFFFF"/>
        <w:autoSpaceDE/>
        <w:autoSpaceDN/>
        <w:spacing w:line="360" w:lineRule="auto"/>
        <w:ind w:left="720"/>
        <w:rPr>
          <w:rFonts w:eastAsia="Times New Roman"/>
          <w:sz w:val="16"/>
          <w:szCs w:val="16"/>
          <w:lang w:val="en-GB" w:eastAsia="cs-CZ"/>
        </w:rPr>
      </w:pPr>
    </w:p>
    <w:p w14:paraId="49D8ACE6" w14:textId="77777777" w:rsidR="008E4171" w:rsidRPr="0084598B" w:rsidRDefault="008E4171" w:rsidP="008E4171">
      <w:pPr>
        <w:widowControl/>
        <w:shd w:val="clear" w:color="auto" w:fill="FFFFFF"/>
        <w:autoSpaceDE/>
        <w:autoSpaceDN/>
        <w:spacing w:line="276" w:lineRule="auto"/>
        <w:rPr>
          <w:rFonts w:eastAsia="Times New Roman"/>
          <w:sz w:val="18"/>
          <w:szCs w:val="18"/>
          <w:lang w:val="en-GB" w:eastAsia="cs-CZ"/>
        </w:rPr>
      </w:pPr>
      <w:r w:rsidRPr="0084598B">
        <w:rPr>
          <w:rFonts w:eastAsia="Times New Roman"/>
          <w:sz w:val="18"/>
          <w:szCs w:val="18"/>
          <w:lang w:val="en-GB" w:eastAsia="cs-CZ"/>
        </w:rPr>
        <w:t xml:space="preserve">The corresponding author is aware of his duty to inform co-authors and (where applicable) project co-ordinators </w:t>
      </w:r>
      <w:r w:rsidR="007E7CB7">
        <w:rPr>
          <w:rFonts w:eastAsia="Times New Roman"/>
          <w:sz w:val="18"/>
          <w:szCs w:val="18"/>
          <w:lang w:val="en-GB" w:eastAsia="cs-CZ"/>
        </w:rPr>
        <w:br/>
      </w:r>
      <w:r w:rsidRPr="0084598B">
        <w:rPr>
          <w:rFonts w:eastAsia="Times New Roman"/>
          <w:sz w:val="18"/>
          <w:szCs w:val="18"/>
          <w:lang w:val="en-GB" w:eastAsia="cs-CZ"/>
        </w:rPr>
        <w:t xml:space="preserve">of the contents of </w:t>
      </w:r>
      <w:proofErr w:type="gramStart"/>
      <w:r w:rsidRPr="0084598B">
        <w:rPr>
          <w:rFonts w:eastAsia="Times New Roman"/>
          <w:sz w:val="18"/>
          <w:szCs w:val="18"/>
          <w:lang w:val="en-GB" w:eastAsia="cs-CZ"/>
        </w:rPr>
        <w:t>referees‘ assessments</w:t>
      </w:r>
      <w:proofErr w:type="gramEnd"/>
      <w:r w:rsidRPr="0084598B">
        <w:rPr>
          <w:rFonts w:eastAsia="Times New Roman"/>
          <w:sz w:val="18"/>
          <w:szCs w:val="18"/>
          <w:lang w:val="en-GB" w:eastAsia="cs-CZ"/>
        </w:rPr>
        <w:t xml:space="preserve"> and amendments made to the manuscript.</w:t>
      </w:r>
    </w:p>
    <w:p w14:paraId="186DC561" w14:textId="77777777" w:rsidR="008E4171" w:rsidRPr="0084598B" w:rsidRDefault="008E4171" w:rsidP="008E4171">
      <w:pPr>
        <w:widowControl/>
        <w:shd w:val="clear" w:color="auto" w:fill="FFFFFF"/>
        <w:autoSpaceDE/>
        <w:autoSpaceDN/>
        <w:spacing w:line="276" w:lineRule="auto"/>
        <w:rPr>
          <w:rFonts w:eastAsia="Times New Roman"/>
          <w:sz w:val="18"/>
          <w:szCs w:val="18"/>
          <w:lang w:val="en-GB" w:eastAsia="cs-CZ"/>
        </w:rPr>
      </w:pPr>
    </w:p>
    <w:p w14:paraId="4639DB33" w14:textId="77777777" w:rsidR="008E4171" w:rsidRPr="0084598B" w:rsidRDefault="008E4171" w:rsidP="008E4171">
      <w:pPr>
        <w:widowControl/>
        <w:shd w:val="clear" w:color="auto" w:fill="FFFFFF"/>
        <w:autoSpaceDE/>
        <w:autoSpaceDN/>
        <w:spacing w:line="276" w:lineRule="auto"/>
        <w:rPr>
          <w:rFonts w:eastAsia="Times New Roman"/>
          <w:b/>
          <w:sz w:val="18"/>
          <w:szCs w:val="18"/>
          <w:lang w:val="en-GB" w:eastAsia="cs-CZ"/>
        </w:rPr>
      </w:pPr>
      <w:r w:rsidRPr="0084598B">
        <w:rPr>
          <w:rFonts w:eastAsia="Times New Roman"/>
          <w:b/>
          <w:sz w:val="18"/>
          <w:szCs w:val="18"/>
          <w:lang w:val="en-GB" w:eastAsia="cs-CZ"/>
        </w:rPr>
        <w:t xml:space="preserve">All authors agree that the editorial correspondence will </w:t>
      </w:r>
      <w:r w:rsidRPr="0084598B">
        <w:rPr>
          <w:rFonts w:eastAsia="Times New Roman"/>
          <w:b/>
          <w:noProof/>
          <w:sz w:val="18"/>
          <w:szCs w:val="18"/>
          <w:lang w:val="en-GB" w:eastAsia="cs-CZ"/>
        </w:rPr>
        <w:t>be sent</w:t>
      </w:r>
      <w:r w:rsidRPr="0084598B">
        <w:rPr>
          <w:rFonts w:eastAsia="Times New Roman"/>
          <w:b/>
          <w:sz w:val="18"/>
          <w:szCs w:val="18"/>
          <w:lang w:val="en-GB" w:eastAsia="cs-CZ"/>
        </w:rPr>
        <w:t xml:space="preserve"> to the </w:t>
      </w:r>
      <w:r w:rsidRPr="0084598B">
        <w:rPr>
          <w:rFonts w:eastAsia="Times New Roman"/>
          <w:b/>
          <w:noProof/>
          <w:sz w:val="18"/>
          <w:szCs w:val="18"/>
          <w:lang w:val="en-GB" w:eastAsia="cs-CZ"/>
        </w:rPr>
        <w:t>corresponding</w:t>
      </w:r>
      <w:r w:rsidRPr="0084598B">
        <w:rPr>
          <w:rFonts w:eastAsia="Times New Roman"/>
          <w:b/>
          <w:sz w:val="18"/>
          <w:szCs w:val="18"/>
          <w:lang w:val="en-GB" w:eastAsia="cs-CZ"/>
        </w:rPr>
        <w:t xml:space="preserve"> author. Nevertheless, all authors are responsible for the content of the submitted and revised manuscript.</w:t>
      </w:r>
    </w:p>
    <w:p w14:paraId="349B1FE0" w14:textId="77777777" w:rsidR="008E4171" w:rsidRPr="0084598B" w:rsidRDefault="008E4171" w:rsidP="008E4171">
      <w:pPr>
        <w:widowControl/>
        <w:shd w:val="clear" w:color="auto" w:fill="FFFFFF"/>
        <w:autoSpaceDE/>
        <w:autoSpaceDN/>
        <w:spacing w:line="276" w:lineRule="auto"/>
        <w:rPr>
          <w:rFonts w:eastAsia="Times New Roman"/>
          <w:sz w:val="18"/>
          <w:szCs w:val="18"/>
          <w:lang w:val="en-GB" w:eastAsia="cs-CZ"/>
        </w:rPr>
      </w:pPr>
    </w:p>
    <w:p w14:paraId="3E22A0E1" w14:textId="77777777" w:rsidR="008E4171" w:rsidRPr="0084598B" w:rsidRDefault="008E4171" w:rsidP="008E4171">
      <w:pPr>
        <w:widowControl/>
        <w:shd w:val="clear" w:color="auto" w:fill="FFFFFF"/>
        <w:autoSpaceDE/>
        <w:autoSpaceDN/>
        <w:spacing w:line="276" w:lineRule="auto"/>
        <w:rPr>
          <w:rFonts w:eastAsia="Times New Roman"/>
          <w:sz w:val="4"/>
          <w:szCs w:val="4"/>
          <w:lang w:val="en-GB" w:eastAsia="cs-CZ"/>
        </w:rPr>
      </w:pPr>
      <w:r w:rsidRPr="0084598B">
        <w:rPr>
          <w:rFonts w:eastAsia="Times New Roman"/>
          <w:sz w:val="18"/>
          <w:szCs w:val="18"/>
          <w:lang w:val="en-GB" w:eastAsia="cs-CZ"/>
        </w:rPr>
        <w:t xml:space="preserve">The corresponding author </w:t>
      </w:r>
      <w:proofErr w:type="gramStart"/>
      <w:r w:rsidRPr="0084598B">
        <w:rPr>
          <w:rFonts w:eastAsia="Times New Roman"/>
          <w:sz w:val="18"/>
          <w:szCs w:val="18"/>
          <w:lang w:val="en-GB" w:eastAsia="cs-CZ"/>
        </w:rPr>
        <w:t>takes into account</w:t>
      </w:r>
      <w:proofErr w:type="gramEnd"/>
      <w:r w:rsidRPr="0084598B">
        <w:rPr>
          <w:rFonts w:eastAsia="Times New Roman"/>
          <w:sz w:val="18"/>
          <w:szCs w:val="18"/>
          <w:lang w:val="en-GB" w:eastAsia="cs-CZ"/>
        </w:rPr>
        <w:t xml:space="preserve"> that the publication fee will be charged upon the manuscript acceptance; for details</w:t>
      </w:r>
      <w:r w:rsidR="00514F6D">
        <w:rPr>
          <w:rFonts w:eastAsia="Times New Roman"/>
          <w:sz w:val="18"/>
          <w:szCs w:val="18"/>
          <w:lang w:val="en-GB" w:eastAsia="cs-CZ"/>
        </w:rPr>
        <w:t>,</w:t>
      </w:r>
      <w:r w:rsidRPr="0084598B">
        <w:rPr>
          <w:rFonts w:eastAsia="Times New Roman"/>
          <w:sz w:val="18"/>
          <w:szCs w:val="18"/>
          <w:lang w:val="en-GB" w:eastAsia="cs-CZ"/>
        </w:rPr>
        <w:t xml:space="preserve"> visit the journals</w:t>
      </w:r>
      <w:r w:rsidR="00D2059C">
        <w:rPr>
          <w:rFonts w:eastAsia="Times New Roman"/>
          <w:sz w:val="18"/>
          <w:szCs w:val="18"/>
          <w:lang w:val="en-GB" w:eastAsia="cs-CZ"/>
        </w:rPr>
        <w:t>’</w:t>
      </w:r>
      <w:r w:rsidRPr="0084598B">
        <w:rPr>
          <w:rFonts w:eastAsia="Times New Roman"/>
          <w:sz w:val="18"/>
          <w:szCs w:val="18"/>
          <w:lang w:val="en-GB" w:eastAsia="cs-CZ"/>
        </w:rPr>
        <w:t xml:space="preserve"> website on </w:t>
      </w:r>
      <w:hyperlink r:id="rId8" w:history="1">
        <w:r w:rsidRPr="0084598B">
          <w:rPr>
            <w:rFonts w:eastAsia="Times New Roman"/>
            <w:color w:val="0563C1"/>
            <w:sz w:val="18"/>
            <w:szCs w:val="18"/>
            <w:u w:val="single"/>
            <w:lang w:val="en-GB" w:eastAsia="cs-CZ"/>
          </w:rPr>
          <w:t>www.agriculturejournals.</w:t>
        </w:r>
        <w:r w:rsidRPr="0084598B">
          <w:rPr>
            <w:rFonts w:eastAsia="Times New Roman"/>
            <w:noProof/>
            <w:color w:val="0563C1"/>
            <w:sz w:val="18"/>
            <w:szCs w:val="18"/>
            <w:u w:val="single"/>
            <w:lang w:val="en-GB" w:eastAsia="cs-CZ"/>
          </w:rPr>
          <w:t>cz</w:t>
        </w:r>
      </w:hyperlink>
      <w:r w:rsidRPr="0084598B">
        <w:rPr>
          <w:rFonts w:eastAsia="Times New Roman"/>
          <w:sz w:val="18"/>
          <w:szCs w:val="18"/>
          <w:lang w:val="en-GB" w:eastAsia="cs-CZ"/>
        </w:rPr>
        <w:t xml:space="preserve"> </w:t>
      </w:r>
      <w:r w:rsidRPr="0084598B">
        <w:rPr>
          <w:rFonts w:eastAsia="Times New Roman"/>
          <w:sz w:val="18"/>
          <w:szCs w:val="18"/>
          <w:lang w:val="en-GB" w:eastAsia="cs-CZ"/>
        </w:rPr>
        <w:br/>
      </w:r>
    </w:p>
    <w:p w14:paraId="51829CAC" w14:textId="77777777" w:rsidR="008E4171" w:rsidRPr="0084598B" w:rsidRDefault="008E4171" w:rsidP="008E4171">
      <w:pPr>
        <w:widowControl/>
        <w:shd w:val="clear" w:color="auto" w:fill="FFFFFF"/>
        <w:autoSpaceDE/>
        <w:autoSpaceDN/>
        <w:spacing w:line="276" w:lineRule="auto"/>
        <w:rPr>
          <w:rFonts w:eastAsia="Times New Roman"/>
          <w:sz w:val="16"/>
          <w:szCs w:val="16"/>
          <w:lang w:val="en-GB" w:eastAsia="cs-CZ"/>
        </w:rPr>
      </w:pPr>
    </w:p>
    <w:p w14:paraId="1AC15086" w14:textId="77777777" w:rsidR="008E4171" w:rsidRPr="000F4AC5" w:rsidRDefault="008E4171" w:rsidP="008E4171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BFBFBF"/>
          <w:sz w:val="20"/>
          <w:szCs w:val="20"/>
          <w:lang w:val="en-GB" w:eastAsia="cs-CZ"/>
        </w:rPr>
      </w:pPr>
      <w:r>
        <w:rPr>
          <w:rFonts w:ascii="Times New Roman" w:hAnsi="Times New Roman"/>
          <w:color w:val="000000"/>
          <w:sz w:val="20"/>
        </w:rPr>
        <w:t>Name of the corresponding author: Eric Zhuang</w:t>
      </w:r>
      <w:r>
        <w:rPr>
          <w:rFonts w:ascii="Times New Roman" w:hAnsi="Times New Roman"/>
          <w:color w:val="000000"/>
          <w:sz w:val="20"/>
        </w:rPr>
        <w:br/>
        <w:t>Email (of the corresponding author): eric.zhuang@nyulangone.org</w:t>
      </w:r>
    </w:p>
    <w:p w14:paraId="053AD696" w14:textId="170F0DE0" w:rsidR="008E4171" w:rsidRPr="000F4AC5" w:rsidRDefault="00E80EAC" w:rsidP="008E4171">
      <w:pPr>
        <w:widowControl/>
        <w:shd w:val="clear" w:color="auto" w:fill="FFFFFF"/>
        <w:autoSpaceDE/>
        <w:autoSpaceDN/>
        <w:spacing w:before="80" w:after="60"/>
        <w:rPr>
          <w:rFonts w:ascii="Times New Roman" w:eastAsia="Times New Roman" w:hAnsi="Times New Roman" w:cs="Times New Roman"/>
          <w:sz w:val="24"/>
          <w:szCs w:val="20"/>
          <w:lang w:val="en-GB" w:eastAsia="zh-CN"/>
        </w:rPr>
      </w:pPr>
      <w:r>
        <w:rPr>
          <w:i/>
          <w:noProof/>
          <w:color w:val="000000"/>
          <w:sz w:val="17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7940A37" wp14:editId="693413A2">
                <wp:simplePos x="0" y="0"/>
                <wp:positionH relativeFrom="column">
                  <wp:posOffset>3175734</wp:posOffset>
                </wp:positionH>
                <wp:positionV relativeFrom="paragraph">
                  <wp:posOffset>505493</wp:posOffset>
                </wp:positionV>
                <wp:extent cx="1376640" cy="574920"/>
                <wp:effectExtent l="38100" t="38100" r="0" b="34925"/>
                <wp:wrapNone/>
                <wp:docPr id="119922370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76640" cy="57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E157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49.55pt;margin-top:39.3pt;width:109.4pt;height:4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">
                <v:imagedata r:id="rId10" o:title=""/>
              </v:shape>
            </w:pict>
          </mc:Fallback>
        </mc:AlternateContent>
      </w:r>
      <w:r w:rsidR="008E4171">
        <w:rPr>
          <w:i/>
          <w:color w:val="000000"/>
          <w:sz w:val="17"/>
        </w:rPr>
        <w:t>Complete in Word: type the date, then sign with the Draw tool or insert a signature image in the signature field.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408"/>
      </w:tblGrid>
      <w:tr w:rsidR="00AE2C76" w14:paraId="0E5FF501" w14:textId="77777777">
        <w:trPr>
          <w:cantSplit/>
          <w:trHeight w:val="691"/>
          <w:jc w:val="center"/>
        </w:trPr>
        <w:tc>
          <w:tcPr>
            <w:tcW w:w="25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6EAEB" w14:textId="77777777" w:rsidR="00AE2C76" w:rsidRDefault="00000000">
            <w:pPr>
              <w:spacing w:after="40"/>
            </w:pPr>
            <w:r>
              <w:rPr>
                <w:b/>
                <w:color w:val="000000"/>
                <w:sz w:val="17"/>
              </w:rPr>
              <w:t>Date signed</w:t>
            </w:r>
          </w:p>
          <w:p w14:paraId="64AF1C93" w14:textId="6851BBDD" w:rsidR="00AE2C76" w:rsidRPr="00E80EAC" w:rsidRDefault="00E80EAC">
            <w:pPr>
              <w:rPr>
                <w:b/>
                <w:bCs/>
              </w:rPr>
            </w:pPr>
            <w:r w:rsidRPr="00E80EAC">
              <w:rPr>
                <w:b/>
                <w:bCs/>
                <w:i/>
                <w:color w:val="7F7F7F"/>
                <w:sz w:val="18"/>
              </w:rPr>
              <w:t>9/21/2026</w:t>
            </w:r>
          </w:p>
        </w:tc>
        <w:tc>
          <w:tcPr>
            <w:tcW w:w="6408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82020" w14:textId="77777777" w:rsidR="00AE2C76" w:rsidRDefault="00000000">
            <w:pPr>
              <w:spacing w:after="40"/>
            </w:pPr>
            <w:r>
              <w:rPr>
                <w:b/>
                <w:color w:val="000000"/>
                <w:sz w:val="17"/>
              </w:rPr>
              <w:t>Signature of the corresponding author</w:t>
            </w:r>
          </w:p>
          <w:p w14:paraId="6025349B" w14:textId="1ACE65AB" w:rsidR="00AE2C76" w:rsidRDefault="00E80EA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618BA3D4" wp14:editId="6FBEEF63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105410</wp:posOffset>
                      </wp:positionV>
                      <wp:extent cx="1308015" cy="218520"/>
                      <wp:effectExtent l="38100" t="38100" r="0" b="35560"/>
                      <wp:wrapNone/>
                      <wp:docPr id="288732390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08015" cy="218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79A1D8" id="Ink 7" o:spid="_x0000_s1026" type="#_x0000_t75" style="position:absolute;margin-left:17.75pt;margin-top:7.8pt;width:104pt;height:18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">
                      <v:imagedata r:id="rId12" o:title=""/>
                    </v:shape>
                  </w:pict>
                </mc:Fallback>
              </mc:AlternateContent>
            </w:r>
          </w:p>
        </w:tc>
      </w:tr>
    </w:tbl>
    <w:p w14:paraId="1246E0E9" w14:textId="77777777" w:rsidR="008E4171" w:rsidRPr="008E4171" w:rsidRDefault="008E4171" w:rsidP="008E4171"/>
    <w:sectPr w:rsidR="008E4171" w:rsidRPr="008E4171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C09B54" w14:textId="77777777" w:rsidR="00EC78BF" w:rsidRDefault="00EC78BF" w:rsidP="008E4171">
      <w:r>
        <w:separator/>
      </w:r>
    </w:p>
  </w:endnote>
  <w:endnote w:type="continuationSeparator" w:id="0">
    <w:p w14:paraId="41BA8B0F" w14:textId="77777777" w:rsidR="00EC78BF" w:rsidRDefault="00EC78BF" w:rsidP="008E4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EE"/>
    <w:family w:val="auto"/>
    <w:pitch w:val="variable"/>
    <w:sig w:usb0="A00002FF" w:usb1="5000205B" w:usb2="00000000" w:usb3="00000000" w:csb0="00000197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3C4FDA" w14:textId="77777777" w:rsidR="008E4171" w:rsidRDefault="008E4171"/>
  <w:tbl>
    <w:tblPr>
      <w:tblW w:w="0" w:type="auto"/>
      <w:tblLayout w:type="fixed"/>
      <w:tblLook w:val="04A0" w:firstRow="1" w:lastRow="0" w:firstColumn="1" w:lastColumn="0" w:noHBand="0" w:noVBand="1"/>
    </w:tblPr>
    <w:tblGrid>
      <w:gridCol w:w="1580"/>
      <w:gridCol w:w="2410"/>
    </w:tblGrid>
    <w:tr w:rsidR="008E4171" w:rsidRPr="008E4171" w14:paraId="52658F26" w14:textId="77777777" w:rsidTr="008E4171">
      <w:tc>
        <w:tcPr>
          <w:tcW w:w="1580" w:type="dxa"/>
        </w:tcPr>
        <w:p w14:paraId="4FD01C3C" w14:textId="77777777" w:rsidR="008E4171" w:rsidRPr="008E4171" w:rsidRDefault="008E4171" w:rsidP="008E4171">
          <w:pPr>
            <w:tabs>
              <w:tab w:val="center" w:pos="4536"/>
              <w:tab w:val="right" w:pos="9072"/>
            </w:tabs>
            <w:rPr>
              <w:b/>
              <w:color w:val="49A84D"/>
              <w:sz w:val="18"/>
            </w:rPr>
          </w:pPr>
          <w:r w:rsidRPr="008E4171">
            <w:rPr>
              <w:b/>
              <w:color w:val="49A84D"/>
              <w:sz w:val="18"/>
            </w:rPr>
            <w:t>Email:</w:t>
          </w:r>
        </w:p>
        <w:p w14:paraId="7DD812EB" w14:textId="77777777" w:rsidR="008E4171" w:rsidRPr="008E4171" w:rsidRDefault="008E4171" w:rsidP="008E4171">
          <w:pPr>
            <w:tabs>
              <w:tab w:val="center" w:pos="4536"/>
              <w:tab w:val="right" w:pos="9072"/>
            </w:tabs>
            <w:rPr>
              <w:b/>
              <w:color w:val="49A84D"/>
              <w:spacing w:val="-4"/>
              <w:sz w:val="18"/>
            </w:rPr>
          </w:pPr>
          <w:r w:rsidRPr="008E4171">
            <w:rPr>
              <w:b/>
              <w:color w:val="49A84D"/>
              <w:spacing w:val="-4"/>
              <w:sz w:val="18"/>
            </w:rPr>
            <w:t>Tel:</w:t>
          </w:r>
        </w:p>
        <w:p w14:paraId="655ABB81" w14:textId="77777777" w:rsidR="008E4171" w:rsidRPr="008E4171" w:rsidRDefault="008E4171" w:rsidP="008E4171">
          <w:pPr>
            <w:tabs>
              <w:tab w:val="center" w:pos="4536"/>
              <w:tab w:val="right" w:pos="9072"/>
            </w:tabs>
          </w:pPr>
          <w:r w:rsidRPr="008E4171">
            <w:rPr>
              <w:b/>
              <w:color w:val="49A84D"/>
              <w:spacing w:val="-4"/>
              <w:sz w:val="18"/>
            </w:rPr>
            <w:t>Web:</w:t>
          </w:r>
        </w:p>
      </w:tc>
      <w:tc>
        <w:tcPr>
          <w:tcW w:w="2410" w:type="dxa"/>
        </w:tcPr>
        <w:p w14:paraId="64D8208C" w14:textId="77777777" w:rsidR="008E4171" w:rsidRPr="008E4171" w:rsidRDefault="008E4171" w:rsidP="008E4171">
          <w:pPr>
            <w:tabs>
              <w:tab w:val="left" w:pos="1355"/>
            </w:tabs>
            <w:jc w:val="right"/>
            <w:rPr>
              <w:sz w:val="18"/>
            </w:rPr>
          </w:pPr>
          <w:r w:rsidRPr="008E4171">
            <w:rPr>
              <w:sz w:val="18"/>
            </w:rPr>
            <w:t>redakce@cazv.cz</w:t>
          </w:r>
          <w:r w:rsidRPr="008E4171">
            <w:rPr>
              <w:sz w:val="18"/>
            </w:rPr>
            <w:br/>
            <w:t xml:space="preserve">+ </w:t>
          </w:r>
          <w:proofErr w:type="gramStart"/>
          <w:r w:rsidRPr="008E4171">
            <w:rPr>
              <w:sz w:val="18"/>
            </w:rPr>
            <w:t>420  227</w:t>
          </w:r>
          <w:proofErr w:type="gramEnd"/>
          <w:r w:rsidRPr="008E4171">
            <w:rPr>
              <w:sz w:val="18"/>
            </w:rPr>
            <w:t xml:space="preserve"> 010 427</w:t>
          </w:r>
          <w:r w:rsidRPr="008E4171">
            <w:rPr>
              <w:sz w:val="18"/>
            </w:rPr>
            <w:br/>
            <w:t>www.agriculturejournals.cz</w:t>
          </w:r>
        </w:p>
      </w:tc>
    </w:tr>
  </w:tbl>
  <w:p w14:paraId="1D317B0D" w14:textId="77777777" w:rsidR="008E4171" w:rsidRDefault="008E4171" w:rsidP="008E41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EBF132" w14:textId="77777777" w:rsidR="00EC78BF" w:rsidRDefault="00EC78BF" w:rsidP="008E4171">
      <w:r>
        <w:separator/>
      </w:r>
    </w:p>
  </w:footnote>
  <w:footnote w:type="continuationSeparator" w:id="0">
    <w:p w14:paraId="3D1092AE" w14:textId="77777777" w:rsidR="00EC78BF" w:rsidRDefault="00EC78BF" w:rsidP="008E4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9AB569" w14:textId="77777777" w:rsidR="008E4171" w:rsidRDefault="008E4171" w:rsidP="008E4171">
    <w:pPr>
      <w:spacing w:before="69"/>
      <w:ind w:right="111"/>
      <w:jc w:val="right"/>
      <w:rPr>
        <w:rFonts w:ascii="Raleway" w:hAnsi="Raleway"/>
        <w:color w:val="434343"/>
        <w:w w:val="105"/>
        <w:sz w:val="17"/>
      </w:rPr>
    </w:pPr>
    <w:r>
      <w:rPr>
        <w:noProof/>
        <w:lang w:val="cs-CZ" w:eastAsia="cs-CZ"/>
      </w:rPr>
      <w:drawing>
        <wp:anchor distT="0" distB="0" distL="114300" distR="114300" simplePos="0" relativeHeight="251659264" behindDoc="1" locked="0" layoutInCell="1" allowOverlap="1" wp14:anchorId="79DDBCA3" wp14:editId="4A9AAA48">
          <wp:simplePos x="0" y="0"/>
          <wp:positionH relativeFrom="column">
            <wp:posOffset>133350</wp:posOffset>
          </wp:positionH>
          <wp:positionV relativeFrom="paragraph">
            <wp:posOffset>75565</wp:posOffset>
          </wp:positionV>
          <wp:extent cx="3361690" cy="360045"/>
          <wp:effectExtent l="0" t="0" r="0" b="1905"/>
          <wp:wrapNone/>
          <wp:docPr id="1" name="Picture 1" descr="Czech Academy of Agricultural Sciences logo" title="CAA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6169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b/>
        <w:sz w:val="16"/>
      </w:rPr>
      <w:t>Agricultural Journals</w:t>
    </w:r>
    <w:r>
      <w:rPr>
        <w:rFonts w:ascii="Raleway" w:hAnsi="Raleway"/>
        <w:color w:val="434343"/>
        <w:w w:val="105"/>
        <w:sz w:val="17"/>
      </w:rPr>
      <w:t xml:space="preserve"> </w:t>
    </w:r>
    <w:r>
      <w:rPr>
        <w:rFonts w:ascii="Raleway" w:hAnsi="Raleway"/>
        <w:color w:val="434343"/>
        <w:w w:val="105"/>
        <w:sz w:val="17"/>
      </w:rPr>
      <w:br/>
    </w:r>
    <w:proofErr w:type="spellStart"/>
    <w:r>
      <w:rPr>
        <w:rFonts w:ascii="Raleway" w:hAnsi="Raleway"/>
        <w:color w:val="434343"/>
        <w:w w:val="105"/>
        <w:sz w:val="17"/>
      </w:rPr>
      <w:t>Slezská</w:t>
    </w:r>
    <w:proofErr w:type="spellEnd"/>
    <w:r>
      <w:rPr>
        <w:rFonts w:ascii="Raleway" w:hAnsi="Raleway"/>
        <w:color w:val="434343"/>
        <w:w w:val="105"/>
        <w:sz w:val="17"/>
      </w:rPr>
      <w:t xml:space="preserve"> 100/7 </w:t>
    </w:r>
  </w:p>
  <w:p w14:paraId="312E4467" w14:textId="77777777" w:rsidR="008E4171" w:rsidRDefault="008E4171" w:rsidP="008E4171">
    <w:pPr>
      <w:spacing w:before="27" w:line="249" w:lineRule="auto"/>
      <w:ind w:left="7273" w:right="111" w:firstLine="69"/>
      <w:jc w:val="right"/>
    </w:pPr>
    <w:r>
      <w:rPr>
        <w:rFonts w:ascii="Raleway" w:hAnsi="Raleway"/>
        <w:color w:val="434343"/>
        <w:w w:val="105"/>
        <w:sz w:val="17"/>
      </w:rPr>
      <w:t>120 00, Praha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6E79FD"/>
    <w:multiLevelType w:val="multilevel"/>
    <w:tmpl w:val="8392EC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737106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71"/>
    <w:rsid w:val="001471E8"/>
    <w:rsid w:val="00161569"/>
    <w:rsid w:val="002572FA"/>
    <w:rsid w:val="00364F4B"/>
    <w:rsid w:val="00426000"/>
    <w:rsid w:val="00434CBD"/>
    <w:rsid w:val="004E1566"/>
    <w:rsid w:val="00514F6D"/>
    <w:rsid w:val="007E7CB7"/>
    <w:rsid w:val="007F79B3"/>
    <w:rsid w:val="008E4171"/>
    <w:rsid w:val="00971983"/>
    <w:rsid w:val="009B0D2F"/>
    <w:rsid w:val="009C3A0A"/>
    <w:rsid w:val="00A06C7A"/>
    <w:rsid w:val="00A1495D"/>
    <w:rsid w:val="00A47C35"/>
    <w:rsid w:val="00A609A2"/>
    <w:rsid w:val="00AE2C76"/>
    <w:rsid w:val="00AF11D7"/>
    <w:rsid w:val="00CC340D"/>
    <w:rsid w:val="00D003D1"/>
    <w:rsid w:val="00D2059C"/>
    <w:rsid w:val="00E80EAC"/>
    <w:rsid w:val="00EC78BF"/>
    <w:rsid w:val="00FB2534"/>
    <w:rsid w:val="00FE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36EF1"/>
  <w15:chartTrackingRefBased/>
  <w15:docId w15:val="{B2B7E330-1943-4078-A500-80B31AAF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17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417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4171"/>
  </w:style>
  <w:style w:type="paragraph" w:styleId="Footer">
    <w:name w:val="footer"/>
    <w:basedOn w:val="Normal"/>
    <w:link w:val="FooterChar"/>
    <w:uiPriority w:val="99"/>
    <w:unhideWhenUsed/>
    <w:rsid w:val="008E417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4171"/>
  </w:style>
  <w:style w:type="paragraph" w:styleId="BodyText">
    <w:name w:val="Body Text"/>
    <w:basedOn w:val="Normal"/>
    <w:link w:val="BodyTextChar"/>
    <w:uiPriority w:val="1"/>
    <w:qFormat/>
    <w:rsid w:val="008E4171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E4171"/>
    <w:rPr>
      <w:rFonts w:ascii="Arial" w:eastAsia="Arial" w:hAnsi="Arial" w:cs="Arial"/>
      <w:sz w:val="20"/>
      <w:szCs w:val="20"/>
      <w:lang w:val="en-US"/>
    </w:rPr>
  </w:style>
  <w:style w:type="character" w:styleId="Hyperlink">
    <w:name w:val="Hyperlink"/>
    <w:uiPriority w:val="99"/>
    <w:unhideWhenUsed/>
    <w:rsid w:val="008E4171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CB7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9B0D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griculturejournals.cz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griculturejournals.cz/artkey/inf-990000-0400_Ethical-Standards.php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0:17:33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508 0 24575,'0'9'0,"-6"1"0,-7 26 0,-7 6 0,-6 24 0,0-18 0,0 0 0,-2 6 0,-21 28 0,37-64 0,-6 14 0,-7 21 0,6-1 0,-5 8 0,12-9 0,8-11 0,-8 25 0,8-23 0,-3 0 0,4-42 0,3-3 0,0-7 0,3-3 0,1-5 0,2 7 0,9-20 0,-6 12 0,29-44 0,-22 28 0,20-20 0,-25 33 0,3 4 0,-5 6 0,22-13 0,-17 15 0,10-10 0,-18 19 0,-3-5 0,3 3 0,1-1 0,-4-2 0,0 9 0,-3 0 0,0 12 0,0 19 0,0-7 0,0 7 0,0 26 0,0-32 0,3 34 0,2-38 0,2-8 0,0-5 0,-3-5 0,1-8 0,-4 1 0,7-8 0,21-37 0,11-11 0,11-17 0,-2-2 0,-12 30 0,-10 7 0,32-20 0,-40 37 0,28-22 0,-41 35 0,0 6 0,-2 2 0,-2 2 0,-2 22 0,0 5 0,0 13 0,0-6 0,0-14 0,20 29 0,-4-7 0,14 14 0,-13-18 0,5-12 0,-12-18 0,5 3 0,-9-18 0,2-9 0,3-4 0,5-5 0,0 0 0,-1 5 0,1-4 0,2 3 0,-5 4 0,2 1 0,-8 1 0,-4 11 0,4-4 0,-2 30 0,9 5 0,4 13 0,0-11 0,-4-10 0,-2-11 0,-5-3 0,5-2 0,-2-1 0,26-3 0,6-6 0,14-1 0,2-17 0,11-13 0,-24 5 0,6-3 0,-31 16 0,-10 0 0,1 5 0,-6 6 0,-3 12 0,-5 10 0,2 0 0,-3 1 0,4 0 0,0-8 0,3-1 0,3-9 0,4-1 0,20-20 0,2 7 0,2-6 0,-2 12 0,-18 9 0,8 2 0,-8 0 0,-2 2 0,-6 2 0,-6 2 0,0 17 0,4-4 0,-4 6 0,16 16 0,-13-28 0,15 27 0,-1-19 0,10-1 0,31-3 0,-27-11 0,23-7 0,8-5-734,29-18 734,-31 12 0,2-1 0,1-9 0,-5-2 0,3-3 0,21-13 0,-44 18 0,1-8 0,-1-12 0,13-36 0,-16 26 0,4-15 0,-38 58 0,2-1 0,-3 10 734,-3 0-734,-3 9 0,-14 10 0,4 2 0,-4-1 0,7-3 0,5-10 0,2 2 0,6-6 0,4 0 0,5-3 0,0 0 0,18-5 0,13-8 0,17-1 0,8-16 0,30-1 0,-45 8 0,10 6 0,-55 20 0,-5 30 0,0-13 0,0 69 0,-6-34 0,3-6 0,-2 4-250,-5 1 1,-2-2 249,-4 32-538,-3-9 1,-1 0 537,3 2 0,-10-2 0,0 0 0,8 0 0,-10-10 0,-2 1 0,1 6-316,5-24 1,-1-2 315,-13 14-162,-24 2 162,24-32 453,-25-3-453,19-21 0,-20-4 0,-14-11 0,-19-6 0,7 0-1470,11 1 1,-3-5 1469,14 2 0,-13-5 0,-3-1 0,3-1 0,12 2 0,-17-10 0,5-3 0,7 2 0,-4-3 0,6 1-401,-1-3 0,5 0 401,3-3 0,-1-1 0,-10-4 0,-4-1 0,14 11 0,-4-1 0,2 2 0,6 3 0,1 2 0,0 0 0,-26-10 0,5 3 0,19 9 0,8 3 132,-14-9-132,2 5 0,21 3 0,29 18 3823,8-1-3823,4 3 1700,9-4-1700,18-4 0,37-8 0,23 7 0,12 2 0,-1-1 0,4 3-1074,-15 4 0,4 2 0,2 0 1074,-12 0 0,2 0 0,0 1 0,-1 1 0,14 2 0,-1 1 0,3-1 0,-8-1 0,4 0 0,1-1 0,-4 1 0,15 2 0,-2 0 0,1 0-1153,-14 0 0,3 0 1,-2 0-1,-3 0 1153,6 0 0,-5-1 0,5 2 0,-4 2 0,4 1 0,0 1 0,-8 0-550,-7 0 1,-6 1 0,5 3 549,6 2 0,6 2 0,-1 1 0,-9 2-433,20 10 1,-7 0 432,7-5 0,-13-1 0,-24 9 0,-56-29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0:17:24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1 234 24575,'53'0'0,"-37"-3"0,37 2 0,-50-5 0,6-3 0,2-7 0,2 0 0,3-7 0,-6 12 0,1-7 0,-5 11 0,-2-2 0,1 3 0,-4-1 0,4 4 0,-4-3 0,-1 6 0,-1 0 0,-4 0 0,-2 9 0,0-5 0,-5 8 0,-40 12 0,29-7 0,-32 7 0,45-15 0,-2-2 0,8-1 0,1 3 0,4-2 0,15 9 0,-7-5 0,8 3 0,-7-5 0,4 2 0,6 8 0,0-2 0,4 10 0,-14-13 0,1 9 0,-4-10 0,0 10 0,-3-12 0,2 1 0,-2-9 0,2-3 0,0 0 0,1 0 0,-1 0 0,0-6 0,27-7 0,13-10 0,5-2 0,29-9 0,-28 12 0,-5 2 0,-10 6 0,-30 10 0,-2 0 0,-5 2 0</inkml:trace>
  <inkml:trace contextRef="#ctx0" brushRef="#br0" timeOffset="1163">665 117 24575,'3'11'0,"0"12"0,-3 12 0,-3 1 0,-3 7 0,-3-17 0,3 7 0,-1-9 0,6-8 0,-5 1 0,5-10 0,-2 2 0,0-2 0,6-9 0,-3 0 0,4-4 0,-2 3 0</inkml:trace>
  <inkml:trace contextRef="#ctx0" brushRef="#br0" timeOffset="3084">1361 158 24575,'-6'3'0,"-29"2"0,14-1 0,-41 1 0,14-5 0,-18 0-772,6 1 1,-1-2 771,-19-4 187,-1 4 1,2 0-188,3-5 0,-19 6 0,32 0 0,35 6 0,5-2 0,31 13 0,17 12 1168,-8-7-1168,28 26 0,-17-22 0,7 4 0,-13-9 0,-12-17 0,2 5 0,-5-6 0,5 3 0,-3-2 0,46 12 0,-17-12 0,44 15 0,-45-18 0,25 5 0,-34-2 0,24-3 0,-26 6 0,3-6 0,-12 2 0,1 1 0,-7-3 0,0-1 0,-5 0 0,-5-6 0,1 5 0,-2-2 0</inkml:trace>
  <inkml:trace contextRef="#ctx0" brushRef="#br0" timeOffset="5401">2248 19 24575,'5'-9'0,"0"5"0,30-2 0,14 6 0,28 0-1582,10 7 0,6 3 1582,-34-5 0,1 1 0,4 1 0,7 2 0,-5 0 0,8 3 0,-1 0 0,19 1 0,-1 1 0,-20 1 0,-2 1 119,11 0 0,-10 0-119,-26 1 0,2 0 0,-42-14 0,-5 3 0,-6 0 2355,-19 8-2355,-15 12 0,-7 2 0,-30 7 0,7 0 0,-6 0-1103,4-13 0,-1-2 1103,-2 5 0,-5 0-953,-2-5 0,-7-2 0,8-2 953,7 0 0,0-3 0,5-3 0,-6-1 0,5-3-675,-12-1 0,6-2 675,11-2 0,0-1-400,-21 4 0,3 0 400,33-4 0,1 0 0,-27 0 0,0 0 0,22 0 0,2 0 995,-2 0 1,4 0-996,0 0 2829,34 0-2829,9 0 1752,11 0-1752,12-4 1214,-1 3-1214,9-2 0,-12 3 0,6 0 0,-2 0 0,-1-3 0,27 2 0,-23-2 0,79 3 0,-45 0 0,-1 0 0,1 0 0,13 0 0,10 0 0,-7 0 0,7 0 0,-9 0 0,0 0 0,-10 0 0,-2 0 0,-23 3 0,-7-2 0,-15-1 0,0-1 0,6-5 0,-4 3 0,10-1 0,-11-1 0,6 4 0,-7-2 0,1 3 0,-4 0 0,0 0 0,-2-3 0,1 3 0,-1-6 0,2 5 0,0-1 0,0 2 0,3 2 0,-2-1 0,2 2 0,1-3 0,4 3 0,42-2 0,6 3 0,6-4 0,-22-3 0,-28-1 0,-5-2 0,-1 2 0,-2 2 0,-4-1 0,-3-1 0,-3-2 0,0 0 0,0-1 0,0 1 0,0-1 0,0 1 0,0 3 0,0 0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Differences among lychee cultivars in responses to Phytophthora litchii nominate cell-wall and carbohydrate-associated candidates</dc:title>
  <dc:subject>Plant Protection Science submission</dc:subject>
  <dc:creator>Eric Zhuang</dc:creator>
  <cp:keywords>oomycete disease; host response; differential expression; transcript usage; reproducible bioinformatics; crop improvement</cp:keywords>
  <dc:description/>
  <cp:lastModifiedBy>Richard Zhuang</cp:lastModifiedBy>
  <cp:revision>7</cp:revision>
  <dcterms:created xsi:type="dcterms:W3CDTF">2025-12-22T19:04:00Z</dcterms:created>
  <dcterms:modified xsi:type="dcterms:W3CDTF">2026-09-22T00:17:00Z</dcterms:modified>
  <cp:category>Original paper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e8330250-b142-4170-b21d-b8a2cfaf8df3</vt:lpwstr>
  </property>
</Properties>
</file>