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line="480" w:lineRule="auto"/>
        <w:rPr>
          <w:rFonts w:ascii="Times New Roman" w:cs="Times New Roman" w:eastAsia="Times New Roman" w:hAnsi="Times New Roman"/>
          <w:b w:val="0"/>
          <w:bCs w:val="0"/>
          <w:i w:val="1"/>
          <w:iCs w:val="1"/>
          <w:u w:val="single"/>
        </w:rPr>
      </w:pPr>
      <w:r w:rsidDel="00000000" w:rsidR="00000000" w:rsidRPr="00000000">
        <w:rPr>
          <w:rFonts w:ascii="Times New Roman" w:cs="Times New Roman" w:eastAsia="Times New Roman" w:hAnsi="Times New Roman"/>
          <w:rtl w:val="0"/>
        </w:rPr>
        <w:t xml:space="preserve">CS 499 Milestone Two- </w:t>
      </w:r>
      <w:r w:rsidDel="00000000" w:rsidR="00000000" w:rsidRPr="00000000">
        <w:rPr>
          <w:rFonts w:ascii="Times New Roman" w:cs="Times New Roman" w:eastAsia="Times New Roman" w:hAnsi="Times New Roman"/>
          <w:b w:val="0"/>
          <w:bCs w:val="0"/>
          <w:i w:val="1"/>
          <w:iCs w:val="1"/>
          <w:u w:val="single"/>
          <w:rtl w:val="0"/>
        </w:rPr>
        <w:t xml:space="preserve">Erielys Troche-Rodriguez</w:t>
      </w:r>
    </w:p>
    <w:p w:rsidR="00000000" w:rsidDel="00000000" w:rsidP="00000000" w:rsidRDefault="00000000" w:rsidRPr="00000000" w14:paraId="00000002">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 artifact for this category is the Global Rain pet check-out program IT 145 (Foundations in Application Development), which I originally wrote in Java. It’s a small console program for a fictional pet boarding company, and it calculates a grooming fee and a stay fee for a pet based on its type (dog or cat), its weight, and how many days it’s staying, then it adds those up into a total. It uses a base Pet class and a Dog subclass to show some basic object-oriented programming, like inheritance and polymorphism.</w:t>
      </w:r>
    </w:p>
    <w:p w:rsidR="00000000" w:rsidDel="00000000" w:rsidP="00000000" w:rsidRDefault="00000000" w:rsidRPr="00000000" w14:paraId="0000000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I picked this one for the software design and engineering category because it’s a clean example of OOP, but it was also honestly kind of rough around the edges once I looked at it again with fresh eyes during my code review. The fee amounts were just hardcoded numbers scattered through if-else statements, there was no input validation at all, and there were no tests, so the only way to know if it worked was to run it and eyeball the output.</w:t>
      </w:r>
    </w:p>
    <w:p w:rsidR="00000000" w:rsidDel="00000000" w:rsidP="00000000" w:rsidRDefault="00000000" w:rsidRPr="00000000" w14:paraId="0000000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For the enhancement, I refactored the fee logic out of the Pet and Dog classes and into a Strategy pattern instead. Now there’s a FeeStrategy interface, with a DogFeeStrategy that each handle their own pricing rules. Now there’s a FeeStrategy interface, with a DogFeeStrategy and a CatFeeStrategy that each handle their own pricing rules. This means if Global Rain ever wanted top add a new pet type, such as a bird, I’d just write a new strategy class instead of going back and editing the existing Pet/ Dog code. I also replaced all the magic numbers with named constants, added real input validation so a negative weight or stay length throws a clear error instead of quietly producing a wrong fee, and wrote a JUnit test suite that checks the fee boundaries (something like exactly 20 or 30 pounds, and a 2-day grooming cut-off) along with the new validation. I think this shows I can take a working-but-messy piece of code and actually restructure it using a real design pattern, not just patch it.</w:t>
      </w:r>
    </w:p>
    <w:p w:rsidR="00000000" w:rsidDel="00000000" w:rsidP="00000000" w:rsidRDefault="00000000" w:rsidRPr="00000000" w14:paraId="0000000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Going into this, I was aiming for outcomes number two, three, four, and five, and I think this enhancement lines up with all four. The strategy pattern refactor is outcome number three, since I had to think through a real design trade-off between keeping things simple and making the code flexible for future pet types. Using JUnit is outcome four, since it’s a well-founded testing tool I had not actually used in the original version. The input validation would be considered outcome number five, closing a real gap where bad data could have been accepted silently. And writing this narrative, plus commenting the new code clearly, is outcome two. I don’t think I have updates to my outcome coverage plan from Module one, this enhancement ended up matching pretty closely to what I originally planned. </w:t>
      </w:r>
    </w:p>
    <w:p w:rsidR="00000000" w:rsidDel="00000000" w:rsidP="00000000" w:rsidRDefault="00000000" w:rsidRPr="00000000" w14:paraId="0000000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Going back into old code I wrote a while ago was pretty humbling. It is much easier to see now how much I was trying to get something working instead of thinking about how it would hold up if requirements changed. The biggest challenge was actually resisting the urge to just clean up the if-else statements instead of doing a real structural change, it would have been faster to just add a few comments and call it done, but that wouldn’t have actually shown growth. Writing the JUnit test also made me realize how many edge cases I never thought about the first time around, like what happens right at the 20-pound cutoff. Overall, these enhancements didn’t just make the code better, it also made me think more carefully about how I structure things from the start. </w:t>
      </w:r>
    </w:p>
    <w:p w:rsidR="00000000" w:rsidDel="00000000" w:rsidP="00000000" w:rsidRDefault="00000000" w:rsidRPr="00000000" w14:paraId="00000007">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Incorporating Feedback:</w:t>
      </w:r>
    </w:p>
    <w:p w:rsidR="00000000" w:rsidDel="00000000" w:rsidP="00000000" w:rsidRDefault="00000000" w:rsidRPr="00000000" w14:paraId="0000000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My instructor gave this milestone a 100%, so I didn’t make any changes to it. I did, however, reread the comments and used them as a check that the strategy pattern design was heading in the right direction.</w:t>
      </w:r>
      <w:r w:rsidDel="00000000" w:rsidR="00000000" w:rsidRPr="00000000">
        <w:rPr>
          <w:rFonts w:ascii="Times New Roman" w:cs="Times New Roman" w:eastAsia="Times New Roman" w:hAnsi="Times New Roman"/>
          <w:b w:val="1"/>
          <w:bCs w:val="1"/>
          <w:sz w:val="24"/>
          <w:szCs w:val="24"/>
          <w:rtl w:val="0"/>
        </w:rPr>
        <w:br w:type="textWrapping"/>
      </w:r>
      <w:r w:rsidDel="00000000" w:rsidR="00000000" w:rsidRPr="00000000">
        <w:rPr>
          <w:rFonts w:ascii="Times New Roman" w:cs="Times New Roman" w:eastAsia="Times New Roman" w:hAnsi="Times New Roman"/>
          <w:sz w:val="24"/>
          <w:szCs w:val="24"/>
          <w:rtl w:val="0"/>
        </w:rPr>
        <w:tab/>
      </w:r>
      <w:r w:rsidDel="00000000" w:rsidR="00000000" w:rsidRPr="00000000">
        <w:rPr>
          <w:rtl w:val="0"/>
        </w:rPr>
      </w:r>
    </w:p>
    <w:sectPr>
      <w:head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A">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0" distR="0">
          <wp:extent cx="1104900" cy="476250"/>
          <wp:effectExtent b="0" l="0" r="0" t="0"/>
          <wp:docPr descr="SNHU logo" id="6" name="image1.png"/>
          <a:graphic>
            <a:graphicData uri="http://schemas.openxmlformats.org/drawingml/2006/picture">
              <pic:pic>
                <pic:nvPicPr>
                  <pic:cNvPr descr="SNHU logo" id="0" name="image1.png"/>
                  <pic:cNvPicPr preferRelativeResize="0"/>
                </pic:nvPicPr>
                <pic:blipFill>
                  <a:blip r:embed="rId1"/>
                  <a:srcRect b="0" l="0" r="0" t="0"/>
                  <a:stretch>
                    <a:fillRect/>
                  </a:stretch>
                </pic:blipFill>
                <pic:spPr>
                  <a:xfrm>
                    <a:off x="0" y="0"/>
                    <a:ext cx="1104900" cy="476250"/>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after="0" w:before="0" w:line="240" w:lineRule="auto"/>
      <w:jc w:val="center"/>
    </w:pPr>
    <w:rPr>
      <w:rFonts w:ascii="Calibri" w:cs="Calibri" w:eastAsia="Calibri" w:hAnsi="Calibri"/>
      <w:b w:val="1"/>
      <w:bCs w:val="1"/>
      <w:sz w:val="24"/>
      <w:szCs w:val="24"/>
    </w:rPr>
  </w:style>
  <w:style w:type="paragraph" w:styleId="Heading2">
    <w:name w:val="heading 2"/>
    <w:basedOn w:val="Normal"/>
    <w:next w:val="Normal"/>
    <w:pPr>
      <w:keepNext w:val="1"/>
      <w:keepLines w:val="1"/>
      <w:spacing w:after="0" w:before="40" w:lineRule="auto"/>
      <w:ind w:left="720" w:firstLine="0"/>
    </w:pPr>
    <w:rPr>
      <w:rFonts w:ascii="Calibri" w:cs="Calibri" w:eastAsia="Calibri" w:hAnsi="Calibri"/>
      <w:color w:val="2f5496"/>
      <w:sz w:val="26"/>
      <w:szCs w:val="26"/>
    </w:rPr>
  </w:style>
  <w:style w:type="paragraph" w:styleId="Heading3">
    <w:name w:val="heading 3"/>
    <w:basedOn w:val="Normal"/>
    <w:next w:val="Normal"/>
    <w:pPr>
      <w:keepNext w:val="1"/>
      <w:keepLines w:val="1"/>
      <w:spacing w:after="0" w:before="40" w:lineRule="auto"/>
      <w:ind w:left="1440" w:firstLine="0"/>
    </w:pPr>
    <w:rPr>
      <w:rFonts w:ascii="Calibri" w:cs="Calibri" w:eastAsia="Calibri" w:hAnsi="Calibri"/>
      <w:color w:val="1f3863"/>
      <w:sz w:val="24"/>
      <w:szCs w:val="24"/>
    </w:rPr>
  </w:style>
  <w:style w:type="paragraph" w:styleId="Heading4">
    <w:name w:val="heading 4"/>
    <w:basedOn w:val="Normal"/>
    <w:next w:val="Normal"/>
    <w:pPr>
      <w:keepNext w:val="1"/>
      <w:keepLines w:val="1"/>
      <w:spacing w:after="0" w:before="40" w:lineRule="auto"/>
      <w:ind w:left="2160" w:firstLine="0"/>
    </w:pPr>
    <w:rPr>
      <w:rFonts w:ascii="Calibri" w:cs="Calibri" w:eastAsia="Calibri" w:hAnsi="Calibri"/>
      <w:i w:val="1"/>
      <w:iCs w:val="1"/>
      <w:color w:val="2f5496"/>
    </w:rPr>
  </w:style>
  <w:style w:type="paragraph" w:styleId="Heading5">
    <w:name w:val="heading 5"/>
    <w:basedOn w:val="Normal"/>
    <w:next w:val="Normal"/>
    <w:pPr>
      <w:keepNext w:val="1"/>
      <w:keepLines w:val="1"/>
      <w:spacing w:after="0" w:before="40" w:lineRule="auto"/>
      <w:ind w:left="2880" w:firstLine="0"/>
    </w:pPr>
    <w:rPr>
      <w:rFonts w:ascii="Calibri" w:cs="Calibri" w:eastAsia="Calibri" w:hAnsi="Calibri"/>
      <w:color w:val="2f5496"/>
    </w:rPr>
  </w:style>
  <w:style w:type="paragraph" w:styleId="Heading6">
    <w:name w:val="heading 6"/>
    <w:basedOn w:val="Normal"/>
    <w:next w:val="Normal"/>
    <w:pPr>
      <w:keepNext w:val="1"/>
      <w:keepLines w:val="1"/>
      <w:spacing w:after="0" w:before="40" w:lineRule="auto"/>
      <w:ind w:left="3600" w:firstLine="0"/>
    </w:pPr>
    <w:rPr>
      <w:rFonts w:ascii="Calibri" w:cs="Calibri" w:eastAsia="Calibri" w:hAnsi="Calibri"/>
      <w:color w:val="1f3863"/>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7">
    <w:name w:val="heading 7"/>
    <w:basedOn w:val="Normal"/>
    <w:next w:val="Normal"/>
    <w:link w:val="Heading7Char"/>
    <w:uiPriority w:val="9"/>
    <w:semiHidden w:val="1"/>
    <w:unhideWhenUsed w:val="1"/>
    <w:qFormat w:val="1"/>
    <w:rsid w:val="003175E4"/>
    <w:pPr>
      <w:keepNext w:val="1"/>
      <w:keepLines w:val="1"/>
      <w:numPr>
        <w:ilvl w:val="6"/>
        <w:numId w:val="27"/>
      </w:numPr>
      <w:spacing w:after="0" w:before="40"/>
      <w:outlineLvl w:val="6"/>
    </w:pPr>
    <w:rPr>
      <w:rFonts w:asciiTheme="majorHAnsi" w:cstheme="majorBidi" w:eastAsiaTheme="majorEastAsia" w:hAnsiTheme="majorHAnsi"/>
      <w:i w:val="1"/>
      <w:iCs w:val="1"/>
      <w:color w:val="1f3763" w:themeColor="accent1" w:themeShade="00007F"/>
    </w:rPr>
  </w:style>
  <w:style w:type="paragraph" w:styleId="Heading8">
    <w:name w:val="heading 8"/>
    <w:basedOn w:val="Normal"/>
    <w:next w:val="Normal"/>
    <w:link w:val="Heading8Char"/>
    <w:uiPriority w:val="9"/>
    <w:semiHidden w:val="1"/>
    <w:unhideWhenUsed w:val="1"/>
    <w:qFormat w:val="1"/>
    <w:rsid w:val="003175E4"/>
    <w:pPr>
      <w:keepNext w:val="1"/>
      <w:keepLines w:val="1"/>
      <w:numPr>
        <w:ilvl w:val="7"/>
        <w:numId w:val="27"/>
      </w:numPr>
      <w:spacing w:after="0" w:before="40"/>
      <w:outlineLvl w:val="7"/>
    </w:pPr>
    <w:rPr>
      <w:rFonts w:asciiTheme="majorHAnsi" w:cstheme="majorBidi" w:eastAsiaTheme="majorEastAsia" w:hAnsiTheme="majorHAnsi"/>
      <w:color w:val="272727" w:themeColor="text1" w:themeTint="0000D8"/>
      <w:sz w:val="21"/>
      <w:szCs w:val="21"/>
    </w:rPr>
  </w:style>
  <w:style w:type="paragraph" w:styleId="Heading9">
    <w:name w:val="heading 9"/>
    <w:basedOn w:val="Normal"/>
    <w:next w:val="Normal"/>
    <w:link w:val="Heading9Char"/>
    <w:uiPriority w:val="9"/>
    <w:semiHidden w:val="1"/>
    <w:unhideWhenUsed w:val="1"/>
    <w:qFormat w:val="1"/>
    <w:rsid w:val="003175E4"/>
    <w:pPr>
      <w:keepNext w:val="1"/>
      <w:keepLines w:val="1"/>
      <w:numPr>
        <w:ilvl w:val="8"/>
        <w:numId w:val="27"/>
      </w:numPr>
      <w:spacing w:after="0" w:before="40"/>
      <w:outlineLvl w:val="8"/>
    </w:pPr>
    <w:rPr>
      <w:rFonts w:asciiTheme="majorHAnsi" w:cstheme="majorBidi" w:eastAsiaTheme="majorEastAsia" w:hAnsiTheme="majorHAnsi"/>
      <w:i w:val="1"/>
      <w:iCs w:val="1"/>
      <w:color w:val="272727" w:themeColor="text1" w:themeTint="0000D8"/>
      <w:sz w:val="21"/>
      <w:szCs w:val="21"/>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paragraph" w:customStyle="1">
    <w:name w:val="paragraph"/>
    <w:basedOn w:val="Normal"/>
    <w:rsid w:val="00912260"/>
    <w:pPr>
      <w:spacing w:after="100" w:afterAutospacing="1" w:before="100" w:beforeAutospacing="1" w:line="240" w:lineRule="auto"/>
    </w:pPr>
    <w:rPr>
      <w:rFonts w:ascii="Times New Roman" w:cs="Times New Roman" w:eastAsia="Times New Roman" w:hAnsi="Times New Roman"/>
      <w:kern w:val="0"/>
      <w:sz w:val="24"/>
      <w:szCs w:val="24"/>
    </w:rPr>
  </w:style>
  <w:style w:type="character" w:styleId="normaltextrun" w:customStyle="1">
    <w:name w:val="normaltextrun"/>
    <w:basedOn w:val="DefaultParagraphFont"/>
    <w:rsid w:val="00912260"/>
  </w:style>
  <w:style w:type="character" w:styleId="eop" w:customStyle="1">
    <w:name w:val="eop"/>
    <w:basedOn w:val="DefaultParagraphFont"/>
    <w:rsid w:val="00912260"/>
  </w:style>
  <w:style w:type="character" w:styleId="scxw162086498" w:customStyle="1">
    <w:name w:val="scxw162086498"/>
    <w:basedOn w:val="DefaultParagraphFont"/>
    <w:rsid w:val="00912260"/>
  </w:style>
  <w:style w:type="paragraph" w:styleId="ListParagraph">
    <w:name w:val="List Paragraph"/>
    <w:basedOn w:val="Normal"/>
    <w:uiPriority w:val="34"/>
    <w:qFormat w:val="1"/>
    <w:pPr>
      <w:ind w:left="720"/>
      <w:contextualSpacing w:val="1"/>
    </w:pPr>
  </w:style>
  <w:style w:type="paragraph" w:styleId="Revision">
    <w:name w:val="Revision"/>
    <w:hidden w:val="1"/>
    <w:uiPriority w:val="99"/>
    <w:semiHidden w:val="1"/>
    <w:rsid w:val="00B87492"/>
    <w:pPr>
      <w:spacing w:after="0" w:line="240" w:lineRule="auto"/>
    </w:pPr>
  </w:style>
  <w:style w:type="character" w:styleId="CommentReference">
    <w:name w:val="annotation reference"/>
    <w:basedOn w:val="DefaultParagraphFont"/>
    <w:uiPriority w:val="99"/>
    <w:semiHidden w:val="1"/>
    <w:unhideWhenUsed w:val="1"/>
    <w:rsid w:val="00B87492"/>
    <w:rPr>
      <w:sz w:val="16"/>
      <w:szCs w:val="16"/>
    </w:rPr>
  </w:style>
  <w:style w:type="paragraph" w:styleId="CommentText">
    <w:name w:val="annotation text"/>
    <w:basedOn w:val="Normal"/>
    <w:link w:val="CommentTextChar"/>
    <w:uiPriority w:val="99"/>
    <w:unhideWhenUsed w:val="1"/>
    <w:rsid w:val="00B87492"/>
    <w:pPr>
      <w:spacing w:line="240" w:lineRule="auto"/>
    </w:pPr>
    <w:rPr>
      <w:sz w:val="20"/>
      <w:szCs w:val="20"/>
    </w:rPr>
  </w:style>
  <w:style w:type="character" w:styleId="CommentTextChar" w:customStyle="1">
    <w:name w:val="Comment Text Char"/>
    <w:basedOn w:val="DefaultParagraphFont"/>
    <w:link w:val="CommentText"/>
    <w:uiPriority w:val="99"/>
    <w:rsid w:val="00B87492"/>
    <w:rPr>
      <w:sz w:val="20"/>
      <w:szCs w:val="20"/>
    </w:rPr>
  </w:style>
  <w:style w:type="paragraph" w:styleId="CommentSubject">
    <w:name w:val="annotation subject"/>
    <w:basedOn w:val="CommentText"/>
    <w:next w:val="CommentText"/>
    <w:link w:val="CommentSubjectChar"/>
    <w:uiPriority w:val="99"/>
    <w:semiHidden w:val="1"/>
    <w:unhideWhenUsed w:val="1"/>
    <w:rsid w:val="00B87492"/>
    <w:rPr>
      <w:b w:val="1"/>
      <w:bCs w:val="1"/>
    </w:rPr>
  </w:style>
  <w:style w:type="character" w:styleId="CommentSubjectChar" w:customStyle="1">
    <w:name w:val="Comment Subject Char"/>
    <w:basedOn w:val="CommentTextChar"/>
    <w:link w:val="CommentSubject"/>
    <w:uiPriority w:val="99"/>
    <w:semiHidden w:val="1"/>
    <w:rsid w:val="00B87492"/>
    <w:rPr>
      <w:b w:val="1"/>
      <w:bCs w:val="1"/>
      <w:sz w:val="20"/>
      <w:szCs w:val="20"/>
    </w:rPr>
  </w:style>
  <w:style w:type="character" w:styleId="Heading1Char" w:customStyle="1">
    <w:name w:val="Heading 1 Char"/>
    <w:basedOn w:val="DefaultParagraphFont"/>
    <w:link w:val="Heading1"/>
    <w:uiPriority w:val="9"/>
    <w:rsid w:val="00941F59"/>
    <w:rPr>
      <w:rFonts w:ascii="Calibri" w:cs="Calibri" w:eastAsia="Times New Roman" w:hAnsi="Calibri"/>
      <w:b w:val="1"/>
      <w:bCs w:val="1"/>
      <w:kern w:val="0"/>
      <w:sz w:val="24"/>
      <w:szCs w:val="24"/>
    </w:rPr>
  </w:style>
  <w:style w:type="character" w:styleId="Heading2Char" w:customStyle="1">
    <w:name w:val="Heading 2 Char"/>
    <w:basedOn w:val="DefaultParagraphFont"/>
    <w:link w:val="Heading2"/>
    <w:uiPriority w:val="9"/>
    <w:rsid w:val="003175E4"/>
    <w:rPr>
      <w:rFonts w:asciiTheme="majorHAnsi" w:cstheme="majorBidi" w:eastAsiaTheme="majorEastAsia" w:hAnsiTheme="majorHAnsi"/>
      <w:color w:val="2f5496" w:themeColor="accent1" w:themeShade="0000BF"/>
      <w:sz w:val="26"/>
      <w:szCs w:val="26"/>
    </w:rPr>
  </w:style>
  <w:style w:type="character" w:styleId="Heading3Char" w:customStyle="1">
    <w:name w:val="Heading 3 Char"/>
    <w:basedOn w:val="DefaultParagraphFont"/>
    <w:link w:val="Heading3"/>
    <w:uiPriority w:val="9"/>
    <w:semiHidden w:val="1"/>
    <w:rsid w:val="003175E4"/>
    <w:rPr>
      <w:rFonts w:asciiTheme="majorHAnsi" w:cstheme="majorBidi" w:eastAsiaTheme="majorEastAsia" w:hAnsiTheme="majorHAnsi"/>
      <w:color w:val="1f3763" w:themeColor="accent1" w:themeShade="00007F"/>
      <w:sz w:val="24"/>
      <w:szCs w:val="24"/>
    </w:rPr>
  </w:style>
  <w:style w:type="character" w:styleId="Heading4Char" w:customStyle="1">
    <w:name w:val="Heading 4 Char"/>
    <w:basedOn w:val="DefaultParagraphFont"/>
    <w:link w:val="Heading4"/>
    <w:uiPriority w:val="9"/>
    <w:semiHidden w:val="1"/>
    <w:rsid w:val="003175E4"/>
    <w:rPr>
      <w:rFonts w:asciiTheme="majorHAnsi" w:cstheme="majorBidi" w:eastAsiaTheme="majorEastAsia" w:hAnsiTheme="majorHAnsi"/>
      <w:i w:val="1"/>
      <w:iCs w:val="1"/>
      <w:color w:val="2f5496" w:themeColor="accent1" w:themeShade="0000BF"/>
    </w:rPr>
  </w:style>
  <w:style w:type="character" w:styleId="Heading5Char" w:customStyle="1">
    <w:name w:val="Heading 5 Char"/>
    <w:basedOn w:val="DefaultParagraphFont"/>
    <w:link w:val="Heading5"/>
    <w:uiPriority w:val="9"/>
    <w:semiHidden w:val="1"/>
    <w:rsid w:val="003175E4"/>
    <w:rPr>
      <w:rFonts w:asciiTheme="majorHAnsi" w:cstheme="majorBidi" w:eastAsiaTheme="majorEastAsia" w:hAnsiTheme="majorHAnsi"/>
      <w:color w:val="2f5496" w:themeColor="accent1" w:themeShade="0000BF"/>
    </w:rPr>
  </w:style>
  <w:style w:type="character" w:styleId="Heading6Char" w:customStyle="1">
    <w:name w:val="Heading 6 Char"/>
    <w:basedOn w:val="DefaultParagraphFont"/>
    <w:link w:val="Heading6"/>
    <w:uiPriority w:val="9"/>
    <w:semiHidden w:val="1"/>
    <w:rsid w:val="003175E4"/>
    <w:rPr>
      <w:rFonts w:asciiTheme="majorHAnsi" w:cstheme="majorBidi" w:eastAsiaTheme="majorEastAsia" w:hAnsiTheme="majorHAnsi"/>
      <w:color w:val="1f3763" w:themeColor="accent1" w:themeShade="00007F"/>
    </w:rPr>
  </w:style>
  <w:style w:type="character" w:styleId="Heading7Char" w:customStyle="1">
    <w:name w:val="Heading 7 Char"/>
    <w:basedOn w:val="DefaultParagraphFont"/>
    <w:link w:val="Heading7"/>
    <w:uiPriority w:val="9"/>
    <w:semiHidden w:val="1"/>
    <w:rsid w:val="003175E4"/>
    <w:rPr>
      <w:rFonts w:asciiTheme="majorHAnsi" w:cstheme="majorBidi" w:eastAsiaTheme="majorEastAsia" w:hAnsiTheme="majorHAnsi"/>
      <w:i w:val="1"/>
      <w:iCs w:val="1"/>
      <w:color w:val="1f3763" w:themeColor="accent1" w:themeShade="00007F"/>
    </w:rPr>
  </w:style>
  <w:style w:type="character" w:styleId="Heading8Char" w:customStyle="1">
    <w:name w:val="Heading 8 Char"/>
    <w:basedOn w:val="DefaultParagraphFont"/>
    <w:link w:val="Heading8"/>
    <w:uiPriority w:val="9"/>
    <w:semiHidden w:val="1"/>
    <w:rsid w:val="003175E4"/>
    <w:rPr>
      <w:rFonts w:asciiTheme="majorHAnsi" w:cstheme="majorBidi" w:eastAsiaTheme="majorEastAsia" w:hAnsiTheme="majorHAnsi"/>
      <w:color w:val="272727" w:themeColor="text1" w:themeTint="0000D8"/>
      <w:sz w:val="21"/>
      <w:szCs w:val="21"/>
    </w:rPr>
  </w:style>
  <w:style w:type="character" w:styleId="Heading9Char" w:customStyle="1">
    <w:name w:val="Heading 9 Char"/>
    <w:basedOn w:val="DefaultParagraphFont"/>
    <w:link w:val="Heading9"/>
    <w:uiPriority w:val="9"/>
    <w:semiHidden w:val="1"/>
    <w:rsid w:val="003175E4"/>
    <w:rPr>
      <w:rFonts w:asciiTheme="majorHAnsi" w:cstheme="majorBidi" w:eastAsiaTheme="majorEastAsia" w:hAnsiTheme="majorHAnsi"/>
      <w:i w:val="1"/>
      <w:iCs w:val="1"/>
      <w:color w:val="272727" w:themeColor="text1" w:themeTint="0000D8"/>
      <w:sz w:val="21"/>
      <w:szCs w:val="21"/>
    </w:rPr>
  </w:style>
  <w:style w:type="paragraph" w:styleId="NoSpacing">
    <w:name w:val="No Spacing"/>
    <w:uiPriority w:val="1"/>
    <w:qFormat w:val="1"/>
    <w:rsid w:val="008D5EC7"/>
    <w:pPr>
      <w:spacing w:after="0" w:line="240" w:lineRule="auto"/>
    </w:pPr>
  </w:style>
  <w:style w:type="paragraph" w:styleId="Header">
    <w:name w:val="header"/>
    <w:basedOn w:val="Normal"/>
    <w:link w:val="HeaderChar"/>
    <w:uiPriority w:val="99"/>
    <w:unhideWhenUsed w:val="1"/>
    <w:rsid w:val="007504F2"/>
    <w:pPr>
      <w:tabs>
        <w:tab w:val="center" w:pos="4680"/>
        <w:tab w:val="right" w:pos="9360"/>
      </w:tabs>
      <w:spacing w:after="0" w:line="240" w:lineRule="auto"/>
    </w:pPr>
  </w:style>
  <w:style w:type="character" w:styleId="HeaderChar" w:customStyle="1">
    <w:name w:val="Header Char"/>
    <w:basedOn w:val="DefaultParagraphFont"/>
    <w:link w:val="Header"/>
    <w:uiPriority w:val="99"/>
    <w:rsid w:val="007504F2"/>
  </w:style>
  <w:style w:type="paragraph" w:styleId="Footer">
    <w:name w:val="footer"/>
    <w:basedOn w:val="Normal"/>
    <w:link w:val="FooterChar"/>
    <w:uiPriority w:val="99"/>
    <w:unhideWhenUsed w:val="1"/>
    <w:rsid w:val="007504F2"/>
    <w:pPr>
      <w:tabs>
        <w:tab w:val="center" w:pos="4680"/>
        <w:tab w:val="right" w:pos="9360"/>
      </w:tabs>
      <w:spacing w:after="0" w:line="240" w:lineRule="auto"/>
    </w:pPr>
  </w:style>
  <w:style w:type="character" w:styleId="FooterChar" w:customStyle="1">
    <w:name w:val="Footer Char"/>
    <w:basedOn w:val="DefaultParagraphFont"/>
    <w:link w:val="Footer"/>
    <w:uiPriority w:val="99"/>
    <w:rsid w:val="007504F2"/>
  </w:style>
  <w:style w:type="table" w:styleId="Table1">
    <w:basedOn w:val="TableNormal"/>
    <w:tblPr>
      <w:tblStyleRowBandSize w:val="1"/>
      <w:tblStyleColBandSize w:val="1"/>
      <w:tblCellMar/>
    </w:tblPr>
    <w:tcPr>
      <w:shd w:fill="ffffff" w:val="clear"/>
    </w:tc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kZrVcQOQQ5Uffi4aEvUjjSom7ZQ==">CgMxLjA4AHIhMVhhTHRWcjBYU1Q5cDdFRVlsZHVIaHVubnRGRUlmT0lv</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2024-03-16T10:38:00Z</dcterms:created>
  <dc:creator>Kim Langham</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MediaServiceImageTags">
    <vt:lpwstr/>
  </property>
  <property fmtid="{D5CDD505-2E9C-101B-9397-08002B2CF9AE}" pid="4" name="Order">
    <vt:r8>2.67732E7</vt:r8>
  </property>
  <property fmtid="{D5CDD505-2E9C-101B-9397-08002B2CF9AE}" pid="5" name="xd_Signature">
    <vt:bool>false</vt:bool>
  </property>
  <property fmtid="{D5CDD505-2E9C-101B-9397-08002B2CF9AE}" pid="6" name="xd_ProgID">
    <vt:lpwstr/>
  </property>
  <property fmtid="{D5CDD505-2E9C-101B-9397-08002B2CF9AE}" pid="7" name="_SourceUrl">
    <vt:lpwstr/>
  </property>
  <property fmtid="{D5CDD505-2E9C-101B-9397-08002B2CF9AE}" pid="8" name="_SharedFileIndex">
    <vt:lpwstr/>
  </property>
  <property fmtid="{D5CDD505-2E9C-101B-9397-08002B2CF9AE}" pid="9" name="ComplianceAssetId">
    <vt:lpwstr/>
  </property>
  <property fmtid="{D5CDD505-2E9C-101B-9397-08002B2CF9AE}" pid="10" name="TemplateUrl">
    <vt:lpwstr/>
  </property>
  <property fmtid="{D5CDD505-2E9C-101B-9397-08002B2CF9AE}" pid="11" name="_ExtendedDescription">
    <vt:lpwstr/>
  </property>
  <property fmtid="{D5CDD505-2E9C-101B-9397-08002B2CF9AE}" pid="12" name="TriggerFlowInfo">
    <vt:lpwstr/>
  </property>
</Properties>
</file>