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4" Type="http://schemas.openxmlformats.org/officeDocument/2006/relationships/custom-properties" Target="docProps/custom.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xmlns:wp14="http://schemas.microsoft.com/office/word/2010/wordml" w14:paraId="12B08C18" wp14:textId="77777777">
      <w:pPr>
        <w:pStyle w:val="Title"/>
        <w:pageBreakBefore w:val="false"/>
      </w:pPr>
      <w:bookmarkStart w:name="_c7gpvms4nbyf" w:id="0"/>
      <w:bookmarkEnd w:id="0"/>
      <w:r>
        <w:rPr/>
        <w:t>Usar SSH y SCP con el Administrador de Sesión de AWS para Conectarse a una instancia EC2</w:t>
      </w:r>
    </w:p>
    <w:p xmlns:wp14="http://schemas.microsoft.com/office/word/2010/wordml" w14:paraId="672A6659" wp14:textId="77777777">
      <w:pPr/>
    </w:p>
    <w:p xmlns:wp14="http://schemas.microsoft.com/office/word/2010/wordml" w14:paraId="0A37501D" wp14:textId="77777777">
      <w:pPr/>
    </w:p>
    <w:p xmlns:wp14="http://schemas.microsoft.com/office/word/2010/wordml" w14:paraId="3BC7F07D" wp14:textId="77777777">
      <w:pPr>
        <w:bidi w:val="false"/>
        <w:spacing w:before="0" w:beforeAutospacing="false" w:after="0" w:afterAutospacing="false" w:line="276" w:lineRule="auto"/>
        <w:ind w:left="0" w:right="0"/>
        <w:jc w:val="left"/>
        <w:rPr>
          <w:rtl w:val="false"/>
        </w:rPr>
      </w:pPr>
      <w:r>
        <w:rPr/>
        <w:t>Para mejorar la seguridad de la conexión y acceso a las instancias EC2, muchas veces se utiliza el Administrador de Sesión (SSM) de AWS y se elimina el uso de IPs públicas/privadas para exponer dichas instancias y así poder conectarse a ellas. La conexión se establece utilizando la línea de comandos de SSM.</w:t>
      </w:r>
    </w:p>
    <w:p xmlns:wp14="http://schemas.microsoft.com/office/word/2010/wordml" w14:paraId="5DAB6C7B" wp14:textId="77777777">
      <w:pPr>
        <w:pageBreakBefore w:val="false"/>
        <w:rPr>
          <w:rtl w:val="false"/>
        </w:rPr>
      </w:pPr>
    </w:p>
    <w:p xmlns:wp14="http://schemas.microsoft.com/office/word/2010/wordml" w14:paraId="70EC2B84" wp14:textId="77777777">
      <w:pPr>
        <w:pageBreakBefore w:val="false"/>
        <w:rPr>
          <w:rtl w:val="false"/>
        </w:rPr>
      </w:pPr>
      <w:r>
        <w:rPr/>
        <w:t>Pero, ¿que pasa si necesitas enviar archivos a la instancia? Usualmente se haría usando SCP, pero si no tenemos una dirección para la instancia, entonces, ¿cómo podemos hacerlo?</w:t>
      </w:r>
    </w:p>
    <w:p xmlns:wp14="http://schemas.microsoft.com/office/word/2010/wordml" w14:paraId="02EB378F" wp14:textId="77777777">
      <w:pPr>
        <w:pageBreakBefore w:val="false"/>
        <w:rPr>
          <w:rtl w:val="false"/>
        </w:rPr>
      </w:pPr>
    </w:p>
    <w:p xmlns:wp14="http://schemas.microsoft.com/office/word/2010/wordml" w14:paraId="21DD035F" wp14:textId="77777777">
      <w:pPr>
        <w:pageBreakBefore w:val="false"/>
        <w:rPr>
          <w:rtl w:val="false"/>
        </w:rPr>
      </w:pPr>
      <w:r>
        <w:rPr/>
        <w:t>Bueno, a continuación te explico qué hacer para poder habilitar el uso de SSH y SCP en nuestro sistema.</w:t>
      </w:r>
    </w:p>
    <w:p xmlns:wp14="http://schemas.microsoft.com/office/word/2010/wordml" w14:paraId="6A05A809" wp14:textId="77777777">
      <w:pPr>
        <w:pageBreakBefore w:val="false"/>
      </w:pPr>
    </w:p>
    <w:p xmlns:wp14="http://schemas.microsoft.com/office/word/2010/wordml" w14:paraId="5A39BBE3" wp14:textId="77777777">
      <w:pPr>
        <w:pageBreakBefore w:val="false"/>
      </w:pPr>
      <w:r>
        <w:rPr/>
        <w:br w:type="page"/>
      </w:r>
    </w:p>
    <w:p xmlns:wp14="http://schemas.microsoft.com/office/word/2010/wordml" w14:paraId="12995F82" wp14:textId="77777777">
      <w:pPr>
        <w:pStyle w:val="Heading1"/>
        <w:rPr>
          <w:sz w:val="40"/>
          <w:szCs w:val="40"/>
        </w:rPr>
      </w:pPr>
      <w:r>
        <w:rPr/>
        <w:t>Pre-requisitos</w:t>
      </w:r>
    </w:p>
    <w:p xmlns:wp14="http://schemas.microsoft.com/office/word/2010/wordml" w14:paraId="3E02AF9A" wp14:textId="77777777">
      <w:pPr>
        <w:pStyle w:val="ListParagraph"/>
        <w:numPr>
          <w:ilvl w:val="0"/>
          <w:numId w:val="1"/>
        </w:numPr>
        <w:rPr>
          <w:rFonts w:ascii="Arial" w:hAnsi="Arial" w:eastAsia="Arial" w:cs="Arial"/>
          <w:sz w:val="22"/>
          <w:szCs w:val="22"/>
          <w:u w:val="none"/>
        </w:rPr>
      </w:pPr>
      <w:r>
        <w:rPr/>
        <w:t>Instalar:</w:t>
      </w:r>
    </w:p>
    <w:p xmlns:wp14="http://schemas.microsoft.com/office/word/2010/wordml" w14:paraId="37FABD2D" wp14:textId="77777777">
      <w:pPr>
        <w:pStyle w:val="ListParagraph"/>
        <w:numPr>
          <w:ilvl w:val="1"/>
          <w:numId w:val="1"/>
        </w:numPr>
        <w:rPr>
          <w:sz w:val="22"/>
          <w:szCs w:val="22"/>
          <w:u w:val="none"/>
        </w:rPr>
      </w:pPr>
      <w:r>
        <w:rPr/>
        <w:t>AWS CLI (configurar por lo menos el nombre de la región. Ej.: us-west-2)</w:t>
      </w:r>
    </w:p>
    <w:p xmlns:wp14="http://schemas.microsoft.com/office/word/2010/wordml" w14:paraId="621751DC" wp14:textId="77777777">
      <w:pPr>
        <w:numPr>
          <w:ilvl w:val="1"/>
          <w:numId w:val="1"/>
        </w:numPr>
        <w:pageBreakBefore w:val="false"/>
        <w:rPr>
          <w:u w:val="none"/>
        </w:rPr>
      </w:pPr>
      <w:r>
        <w:rPr>
          <w:sz w:val="22"/>
          <w:szCs w:val="22"/>
        </w:rPr>
        <w:t>Session</w:t>
      </w:r>
      <w:r>
        <w:rPr/>
        <w:t xml:space="preserve"> Manager Plugin</w:t>
      </w:r>
    </w:p>
    <w:p xmlns:wp14="http://schemas.microsoft.com/office/word/2010/wordml" w14:paraId="41C8F396" wp14:textId="77777777">
      <w:pPr>
        <w:ind w:left="0"/>
        <w:rPr>
          <w:rtl w:val="false"/>
        </w:rPr>
      </w:pPr>
    </w:p>
    <w:p xmlns:wp14="http://schemas.microsoft.com/office/word/2010/wordml" w14:paraId="12F75ABD" wp14:textId="77777777">
      <w:pPr>
        <w:pStyle w:val="ListParagraph"/>
        <w:numPr>
          <w:ilvl w:val="0"/>
          <w:numId w:val="1"/>
        </w:numPr>
        <w:rPr>
          <w:rFonts w:ascii="Arial" w:hAnsi="Arial" w:eastAsia="Arial" w:cs="Arial"/>
          <w:sz w:val="22"/>
          <w:szCs w:val="22"/>
          <w:rtl w:val="false"/>
        </w:rPr>
      </w:pPr>
      <w:r>
        <w:rPr/>
        <w:t>Contar el archivo PEM de la instancia</w:t>
      </w:r>
    </w:p>
    <w:p xmlns:wp14="http://schemas.microsoft.com/office/word/2010/wordml" w14:paraId="72A3D3EC" wp14:textId="77777777">
      <w:pPr>
        <w:pageBreakBefore w:val="false"/>
        <w:ind w:left="0" w:hanging="0"/>
        <w:rPr/>
      </w:pPr>
    </w:p>
    <w:p xmlns:wp14="http://schemas.microsoft.com/office/word/2010/wordml" w14:paraId="2E6EDA95" wp14:textId="77777777">
      <w:pPr>
        <w:pStyle w:val="Heading1"/>
        <w:rPr>
          <w:sz w:val="40"/>
          <w:szCs w:val="40"/>
        </w:rPr>
      </w:pPr>
      <w:bookmarkStart w:name="_sxbwxl1nghpb" w:id="1"/>
      <w:bookmarkEnd w:id="1"/>
      <w:r>
        <w:rPr/>
        <w:t>Habilitar la conexión</w:t>
      </w:r>
    </w:p>
    <w:p xmlns:wp14="http://schemas.microsoft.com/office/word/2010/wordml" w14:paraId="1A36E6D0" wp14:textId="77777777">
      <w:pPr>
        <w:pStyle w:val="Heading2"/>
        <w:pageBreakBefore w:val="false"/>
      </w:pPr>
      <w:bookmarkStart w:name="_x2r8chj9yq0t" w:id="2"/>
      <w:bookmarkEnd w:id="2"/>
      <w:r>
        <w:rPr/>
        <w:t>En Windows</w:t>
      </w:r>
    </w:p>
    <w:p xmlns:wp14="http://schemas.microsoft.com/office/word/2010/wordml" w14:paraId="2A9E26C0" wp14:textId="77777777">
      <w:pPr>
        <w:pStyle w:val="Heading3"/>
        <w:rPr>
          <w:b w:val="false"/>
          <w:bCs w:val="false"/>
          <w:color w:val="434343"/>
          <w:sz w:val="28"/>
          <w:szCs w:val="28"/>
        </w:rPr>
      </w:pPr>
      <w:r>
        <w:rPr/>
        <w:t>Ajustes en la configuración de SSH</w:t>
      </w:r>
    </w:p>
    <w:p xmlns:wp14="http://schemas.microsoft.com/office/word/2010/wordml" w14:paraId="1649A408" wp14:textId="77777777">
      <w:pPr>
        <w:pageBreakBefore w:val="false"/>
        <w:rPr/>
      </w:pPr>
      <w:r>
        <w:rPr>
          <w:rtl w:val="false"/>
        </w:rPr>
        <w:t xml:space="preserve">El cliente de OpenSSH está disponible como un componente instalable en las versiones más recientes de windows. Para más información sobre cómo instalarlo, visita </w:t>
      </w:r>
      <w:hyperlink r:id="gemHypRid1">
        <w:r>
          <w:rPr>
            <w:color w:val="1155CC"/>
            <w:u w:val="single"/>
            <w:rtl w:val="false"/>
          </w:rPr>
          <w:t>Cómo instalar OpenSSH</w:t>
        </w:r>
      </w:hyperlink>
      <w:r>
        <w:rPr>
          <w:rtl w:val="false"/>
        </w:rPr>
        <w:t>.</w:t>
      </w:r>
    </w:p>
    <w:p xmlns:wp14="http://schemas.microsoft.com/office/word/2010/wordml" w14:paraId="0D0B940D" wp14:textId="77777777">
      <w:pPr>
        <w:pageBreakBefore w:val="false"/>
        <w:rPr/>
      </w:pPr>
    </w:p>
    <w:p xmlns:wp14="http://schemas.microsoft.com/office/word/2010/wordml" w14:paraId="3D069045" wp14:textId="77777777">
      <w:pPr>
        <w:pageBreakBefore w:val="false"/>
        <w:rPr/>
      </w:pPr>
      <w:r>
        <w:rPr>
          <w:rtl w:val="false"/>
        </w:rPr>
        <w:t xml:space="preserve">Normalmente encontrarás el archivo de configuración de SSH en </w:t>
      </w:r>
      <w:r>
        <w:rPr>
          <w:color w:val="434343"/>
          <w:rtl w:val="false"/>
        </w:rPr>
        <w:t>C:\Users\{username}\.ssh\config</w:t>
      </w:r>
      <w:r>
        <w:rPr>
          <w:rtl w:val="false"/>
        </w:rPr>
        <w:t>. Sin embargo, el directorio .ssh no existirá hasta que ssh sea usado.</w:t>
      </w:r>
    </w:p>
    <w:p xmlns:wp14="http://schemas.microsoft.com/office/word/2010/wordml" w14:paraId="0E27B00A" wp14:textId="77777777">
      <w:pPr>
        <w:pageBreakBefore w:val="false"/>
        <w:rPr/>
      </w:pPr>
    </w:p>
    <w:p xmlns:wp14="http://schemas.microsoft.com/office/word/2010/wordml" w14:paraId="619F97EF" wp14:textId="77777777">
      <w:pPr>
        <w:pageBreakBefore w:val="false"/>
        <w:rPr/>
      </w:pPr>
      <w:r>
        <w:rPr>
          <w:rtl w:val="false"/>
        </w:rPr>
        <w:t>Agrega lo siguiente al archivo de configuración:</w:t>
      </w:r>
    </w:p>
    <w:p xmlns:wp14="http://schemas.microsoft.com/office/word/2010/wordml" w14:paraId="60061E4C" wp14:textId="77777777">
      <w:pPr>
        <w:pageBreakBefore w:val="false"/>
        <w:rPr/>
      </w:pPr>
    </w:p>
    <w:p xmlns:wp14="http://schemas.microsoft.com/office/word/2010/wordml" w14:paraId="11435D02" wp14:textId="77777777">
      <w:pPr>
        <w:pageBreakBefore w:val="false"/>
        <w:ind w:left="0"/>
        <w:rPr>
          <w:rFonts w:ascii="Courier New" w:hAnsi="Courier New" w:eastAsia="Courier New" w:cs="Courier New"/>
          <w:color w:val="666666"/>
        </w:rPr>
      </w:pPr>
      <w:r>
        <w:rPr>
          <w:rFonts w:ascii="Courier New" w:hAnsi="Courier New" w:eastAsia="Courier New" w:cs="Courier New"/>
          <w:color w:val="666666"/>
        </w:rPr>
        <w:t># SSH over Session Manager</w:t>
      </w:r>
    </w:p>
    <w:p xmlns:wp14="http://schemas.microsoft.com/office/word/2010/wordml" w14:paraId="44EAFD9C" wp14:textId="77777777">
      <w:pPr>
        <w:pageBreakBefore w:val="false"/>
        <w:ind w:left="0"/>
        <w:rPr>
          <w:rFonts w:ascii="Courier New" w:hAnsi="Courier New" w:eastAsia="Courier New" w:cs="Courier New"/>
          <w:color w:val="666666"/>
        </w:rPr>
      </w:pPr>
    </w:p>
    <w:p xmlns:wp14="http://schemas.microsoft.com/office/word/2010/wordml" w14:paraId="6CFB1814" wp14:textId="77777777">
      <w:pPr>
        <w:pageBreakBefore w:val="false"/>
        <w:ind w:left="0"/>
        <w:rPr>
          <w:rFonts w:ascii="Courier New" w:hAnsi="Courier New" w:eastAsia="Courier New" w:cs="Courier New"/>
          <w:color w:val="666666"/>
        </w:rPr>
      </w:pPr>
      <w:r>
        <w:rPr>
          <w:rFonts w:ascii="Courier New" w:hAnsi="Courier New" w:eastAsia="Courier New" w:cs="Courier New"/>
          <w:color w:val="666666"/>
        </w:rPr>
        <w:t>host i-* mi-*</w:t>
      </w:r>
    </w:p>
    <w:p xmlns:wp14="http://schemas.microsoft.com/office/word/2010/wordml" w14:paraId="4B94D5A5" wp14:textId="77777777">
      <w:pPr>
        <w:pageBreakBefore w:val="false"/>
        <w:ind w:left="0"/>
        <w:rPr>
          <w:rFonts w:ascii="Courier New" w:hAnsi="Courier New" w:eastAsia="Courier New" w:cs="Courier New"/>
          <w:color w:val="666666"/>
        </w:rPr>
      </w:pPr>
    </w:p>
    <w:p xmlns:wp14="http://schemas.microsoft.com/office/word/2010/wordml" w14:paraId="4AD411FF" wp14:textId="77777777">
      <w:pPr>
        <w:ind w:left="0"/>
        <w:rPr>
          <w:rFonts w:ascii="Courier New" w:hAnsi="Courier New" w:eastAsia="Courier New" w:cs="Courier New"/>
          <w:color w:val="666666"/>
        </w:rPr>
      </w:pPr>
      <w:r>
        <w:rPr>
          <w:rFonts w:ascii="Courier New" w:hAnsi="Courier New" w:eastAsia="Courier New" w:cs="Courier New"/>
          <w:color w:val="666666"/>
        </w:rPr>
        <w:t>ProxyCommand C:\Windows\System32\WindowsPowerShell\v1.0\powershell.exe "aws ssm start-session --target %h --document-name AWS-StartSSHSession --parameters portNumber=%p"</w:t>
      </w:r>
    </w:p>
    <w:p xmlns:wp14="http://schemas.microsoft.com/office/word/2010/wordml" w14:paraId="3CFEE46D" wp14:textId="77777777">
      <w:pPr>
        <w:pStyle w:val="Heading3"/>
        <w:rPr>
          <w:b w:val="false"/>
          <w:bCs w:val="false"/>
          <w:color w:val="434343"/>
          <w:sz w:val="28"/>
          <w:szCs w:val="28"/>
        </w:rPr>
      </w:pPr>
      <w:r>
        <w:rPr/>
        <w:t>Permisos del archivo PEM</w:t>
      </w:r>
    </w:p>
    <w:p xmlns:wp14="http://schemas.microsoft.com/office/word/2010/wordml" w14:paraId="29D78DE2" wp14:textId="77777777">
      <w:pPr>
        <w:pageBreakBefore w:val="false"/>
      </w:pPr>
      <w:r>
        <w:rPr/>
        <w:t>El archivo pem deberá tener propiedades de acceso de sólo lectura, para el usuario que inició sesión en el sistema. Para esto, utililza las opciones avanzadas de Seguridad, en las propiedades del archivo:</w:t>
      </w:r>
    </w:p>
    <w:p xmlns:wp14="http://schemas.microsoft.com/office/word/2010/wordml" w14:paraId="3DEEC669" wp14:textId="77777777">
      <w:pPr/>
    </w:p>
    <w:p xmlns:wp14="http://schemas.microsoft.com/office/word/2010/wordml" w14:paraId="3656B9AB" wp14:textId="77777777">
      <w:pPr/>
      <w:r>
        <w:drawing>
          <wp:inline xmlns:wp14="http://schemas.microsoft.com/office/word/2010/wordprocessingDrawing" wp14:anchorId="40701ED4" wp14:editId="7777777">
            <wp:extent cx="3409950" cy="4171950"/>
            <wp:effectExtent xmlns:wp="http://schemas.openxmlformats.org/drawingml/2006/wordprocessingDrawing" l="0" t="0" r="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xmlns:pic="http://schemas.openxmlformats.org/drawingml/2006/picture">
                    <a:blip xmlns:r="http://schemas.openxmlformats.org/officeDocument/2006/relationships" xmlns:a="http://schemas.openxmlformats.org/drawingml/2006/main" r:embed="PictureId2">
                      <a:extLst>
                        <a:ext xmlns:a="http://schemas.openxmlformats.org/drawingml/2006/main" uri="{28A0092B-C50C-407E-A947-70E740481C1C}">
                          <a14:useLocalDpi xmlns:a14="http://schemas.microsoft.com/office/drawing/2010/main" val="0"/>
                        </a:ext>
                      </a:extLst>
                    </a:blip>
                    <a:stretch xmlns:a="http://schemas.openxmlformats.org/drawingml/2006/main">
                      <a:fillRect/>
                    </a:stretch>
                  </pic:blipFill>
                  <pic:spPr>
                    <a:xfrm>
                      <a:off x="0" y="0"/>
                      <a:ext cx="3409950" cy="4171950"/>
                    </a:xfrm>
                    <a:prstGeom prst="rect">
                      <a:avLst/>
                    </a:prstGeom>
                  </pic:spPr>
                </pic:pic>
              </a:graphicData>
            </a:graphic>
          </wp:inline>
        </w:drawing>
      </w:r>
    </w:p>
    <w:p xmlns:wp14="http://schemas.microsoft.com/office/word/2010/wordml" w14:paraId="45FB0818" wp14:textId="77777777">
      <w:pPr/>
    </w:p>
    <w:p xmlns:wp14="http://schemas.microsoft.com/office/word/2010/wordml" w14:paraId="5981C251" wp14:textId="77777777">
      <w:pPr>
        <w:pStyle w:val="Heading2"/>
        <w:pageBreakBefore w:val="false"/>
      </w:pPr>
      <w:bookmarkStart w:name="_x9cssftf0jm7" w:id="3"/>
      <w:bookmarkEnd w:id="3"/>
      <w:r>
        <w:rPr/>
        <w:t>En Linux</w:t>
      </w:r>
    </w:p>
    <w:p xmlns:wp14="http://schemas.microsoft.com/office/word/2010/wordml" w14:paraId="5DF63DD7" wp14:textId="77777777">
      <w:pPr>
        <w:pStyle w:val="Heading3"/>
        <w:rPr>
          <w:b w:val="false"/>
          <w:bCs w:val="false"/>
          <w:color w:val="434343"/>
          <w:sz w:val="28"/>
          <w:szCs w:val="28"/>
        </w:rPr>
      </w:pPr>
      <w:r>
        <w:rPr/>
        <w:t>Ajustes en la configuración de SSH</w:t>
      </w:r>
    </w:p>
    <w:p xmlns:wp14="http://schemas.microsoft.com/office/word/2010/wordml" w14:paraId="774046CC" wp14:textId="77777777">
      <w:pPr>
        <w:pageBreakBefore w:val="false"/>
        <w:rPr>
          <w:color w:val="434343"/>
          <w:rtl w:val="false"/>
        </w:rPr>
      </w:pPr>
      <w:r>
        <w:rPr/>
        <w:t xml:space="preserve">El archivo de configuración se encuentra en </w:t>
      </w:r>
      <w:r>
        <w:rPr>
          <w:color w:val="434343"/>
        </w:rPr>
        <w:t>~/.ssh/config. Edita este archivo y a</w:t>
      </w:r>
      <w:r>
        <w:rPr/>
        <w:t>grega lo siguiente:</w:t>
      </w:r>
    </w:p>
    <w:p xmlns:wp14="http://schemas.microsoft.com/office/word/2010/wordml" w14:paraId="049F31CB" wp14:textId="77777777">
      <w:pPr>
        <w:pageBreakBefore w:val="false"/>
        <w:rPr/>
      </w:pPr>
    </w:p>
    <w:p xmlns:wp14="http://schemas.microsoft.com/office/word/2010/wordml" w14:paraId="12C6D182" wp14:textId="77777777">
      <w:pPr>
        <w:pageBreakBefore w:val="false"/>
        <w:ind w:left="0"/>
        <w:rPr>
          <w:rFonts w:ascii="Courier New" w:hAnsi="Courier New" w:eastAsia="Courier New" w:cs="Courier New"/>
          <w:color w:val="666666"/>
        </w:rPr>
      </w:pPr>
      <w:r>
        <w:rPr>
          <w:rFonts w:ascii="Courier New" w:hAnsi="Courier New" w:eastAsia="Courier New" w:cs="Courier New"/>
          <w:color w:val="666666"/>
        </w:rPr>
        <w:t># SSH over Session Manager</w:t>
      </w:r>
    </w:p>
    <w:p xmlns:wp14="http://schemas.microsoft.com/office/word/2010/wordml" w14:paraId="53128261" wp14:textId="77777777">
      <w:pPr>
        <w:pageBreakBefore w:val="false"/>
        <w:ind w:left="0"/>
        <w:rPr>
          <w:rFonts w:ascii="Courier New" w:hAnsi="Courier New" w:eastAsia="Courier New" w:cs="Courier New"/>
          <w:color w:val="666666"/>
        </w:rPr>
      </w:pPr>
    </w:p>
    <w:p xmlns:wp14="http://schemas.microsoft.com/office/word/2010/wordml" w14:paraId="13F2BA88" wp14:textId="77777777">
      <w:pPr>
        <w:pageBreakBefore w:val="false"/>
        <w:ind w:left="0"/>
        <w:rPr>
          <w:rFonts w:ascii="Courier New" w:hAnsi="Courier New" w:eastAsia="Courier New" w:cs="Courier New"/>
          <w:color w:val="666666"/>
        </w:rPr>
      </w:pPr>
      <w:r>
        <w:rPr>
          <w:rFonts w:ascii="Courier New" w:hAnsi="Courier New" w:eastAsia="Courier New" w:cs="Courier New"/>
          <w:color w:val="666666"/>
        </w:rPr>
        <w:t>host i-* mi-*</w:t>
      </w:r>
    </w:p>
    <w:p xmlns:wp14="http://schemas.microsoft.com/office/word/2010/wordml" w14:paraId="62486C05" wp14:textId="77777777">
      <w:pPr>
        <w:pageBreakBefore w:val="false"/>
        <w:ind w:left="0"/>
        <w:rPr>
          <w:rFonts w:ascii="Courier New" w:hAnsi="Courier New" w:eastAsia="Courier New" w:cs="Courier New"/>
          <w:color w:val="666666"/>
        </w:rPr>
      </w:pPr>
    </w:p>
    <w:p xmlns:wp14="http://schemas.microsoft.com/office/word/2010/wordml" w14:paraId="43493000" wp14:textId="77777777">
      <w:pPr>
        <w:pageBreakBefore w:val="false"/>
        <w:ind w:left="0"/>
        <w:rPr>
          <w:rFonts w:ascii="Courier New" w:hAnsi="Courier New" w:eastAsia="Courier New" w:cs="Courier New"/>
          <w:color w:val="666666"/>
        </w:rPr>
      </w:pPr>
      <w:r>
        <w:rPr>
          <w:rFonts w:ascii="Courier New" w:hAnsi="Courier New" w:eastAsia="Courier New" w:cs="Courier New"/>
          <w:color w:val="666666"/>
        </w:rPr>
        <w:t>ProxyCommand sh -c "aws ssm start-session --target %h --document-name AWS-StartSSHSession --parameters 'portNumber=%p'"</w:t>
      </w:r>
    </w:p>
    <w:p xmlns:wp14="http://schemas.microsoft.com/office/word/2010/wordml" w14:paraId="600ECD3D" wp14:textId="77777777">
      <w:pPr>
        <w:pStyle w:val="Heading3"/>
        <w:rPr>
          <w:b w:val="false"/>
          <w:bCs w:val="false"/>
          <w:color w:val="434343"/>
          <w:sz w:val="28"/>
          <w:szCs w:val="28"/>
        </w:rPr>
      </w:pPr>
      <w:r>
        <w:rPr/>
        <w:t>Permisos del archivo PEM</w:t>
      </w:r>
    </w:p>
    <w:p xmlns:wp14="http://schemas.microsoft.com/office/word/2010/wordml" w14:paraId="4288AB0B" wp14:textId="77777777">
      <w:pPr>
        <w:pageBreakBefore w:val="false"/>
      </w:pPr>
      <w:r>
        <w:rPr/>
        <w:t>El archivo pem deberá tener propiedades de acceso de sólo lectura, para el usuario que inició sesión en el sistema. Para esto, ejecuta la siguietne instrucción:</w:t>
      </w:r>
    </w:p>
    <w:p xmlns:wp14="http://schemas.microsoft.com/office/word/2010/wordml" w14:paraId="4101652C" wp14:textId="77777777">
      <w:pPr/>
    </w:p>
    <w:p xmlns:wp14="http://schemas.microsoft.com/office/word/2010/wordml" w14:paraId="41347BAD" wp14:textId="77777777">
      <w:pPr>
        <w:ind w:hanging="0"/>
        <w:rPr>
          <w:rFonts w:ascii="Courier New" w:hAnsi="Courier New" w:eastAsia="Courier New" w:cs="Courier New"/>
          <w:color w:val="666666"/>
          <w:rtl w:val="false"/>
        </w:rPr>
      </w:pPr>
      <w:r>
        <w:rPr>
          <w:rFonts w:ascii="Courier New" w:hAnsi="Courier New" w:eastAsia="Courier New" w:cs="Courier New"/>
          <w:color w:val="666666"/>
        </w:rPr>
        <w:t>chmod 400 my_key.pem</w:t>
      </w:r>
    </w:p>
    <w:p xmlns:wp14="http://schemas.microsoft.com/office/word/2010/wordml" w14:paraId="371A6239" wp14:textId="77777777">
      <w:pPr>
        <w:pStyle w:val="Heading1"/>
        <w:bidi w:val="false"/>
        <w:spacing w:before="400" w:beforeAutospacing="false" w:after="120" w:afterAutospacing="false" w:line="276" w:lineRule="auto"/>
        <w:ind w:left="0" w:right="0"/>
        <w:jc w:val="left"/>
        <w:rPr>
          <w:sz w:val="40"/>
          <w:szCs w:val="40"/>
        </w:rPr>
      </w:pPr>
      <w:r>
        <w:rPr/>
        <w:t>Conectémonos</w:t>
      </w:r>
    </w:p>
    <w:p xmlns:wp14="http://schemas.microsoft.com/office/word/2010/wordml" w14:paraId="44657C02" wp14:textId="77777777">
      <w:pPr>
        <w:pageBreakBefore w:val="false"/>
        <w:rPr>
          <w:rtl w:val="false"/>
        </w:rPr>
      </w:pPr>
      <w:r>
        <w:rPr/>
        <w:t>Ahora que hemos realizado los ajustes necesarios, ya podremos utilizar SSH y SCP.</w:t>
      </w:r>
    </w:p>
    <w:p xmlns:wp14="http://schemas.microsoft.com/office/word/2010/wordml" w14:paraId="4B99056E" wp14:textId="77777777">
      <w:pPr/>
    </w:p>
    <w:p xmlns:wp14="http://schemas.microsoft.com/office/word/2010/wordml" w14:paraId="1299C43A" wp14:textId="77777777">
      <w:pPr>
        <w:rPr>
          <w:b/>
          <w:bCs/>
        </w:rPr>
      </w:pPr>
    </w:p>
    <w:p xmlns:wp14="http://schemas.microsoft.com/office/word/2010/wordml" w14:paraId="457DF8E7" wp14:textId="77777777">
      <w:pPr>
        <w:rPr>
          <w:b/>
          <w:bCs/>
          <w:sz w:val="32"/>
          <w:szCs w:val="32"/>
        </w:rPr>
      </w:pPr>
      <w:r>
        <w:rPr>
          <w:b/>
          <w:bCs/>
        </w:rPr>
        <w:t>Establecer conexión con la instancia (SSH)</w:t>
      </w:r>
    </w:p>
    <w:p xmlns:wp14="http://schemas.microsoft.com/office/word/2010/wordml" w14:paraId="4DDBEF00" wp14:textId="77777777">
      <w:pPr>
        <w:rPr>
          <w:b/>
          <w:bCs/>
        </w:rPr>
      </w:pPr>
    </w:p>
    <w:p xmlns:wp14="http://schemas.microsoft.com/office/word/2010/wordml" w14:paraId="63A5A7CE" wp14:textId="3AC28645">
      <w:pPr>
        <w:pageBreakBefore w:val="false"/>
        <w:rPr>
          <w:rFonts w:ascii="Courier New" w:hAnsi="Courier New" w:eastAsia="Courier New" w:cs="Courier New"/>
          <w:color w:val="666666"/>
          <w:rtl w:val="0"/>
        </w:rPr>
      </w:pPr>
      <w:proofErr w:type="spellStart"/>
      <w:r w:rsidRPr="72BAC6A2" w:rsidR="72BAC6A2">
        <w:rPr>
          <w:rFonts w:ascii="Courier New" w:hAnsi="Courier New" w:eastAsia="Courier New" w:cs="Courier New"/>
          <w:color w:val="666666"/>
        </w:rPr>
        <w:t>ssh</w:t>
      </w:r>
      <w:proofErr w:type="spellEnd"/>
      <w:r w:rsidRPr="72BAC6A2" w:rsidR="72BAC6A2">
        <w:rPr>
          <w:rFonts w:ascii="Courier New" w:hAnsi="Courier New" w:eastAsia="Courier New" w:cs="Courier New"/>
          <w:color w:val="666666"/>
        </w:rPr>
        <w:t xml:space="preserve"> -i </w:t>
      </w:r>
      <w:proofErr w:type="spellStart"/>
      <w:r w:rsidRPr="72BAC6A2" w:rsidR="72BAC6A2">
        <w:rPr>
          <w:rFonts w:ascii="Courier New" w:hAnsi="Courier New" w:eastAsia="Courier New" w:cs="Courier New"/>
          <w:color w:val="666666"/>
        </w:rPr>
        <w:t>key.pem</w:t>
      </w:r>
      <w:proofErr w:type="spellEnd"/>
      <w:r w:rsidRPr="72BAC6A2" w:rsidR="72BAC6A2">
        <w:rPr>
          <w:rFonts w:ascii="Courier New" w:hAnsi="Courier New" w:eastAsia="Courier New" w:cs="Courier New"/>
          <w:color w:val="666666"/>
        </w:rPr>
        <w:t xml:space="preserve"> </w:t>
      </w:r>
      <w:proofErr w:type="spellStart"/>
      <w:r w:rsidRPr="72BAC6A2" w:rsidR="4A7C782F">
        <w:rPr>
          <w:rFonts w:ascii="Courier New" w:hAnsi="Courier New" w:eastAsia="Courier New" w:cs="Courier New"/>
          <w:color w:val="666666"/>
        </w:rPr>
        <w:t>nombre_usuario</w:t>
      </w:r>
      <w:r w:rsidRPr="72BAC6A2" w:rsidR="72BAC6A2">
        <w:rPr>
          <w:rFonts w:ascii="Courier New" w:hAnsi="Courier New" w:eastAsia="Courier New" w:cs="Courier New"/>
          <w:color w:val="666666"/>
        </w:rPr>
        <w:t>@i</w:t>
      </w:r>
      <w:r w:rsidRPr="72BAC6A2" w:rsidR="7CDD0A14">
        <w:rPr>
          <w:rFonts w:ascii="Courier New" w:hAnsi="Courier New" w:eastAsia="Courier New" w:cs="Courier New"/>
          <w:color w:val="666666"/>
        </w:rPr>
        <w:t>d_instancia</w:t>
      </w:r>
      <w:proofErr w:type="spellEnd"/>
      <w:r w:rsidRPr="72BAC6A2" w:rsidR="22125DFE">
        <w:rPr>
          <w:rFonts w:ascii="Courier New" w:hAnsi="Courier New" w:eastAsia="Courier New" w:cs="Courier New"/>
          <w:color w:val="666666"/>
        </w:rPr>
        <w:t xml:space="preserve"> -p XX</w:t>
      </w:r>
    </w:p>
    <w:p xmlns:wp14="http://schemas.microsoft.com/office/word/2010/wordml" w14:paraId="3461D779" wp14:textId="77777777">
      <w:pPr>
        <w:pageBreakBefore w:val="false"/>
        <w:rPr>
          <w:rFonts w:ascii="Courier New" w:hAnsi="Courier New" w:eastAsia="Courier New" w:cs="Courier New"/>
          <w:color w:val="666666"/>
        </w:rPr>
      </w:pPr>
    </w:p>
    <w:p xmlns:wp14="http://schemas.microsoft.com/office/word/2010/wordml" w14:paraId="3CF2D8B6" wp14:textId="77777777">
      <w:pPr>
        <w:bidi w:val="false"/>
        <w:rPr>
          <w:b/>
          <w:bCs/>
        </w:rPr>
      </w:pPr>
    </w:p>
    <w:p xmlns:wp14="http://schemas.microsoft.com/office/word/2010/wordml" w14:paraId="00DC9F2C" wp14:textId="77777777">
      <w:pPr>
        <w:bidi w:val="false"/>
        <w:rPr>
          <w:b/>
          <w:bCs/>
        </w:rPr>
      </w:pPr>
      <w:r>
        <w:rPr>
          <w:b/>
          <w:bCs/>
        </w:rPr>
        <w:t>Subir un archivo (SCP)</w:t>
      </w:r>
    </w:p>
    <w:p xmlns:wp14="http://schemas.microsoft.com/office/word/2010/wordml" w14:paraId="0FB78278" wp14:textId="77777777">
      <w:pPr>
        <w:bidi w:val="false"/>
        <w:rPr>
          <w:b/>
          <w:bCs/>
        </w:rPr>
      </w:pPr>
    </w:p>
    <w:p xmlns:wp14="http://schemas.microsoft.com/office/word/2010/wordml" w14:paraId="5A0827D9" wp14:textId="6BAC13AB">
      <w:pPr>
        <w:pageBreakBefore w:val="false"/>
        <w:rPr>
          <w:rFonts w:ascii="Courier New" w:hAnsi="Courier New" w:eastAsia="Courier New" w:cs="Courier New"/>
          <w:color w:val="666666"/>
          <w:rtl w:val="0"/>
        </w:rPr>
      </w:pPr>
      <w:proofErr w:type="spellStart"/>
      <w:r w:rsidRPr="72BAC6A2" w:rsidR="72BAC6A2">
        <w:rPr>
          <w:rFonts w:ascii="Courier New" w:hAnsi="Courier New" w:eastAsia="Courier New" w:cs="Courier New"/>
          <w:color w:val="666666"/>
        </w:rPr>
        <w:t>scp</w:t>
      </w:r>
      <w:proofErr w:type="spellEnd"/>
      <w:r w:rsidRPr="72BAC6A2" w:rsidR="72BAC6A2">
        <w:rPr>
          <w:rFonts w:ascii="Courier New" w:hAnsi="Courier New" w:eastAsia="Courier New" w:cs="Courier New"/>
          <w:color w:val="666666"/>
        </w:rPr>
        <w:t xml:space="preserve"> -i </w:t>
      </w:r>
      <w:proofErr w:type="spellStart"/>
      <w:r w:rsidRPr="72BAC6A2" w:rsidR="72BAC6A2">
        <w:rPr>
          <w:rFonts w:ascii="Courier New" w:hAnsi="Courier New" w:eastAsia="Courier New" w:cs="Courier New"/>
          <w:color w:val="666666"/>
        </w:rPr>
        <w:t>key.pem</w:t>
      </w:r>
      <w:proofErr w:type="spellEnd"/>
      <w:r w:rsidRPr="72BAC6A2" w:rsidR="72BAC6A2">
        <w:rPr>
          <w:rFonts w:ascii="Courier New" w:hAnsi="Courier New" w:eastAsia="Courier New" w:cs="Courier New"/>
          <w:color w:val="666666"/>
        </w:rPr>
        <w:t xml:space="preserve"> some_bugfix.zip </w:t>
      </w:r>
      <w:r w:rsidRPr="72BAC6A2" w:rsidR="2A82B375">
        <w:rPr>
          <w:rFonts w:ascii="Courier New" w:hAnsi="Courier New" w:eastAsia="Courier New" w:cs="Courier New"/>
          <w:color w:val="666666"/>
        </w:rPr>
        <w:t>nombr</w:t>
      </w:r>
      <w:r w:rsidRPr="72BAC6A2" w:rsidR="28455ABD">
        <w:rPr>
          <w:rFonts w:ascii="Courier New" w:hAnsi="Courier New" w:eastAsia="Courier New" w:cs="Courier New"/>
          <w:color w:val="666666"/>
        </w:rPr>
        <w:t>e</w:t>
      </w:r>
      <w:r w:rsidRPr="72BAC6A2" w:rsidR="2A82B375">
        <w:rPr>
          <w:rFonts w:ascii="Courier New" w:hAnsi="Courier New" w:eastAsia="Courier New" w:cs="Courier New"/>
          <w:color w:val="666666"/>
        </w:rPr>
        <w:t>_usuario</w:t>
      </w:r>
      <w:r w:rsidRPr="72BAC6A2" w:rsidR="72BAC6A2">
        <w:rPr>
          <w:rFonts w:ascii="Courier New" w:hAnsi="Courier New" w:eastAsia="Courier New" w:cs="Courier New"/>
          <w:color w:val="666666"/>
        </w:rPr>
        <w:t>@i</w:t>
      </w:r>
      <w:r w:rsidRPr="72BAC6A2" w:rsidR="4F5BAF2C">
        <w:rPr>
          <w:rFonts w:ascii="Courier New" w:hAnsi="Courier New" w:eastAsia="Courier New" w:cs="Courier New"/>
          <w:color w:val="666666"/>
        </w:rPr>
        <w:t>d_instancia</w:t>
      </w:r>
      <w:r w:rsidRPr="72BAC6A2" w:rsidR="72BAC6A2">
        <w:rPr>
          <w:rFonts w:ascii="Courier New" w:hAnsi="Courier New" w:eastAsia="Courier New" w:cs="Courier New"/>
          <w:color w:val="666666"/>
        </w:rPr>
        <w:t>:/remote_dir/some_bugfix.zip</w:t>
      </w:r>
    </w:p>
    <w:p xmlns:wp14="http://schemas.microsoft.com/office/word/2010/wordml" w14:paraId="1FC39945" wp14:textId="77777777">
      <w:pPr/>
      <w:r>
        <w:rPr/>
        <w:br w:type="page"/>
      </w:r>
    </w:p>
    <w:p xmlns:wp14="http://schemas.microsoft.com/office/word/2010/wordml" w14:paraId="04BAE2EE" wp14:textId="77777777">
      <w:pPr>
        <w:pStyle w:val="Heading1"/>
        <w:pageBreakBefore w:val="false"/>
      </w:pPr>
      <w:bookmarkStart w:name="_8rxp5elj83is" w:id="4"/>
      <w:bookmarkEnd w:id="4"/>
      <w:r>
        <w:rPr/>
        <w:t>Fuentes</w:t>
      </w:r>
    </w:p>
    <w:p xmlns:wp14="http://schemas.microsoft.com/office/word/2010/wordml" w14:paraId="5A21D832" wp14:textId="77777777">
      <w:pPr>
        <w:pageBreakBefore w:val="false"/>
      </w:pPr>
      <w:r w:rsidR="72BAC6A2">
        <w:rPr/>
        <w:t xml:space="preserve">El artículo original se puede consultar en </w:t>
      </w:r>
      <w:hyperlink r:id="R306b04797ef643ac">
        <w:r w:rsidRPr="72BAC6A2" w:rsidR="72BAC6A2">
          <w:rPr>
            <w:color w:val="1155CC"/>
            <w:u w:val="single"/>
          </w:rPr>
          <w:t>Using AWS Session Manager with Enhanced SSH and SCP Capability</w:t>
        </w:r>
      </w:hyperlink>
      <w:r w:rsidR="72BAC6A2">
        <w:rPr/>
        <w:t>.</w:t>
      </w:r>
    </w:p>
    <w:p w:rsidR="72BAC6A2" w:rsidP="72BAC6A2" w:rsidRDefault="72BAC6A2" w14:paraId="29308C6B" w14:textId="2176B814">
      <w:pPr>
        <w:pStyle w:val="Normal"/>
        <w:rPr>
          <w:rtl w:val="0"/>
        </w:rPr>
      </w:pPr>
    </w:p>
    <w:sectPr>
      <w:headerReference w:type="default" r:id="gemHfRid3"/>
      <w:footerReference w:type="default" r:id="gemHfRid4"/>
      <w:pgSz w:w="12240" w:h="15840" w:orient="portrait"/>
      <w:pgMar w:top="1133" w:right="1133" w:bottom="1133" w:left="1133" w:header="720" w:footer="720" w:gutter="0"/>
      <w:pgNumType w:start="1"/>
      <w:cols w:space="708"/>
      <w:docGrid w:linePitch="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tbl>
    <w:tblPr>
      <w:tblStyle w:val="TableGrid"/>
      <w:tblLook w:val="06A0" w:firstRow="1" w:lastRow="0" w:firstColumn="1" w:lastColumn="0" w:noHBand="1" w:noVBand="1"/>
      <w:bidiVisual w:val="false"/>
      <w:tblW w:w="0" w:type="auto"/>
      <w:tblLayout w:type="fixed"/>
    </w:tblPr>
    <w:tblGrid>
      <w:gridCol w:w="3320"/>
      <w:gridCol w:w="3320"/>
      <w:gridCol w:w="3320"/>
    </w:tblGrid>
    <w:tr xmlns:wp14="http://schemas.microsoft.com/office/word/2010/wordml" w14:paraId="5997CC1D" wp14:textId="77777777">
      <w:trPr>
        <w:cnfStyle w:val="000000000000"/>
      </w:trPr>
      <w:tc>
        <w:tcPr>
          <w:cnfStyle w:val="000000000000"/>
          <w:tcW w:w="3320" w:type="dxa"/>
        </w:tcPr>
        <w:p w14:paraId="110FFD37" wp14:textId="77777777">
          <w:pPr>
            <w:cnfStyle w:val="000000000000"/>
            <w:pStyle w:val="Header"/>
            <w:bidi w:val="false"/>
            <w:ind w:left="-115"/>
            <w:jc w:val="left"/>
          </w:pPr>
        </w:p>
      </w:tc>
      <w:tc>
        <w:tcPr>
          <w:cnfStyle w:val="000000000000"/>
          <w:tcW w:w="3320" w:type="dxa"/>
        </w:tcPr>
        <w:p w14:paraId="6B699379" wp14:textId="77777777">
          <w:pPr>
            <w:cnfStyle w:val="000000000000"/>
            <w:pStyle w:val="Header"/>
            <w:bidi w:val="false"/>
            <w:jc w:val="center"/>
          </w:pPr>
        </w:p>
      </w:tc>
      <w:tc>
        <w:tcPr>
          <w:cnfStyle w:val="000000000000"/>
          <w:tcW w:w="3320" w:type="dxa"/>
        </w:tcPr>
        <w:p w14:paraId="3FE9F23F" wp14:textId="77777777">
          <w:pPr>
            <w:cnfStyle w:val="000000000000"/>
            <w:pStyle w:val="Header"/>
            <w:bidi w:val="false"/>
            <w:ind w:right="-115"/>
            <w:jc w:val="right"/>
          </w:pPr>
        </w:p>
      </w:tc>
    </w:tr>
  </w:tbl>
  <w:p xmlns:wp14="http://schemas.microsoft.com/office/word/2010/wordml" w14:paraId="1F72F646" wp14:textId="77777777">
    <w:pPr>
      <w:pStyle w:val="Footer"/>
      <w:bidi w:val="fals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tbl>
    <w:tblPr>
      <w:tblStyle w:val="TableGrid"/>
      <w:tblLook w:val="06A0" w:firstRow="1" w:lastRow="0" w:firstColumn="1" w:lastColumn="0" w:noHBand="1" w:noVBand="1"/>
      <w:bidiVisual w:val="false"/>
      <w:tblW w:w="0" w:type="auto"/>
      <w:tblLayout w:type="fixed"/>
    </w:tblPr>
    <w:tblGrid>
      <w:gridCol w:w="3320"/>
      <w:gridCol w:w="3320"/>
      <w:gridCol w:w="3320"/>
    </w:tblGrid>
    <w:tr xmlns:wp14="http://schemas.microsoft.com/office/word/2010/wordml" w14:paraId="0562CB0E" wp14:textId="77777777">
      <w:trPr>
        <w:cnfStyle w:val="000000000000"/>
      </w:trPr>
      <w:tc>
        <w:tcPr>
          <w:cnfStyle w:val="000000000000"/>
          <w:tcW w:w="3320" w:type="dxa"/>
        </w:tcPr>
        <w:p w14:paraId="34CE0A41" wp14:textId="77777777">
          <w:pPr>
            <w:cnfStyle w:val="000000000000"/>
            <w:pStyle w:val="Header"/>
            <w:bidi w:val="false"/>
            <w:ind w:left="-115"/>
            <w:jc w:val="left"/>
          </w:pPr>
        </w:p>
      </w:tc>
      <w:tc>
        <w:tcPr>
          <w:cnfStyle w:val="000000000000"/>
          <w:tcW w:w="3320" w:type="dxa"/>
        </w:tcPr>
        <w:p w14:paraId="62EBF3C5" wp14:textId="77777777">
          <w:pPr>
            <w:cnfStyle w:val="000000000000"/>
            <w:pStyle w:val="Header"/>
            <w:bidi w:val="false"/>
            <w:jc w:val="center"/>
          </w:pPr>
        </w:p>
      </w:tc>
      <w:tc>
        <w:tcPr>
          <w:cnfStyle w:val="000000000000"/>
          <w:tcW w:w="3320" w:type="dxa"/>
        </w:tcPr>
        <w:p w14:paraId="6D98A12B" wp14:textId="77777777">
          <w:pPr>
            <w:cnfStyle w:val="000000000000"/>
            <w:pStyle w:val="Header"/>
            <w:bidi w:val="false"/>
            <w:ind w:right="-115"/>
            <w:jc w:val="right"/>
          </w:pPr>
        </w:p>
      </w:tc>
    </w:tr>
  </w:tbl>
  <w:p xmlns:wp14="http://schemas.microsoft.com/office/word/2010/wordml" w14:paraId="2946DB82" wp14:textId="77777777">
    <w:pPr>
      <w:pStyle w:val="Header"/>
      <w:bidi w:val="fals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96b95ad"/>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isplayBackgroundShape/>
  <w:trackRevisions w:val="false"/>
  <w:defaultTabStop w:val="720"/>
  <w:characterSpacingControl w:val="doNotCompress"/>
  <w:compat>
    <w:compatSetting w:name="compatibilityMode" w:uri="http://schemas.microsoft.com/office/word" w:val="15"/>
  </w:compat>
  <w:rsids xmlns:w="http://schemas.openxmlformats.org/wordprocessingml/2006/main">
    <w:rsidRoot w:val="0C06E4C9"/>
    <w:rsid w:val="00000000"/>
    <w:rsid w:val="000BD227"/>
    <w:rsid w:val="0013BFAD"/>
    <w:rsid w:val="01A7A288"/>
    <w:rsid w:val="01EF36F8"/>
    <w:rsid w:val="02710247"/>
    <w:rsid w:val="051B659D"/>
    <w:rsid w:val="06830131"/>
    <w:rsid w:val="088A5942"/>
    <w:rsid w:val="08952188"/>
    <w:rsid w:val="0AACF6C7"/>
    <w:rsid w:val="0B567254"/>
    <w:rsid w:val="0BC7F460"/>
    <w:rsid w:val="0C06E4C9"/>
    <w:rsid w:val="0C4E4146"/>
    <w:rsid w:val="0D450F30"/>
    <w:rsid w:val="0E29F884"/>
    <w:rsid w:val="0E8E1316"/>
    <w:rsid w:val="0F839B76"/>
    <w:rsid w:val="0FA4B3CB"/>
    <w:rsid w:val="11C5B3D8"/>
    <w:rsid w:val="12BB3C38"/>
    <w:rsid w:val="13485BDC"/>
    <w:rsid w:val="139663BE"/>
    <w:rsid w:val="1422F672"/>
    <w:rsid w:val="1713907D"/>
    <w:rsid w:val="17444519"/>
    <w:rsid w:val="17D5B9CC"/>
    <w:rsid w:val="17FF828D"/>
    <w:rsid w:val="18DA0AC9"/>
    <w:rsid w:val="1902CEF8"/>
    <w:rsid w:val="1A9237F6"/>
    <w:rsid w:val="1B6D1E54"/>
    <w:rsid w:val="1CB32FBF"/>
    <w:rsid w:val="1D08667F"/>
    <w:rsid w:val="1D665D92"/>
    <w:rsid w:val="1D7A26E1"/>
    <w:rsid w:val="1DF01FE9"/>
    <w:rsid w:val="1E8B0E83"/>
    <w:rsid w:val="22125DFE"/>
    <w:rsid w:val="22370408"/>
    <w:rsid w:val="2319C623"/>
    <w:rsid w:val="247B5457"/>
    <w:rsid w:val="263EEC0C"/>
    <w:rsid w:val="2645F4C8"/>
    <w:rsid w:val="26962068"/>
    <w:rsid w:val="27391736"/>
    <w:rsid w:val="2795B6EF"/>
    <w:rsid w:val="27BA701F"/>
    <w:rsid w:val="27BA701F"/>
    <w:rsid w:val="28455ABD"/>
    <w:rsid w:val="290C8B5F"/>
    <w:rsid w:val="2937E6A9"/>
    <w:rsid w:val="296B1AB1"/>
    <w:rsid w:val="29BC8653"/>
    <w:rsid w:val="29CDC12A"/>
    <w:rsid w:val="2A82B375"/>
    <w:rsid w:val="2BEE1C46"/>
    <w:rsid w:val="2CF576E5"/>
    <w:rsid w:val="2D1B7B78"/>
    <w:rsid w:val="2E085C7B"/>
    <w:rsid w:val="2E68959F"/>
    <w:rsid w:val="311F8ACA"/>
    <w:rsid w:val="31F6D474"/>
    <w:rsid w:val="33DB46BF"/>
    <w:rsid w:val="355DEEC3"/>
    <w:rsid w:val="35F6BA93"/>
    <w:rsid w:val="36FA26C2"/>
    <w:rsid w:val="376AFEDD"/>
    <w:rsid w:val="386966E4"/>
    <w:rsid w:val="39B05C5F"/>
    <w:rsid w:val="3A348E81"/>
    <w:rsid w:val="3AC66D10"/>
    <w:rsid w:val="3B479A59"/>
    <w:rsid w:val="3BCD3047"/>
    <w:rsid w:val="3C5A4FEB"/>
    <w:rsid w:val="3D6900A8"/>
    <w:rsid w:val="3FA0F9BB"/>
    <w:rsid w:val="42445F51"/>
    <w:rsid w:val="43E02FB2"/>
    <w:rsid w:val="446561D0"/>
    <w:rsid w:val="44AC3CDE"/>
    <w:rsid w:val="46091FB7"/>
    <w:rsid w:val="46E3BA4D"/>
    <w:rsid w:val="4717D074"/>
    <w:rsid w:val="48B3A0D5"/>
    <w:rsid w:val="49E57410"/>
    <w:rsid w:val="49EA89E4"/>
    <w:rsid w:val="4A7C782F"/>
    <w:rsid w:val="4AB5E043"/>
    <w:rsid w:val="4BEB4197"/>
    <w:rsid w:val="4C1C537C"/>
    <w:rsid w:val="4D472880"/>
    <w:rsid w:val="4D8711F8"/>
    <w:rsid w:val="4F0F1A4A"/>
    <w:rsid w:val="4F22E259"/>
    <w:rsid w:val="4F5BAF2C"/>
    <w:rsid w:val="517969A6"/>
    <w:rsid w:val="5215321D"/>
    <w:rsid w:val="523B48EF"/>
    <w:rsid w:val="52C42153"/>
    <w:rsid w:val="5301078A"/>
    <w:rsid w:val="55B875AE"/>
    <w:rsid w:val="5679B875"/>
    <w:rsid w:val="57ECEF7B"/>
    <w:rsid w:val="582BE64B"/>
    <w:rsid w:val="5A5DE9C6"/>
    <w:rsid w:val="5AE5A701"/>
    <w:rsid w:val="5BCD4F3A"/>
    <w:rsid w:val="5CAFD756"/>
    <w:rsid w:val="5D141F63"/>
    <w:rsid w:val="5D985D63"/>
    <w:rsid w:val="5ED541AF"/>
    <w:rsid w:val="5FCA5500"/>
    <w:rsid w:val="5FFA785C"/>
    <w:rsid w:val="612BBFA3"/>
    <w:rsid w:val="631F18DA"/>
    <w:rsid w:val="63307B33"/>
    <w:rsid w:val="6332191E"/>
    <w:rsid w:val="64BAE93B"/>
    <w:rsid w:val="664ECC16"/>
    <w:rsid w:val="67A4C86F"/>
    <w:rsid w:val="698E5A5E"/>
    <w:rsid w:val="69A15AA2"/>
    <w:rsid w:val="6AC6357F"/>
    <w:rsid w:val="6B2A2ABF"/>
    <w:rsid w:val="6BE37304"/>
    <w:rsid w:val="6CACD2C3"/>
    <w:rsid w:val="6CC5FB20"/>
    <w:rsid w:val="6D493714"/>
    <w:rsid w:val="6F71ADA0"/>
    <w:rsid w:val="71996C43"/>
    <w:rsid w:val="72BAC6A2"/>
    <w:rsid w:val="73E30180"/>
    <w:rsid w:val="741BF78F"/>
    <w:rsid w:val="74DD2CAA"/>
    <w:rsid w:val="75791A73"/>
    <w:rsid w:val="77E9B1A4"/>
    <w:rsid w:val="78BA3C66"/>
    <w:rsid w:val="798B55CB"/>
    <w:rsid w:val="79A47E28"/>
    <w:rsid w:val="7A8C5CE4"/>
    <w:rsid w:val="7B386103"/>
    <w:rsid w:val="7CB286D4"/>
    <w:rsid w:val="7CDC1EEA"/>
    <w:rsid w:val="7CDD0A14"/>
    <w:rsid w:val="7CFFCD81"/>
    <w:rsid w:val="7D75C689"/>
    <w:rsid w:val="7E5EC6EE"/>
  </w:rsids>
  <w:clrSchemeMapping xmlns:w="http://schemas.openxmlformats.org/wordprocessingml/2006/main" w:bg1="light1" w:t1="dark1" w:bg2="light2" w:t2="dark2" w:accent1="accent1" w:accent2="accent2" w:accent3="accent3" w:accent4="accent4" w:accent5="accent5" w:accent6="accent6" w:hyperlink="hyperlink" w:followedHyperlink="followedHyperlink"/>
  <w14:docId w14:val="2B7E9C61"/>
  <w15:docId w15:val="{A73DCEDC-4C8B-4956-B455-A9D22EBD72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sz w:val="22"/>
        <w:szCs w:val="22"/>
        <w:lang w:val="es-419"/>
      </w:rPr>
    </w:rPrDefault>
    <w:pPrDefault>
      <w:pPr>
        <w:spacing w:line="276" w:lineRule="auto"/>
      </w:pPr>
    </w:pPrDefault>
  </w:docDefaults>
  <w:style w:type="paragraph" w:styleId="Normal" w:default="true">
    <w:name w:val="Normal"/>
    <w:pPr/>
    <w:rPr/>
  </w:style>
  <w:style w:type="paragraph" w:styleId="Heading1">
    <w:name w:val="heading 1"/>
    <w:basedOn w:val="Normal"/>
    <w:next w:val="Normal"/>
    <w:pPr>
      <w:keepNext/>
      <w:keepLines/>
      <w:pageBreakBefore w:val="false"/>
      <w:spacing w:before="400" w:after="120" w:lineRule="auto"/>
    </w:pPr>
    <w:rPr>
      <w:sz w:val="40"/>
      <w:szCs w:val="40"/>
    </w:rPr>
  </w:style>
  <w:style w:type="paragraph" w:styleId="Heading2">
    <w:name w:val="heading 2"/>
    <w:basedOn w:val="Normal"/>
    <w:next w:val="Normal"/>
    <w:pPr>
      <w:keepNext/>
      <w:keepLines/>
      <w:pageBreakBefore w:val="false"/>
      <w:spacing w:before="360" w:after="120" w:lineRule="auto"/>
    </w:pPr>
    <w:rPr>
      <w:b w:val="false"/>
      <w:bCs w:val="false"/>
      <w:sz w:val="32"/>
      <w:szCs w:val="32"/>
    </w:rPr>
  </w:style>
  <w:style w:type="paragraph" w:styleId="Heading3">
    <w:name w:val="heading 3"/>
    <w:basedOn w:val="Normal"/>
    <w:next w:val="Normal"/>
    <w:pPr>
      <w:keepNext/>
      <w:keepLines/>
      <w:pageBreakBefore w:val="false"/>
      <w:spacing w:before="320" w:after="80" w:lineRule="auto"/>
    </w:pPr>
    <w:rPr>
      <w:b w:val="false"/>
      <w:bCs w:val="false"/>
      <w:color w:val="434343"/>
      <w:sz w:val="28"/>
      <w:szCs w:val="28"/>
    </w:rPr>
  </w:style>
  <w:style w:type="paragraph" w:styleId="Heading4">
    <w:name w:val="heading 4"/>
    <w:basedOn w:val="Normal"/>
    <w:next w:val="Normal"/>
    <w:pPr>
      <w:keepNext/>
      <w:keepLines/>
      <w:pageBreakBefore w:val="false"/>
      <w:spacing w:before="280" w:after="80" w:lineRule="auto"/>
    </w:pPr>
    <w:rPr>
      <w:color w:val="666666"/>
      <w:sz w:val="24"/>
      <w:szCs w:val="24"/>
    </w:rPr>
  </w:style>
  <w:style w:type="paragraph" w:styleId="Heading5">
    <w:name w:val="heading 5"/>
    <w:basedOn w:val="Normal"/>
    <w:next w:val="Normal"/>
    <w:pPr>
      <w:keepNext/>
      <w:keepLines/>
      <w:pageBreakBefore w:val="false"/>
      <w:spacing w:before="240" w:after="80" w:lineRule="auto"/>
    </w:pPr>
    <w:rPr>
      <w:color w:val="666666"/>
      <w:sz w:val="22"/>
      <w:szCs w:val="22"/>
    </w:rPr>
  </w:style>
  <w:style w:type="paragraph" w:styleId="Heading6">
    <w:name w:val="heading 6"/>
    <w:basedOn w:val="Normal"/>
    <w:next w:val="Normal"/>
    <w:pPr>
      <w:keepNext/>
      <w:keepLines/>
      <w:pageBreakBefore w:val="false"/>
      <w:spacing w:before="240" w:after="80" w:lineRule="auto"/>
    </w:pPr>
    <w:rPr>
      <w:i/>
      <w:color w:val="666666"/>
      <w:sz w:val="22"/>
      <w:szCs w:val="22"/>
    </w:rPr>
  </w:style>
  <w:style w:type="paragraph" w:styleId="Title">
    <w:name w:val="Title"/>
    <w:basedOn w:val="Normal"/>
    <w:next w:val="Normal"/>
    <w:pPr>
      <w:keepNext/>
      <w:keepLines/>
      <w:pageBreakBefore w:val="false"/>
      <w:spacing w:before="0" w:after="60" w:lineRule="auto"/>
    </w:pPr>
    <w:rPr>
      <w:sz w:val="52"/>
      <w:szCs w:val="52"/>
    </w:rPr>
  </w:style>
  <w:style w:type="paragraph" w:styleId="Subtitle">
    <w:name w:val="Subtitle"/>
    <w:basedOn w:val="Normal"/>
    <w:next w:val="Normal"/>
    <w:pPr>
      <w:keepNext/>
      <w:keepLines/>
      <w:pageBreakBefore w:val="false"/>
      <w:spacing w:before="0" w:after="320" w:lineRule="auto"/>
    </w:pPr>
    <w:rPr>
      <w:rFonts w:ascii="Arial" w:hAnsi="Arial" w:eastAsia="Arial" w:cs="Arial"/>
      <w:i w:val="false"/>
      <w:color w:val="666666"/>
      <w:sz w:val="30"/>
      <w:szCs w:val="30"/>
    </w:rPr>
  </w:style>
  <w:style w:type="table" w:styleId="TableNormal" w:default="true">
    <w:name w:val="Normal Table"/>
    <w:uiPriority w:val="99"/>
    <w:semiHidden/>
    <w:unhideWhenUsed/>
    <w:qFormat/>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table" w:styleId="TableGrid">
    <w:name w:val="Table Grid"/>
    <w:basedOn w:val="TableNormal"/>
    <w:uiPriority w:val="59"/>
    <w:pPr>
      <w:spacing w:after="0" w:line="240" w:lineRule="auto"/>
    </w:pPr>
    <w:rPr/>
    <w:tblPr>
      <w:tblStyleRowBandSize w:val="1"/>
      <w:tblStyleColBandSize w:val="1"/>
      <w:tblInd w:w="0" w:type="dxa"/>
      <w:tblBorders>
        <w:top w:val="single" w:color="000000" w:sz="4"/>
        <w:left w:val="single" w:color="000000" w:sz="4"/>
        <w:bottom w:val="single" w:color="000000" w:sz="4"/>
        <w:right w:val="single" w:color="000000" w:sz="4"/>
        <w:insideH w:val="single" w:color="000000" w:sz="4"/>
        <w:insideV w:val="single" w:color="000000" w:sz="4"/>
      </w:tblBorders>
      <w:tblCellMar>
        <w:top w:w="0" w:type="dxa"/>
        <w:left w:w="108" w:type="dxa"/>
        <w:bottom w:w="0" w:type="dxa"/>
        <w:right w:w="108" w:type="dxa"/>
      </w:tblCellMar>
    </w:tblPr>
    <w:trPr/>
    <w:tcPr/>
  </w:style>
  <w:style w:type="character" w:styleId="DefaultParagraphFont" w:default="true">
    <w:name w:val="Default Paragraph Font"/>
    <w:uiPriority w:val="1"/>
    <w:semiHidden/>
    <w:unhideWhenUsed/>
    <w:rPr/>
  </w:style>
  <w:style w:type="character" w:styleId="HeaderChar">
    <w:name w:val="Header Char"/>
    <w:basedOn w:val="DefaultParagraphFont"/>
    <w:link w:val="Header"/>
    <w:uiPriority w:val="99"/>
    <w:rPr/>
  </w:style>
  <w:style w:type="paragraph" w:styleId="Header">
    <w:name w:val="header"/>
    <w:basedOn w:val="Normal"/>
    <w:link w:val="HeaderChar"/>
    <w:uiPriority w:val="99"/>
    <w:unhideWhenUsed/>
    <w:pPr>
      <w:tabs>
        <w:tab w:val="center" w:pos="4680"/>
        <w:tab w:val="right" w:pos="9360"/>
      </w:tabs>
      <w:spacing w:after="0" w:line="240" w:lineRule="auto"/>
    </w:pPr>
    <w:rPr/>
  </w:style>
  <w:style w:type="character" w:styleId="FooterChar">
    <w:name w:val="Footer Char"/>
    <w:basedOn w:val="DefaultParagraphFont"/>
    <w:link w:val="Footer"/>
    <w:uiPriority w:val="99"/>
    <w:rPr/>
  </w:style>
  <w:style w:type="paragraph" w:styleId="Footer">
    <w:name w:val="footer"/>
    <w:basedOn w:val="Normal"/>
    <w:link w:val="FooterChar"/>
    <w:uiPriority w:val="99"/>
    <w:unhideWhenUsed/>
    <w:pPr>
      <w:tabs>
        <w:tab w:val="center" w:pos="4680"/>
        <w:tab w:val="right" w:pos="9360"/>
      </w:tabs>
      <w:spacing w:after="0" w:line="240" w:lineRule="auto"/>
    </w:pPr>
    <w:rPr/>
  </w:style>
  <w:style w:type="paragraph" w:styleId="ListParagraph">
    <w:name w:val="List Paragraph"/>
    <w:basedOn w:val="Normal"/>
    <w:uiPriority w:val="34"/>
    <w:qFormat/>
    <w:pPr>
      <w:ind w:left="720"/>
      <w:contextualSpacing/>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fontTable" Target="fontTable.xml" Id="rId3" /><Relationship Type="http://schemas.openxmlformats.org/officeDocument/2006/relationships/hyperlink" Target="https://docs.microsoft.com/en-us/windows-server/administration/openssh/openssh_install_firstuse" TargetMode="External" Id="gemHypRid1" /><Relationship Type="http://schemas.openxmlformats.org/officeDocument/2006/relationships/image" Target="media/image1.png" Id="PictureId2" /><Relationship Type="http://schemas.openxmlformats.org/officeDocument/2006/relationships/header" Target="header1.xml" Id="gemHfRid3" /><Relationship Type="http://schemas.openxmlformats.org/officeDocument/2006/relationships/footer" Target="footer1.xml" Id="gemHfRid4" /><Relationship Type="http://schemas.openxmlformats.org/officeDocument/2006/relationships/settings" Target="settings.xml" Id="rId2" /><Relationship Type="http://schemas.openxmlformats.org/officeDocument/2006/relationships/styles" Target="styles.xml" Id="rId4" /><Relationship Type="http://schemas.openxmlformats.org/officeDocument/2006/relationships/numbering" Target="numbering.xml" Id="rId5" /><Relationship Type="http://schemas.openxmlformats.org/officeDocument/2006/relationships/hyperlink" Target="https://www.tripwire.com/state-of-security/security-data-protection/cloud/aws-session-manager-enhanced-ssh-scp-capability/" TargetMode="External" Id="R306b04797ef6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AppVersion xmlns:ap="http://schemas.openxmlformats.org/officeDocument/2006/extended-properties">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Erik Damian Lugo Ake</lastModifiedBy>
  <dcterms:modified xsi:type="dcterms:W3CDTF">2022-11-15T16:33:25.9320701Z</dcterms:modified>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KriptosClassAi">
    <vt:lpwstr>2-Restrictive</vt:lpwstr>
  </op:property>
</op:Properties>
</file>