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7DF" w:rsidRDefault="002B264B" w:rsidP="001F0552">
      <w:pPr>
        <w:pStyle w:val="Heading2"/>
        <w:spacing w:line="240" w:lineRule="auto"/>
        <w:jc w:val="center"/>
      </w:pPr>
      <w:r>
        <w:t>CMPEN 431</w:t>
      </w:r>
    </w:p>
    <w:p w:rsidR="002B264B" w:rsidRDefault="002B264B" w:rsidP="001F0552">
      <w:pPr>
        <w:pStyle w:val="Title"/>
        <w:spacing w:line="240" w:lineRule="auto"/>
        <w:jc w:val="center"/>
      </w:pPr>
      <w:r>
        <w:t>Simple Scalar</w:t>
      </w:r>
      <w:r w:rsidR="003F699B">
        <w:t xml:space="preserve"> Final Project</w:t>
      </w:r>
    </w:p>
    <w:p w:rsidR="002B264B" w:rsidRDefault="002B264B" w:rsidP="001F0552">
      <w:pPr>
        <w:spacing w:line="240" w:lineRule="auto"/>
      </w:pPr>
    </w:p>
    <w:p w:rsidR="002B264B" w:rsidRDefault="002B264B" w:rsidP="001F0552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943600" cy="3598506"/>
            <wp:effectExtent l="0" t="0" r="0" b="2540"/>
            <wp:docPr id="1" name="Picture 1" descr="http://www.glohse.com/wp-content/uploads/2010/05/CPU_Perform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lohse.com/wp-content/uploads/2010/05/CPU_Performan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64B" w:rsidRDefault="001D2CC3" w:rsidP="001F0552">
      <w:pPr>
        <w:spacing w:line="240" w:lineRule="auto"/>
      </w:pPr>
      <w:r>
        <w:t xml:space="preserve">URL: </w:t>
      </w:r>
      <w:r w:rsidRPr="001D2CC3">
        <w:t>http://www.glohse.com/wp-content/uploads/2010/05/CPU_Performance-300x181.jpg</w:t>
      </w:r>
    </w:p>
    <w:p w:rsidR="002B264B" w:rsidRDefault="002B264B" w:rsidP="001F0552">
      <w:pPr>
        <w:spacing w:line="240" w:lineRule="auto"/>
      </w:pPr>
    </w:p>
    <w:p w:rsidR="002B264B" w:rsidRDefault="002B264B" w:rsidP="001F0552">
      <w:pPr>
        <w:spacing w:line="240" w:lineRule="auto"/>
      </w:pPr>
    </w:p>
    <w:p w:rsidR="002B264B" w:rsidRDefault="002B264B" w:rsidP="001F0552">
      <w:pPr>
        <w:spacing w:line="240" w:lineRule="auto"/>
      </w:pPr>
    </w:p>
    <w:p w:rsidR="002B264B" w:rsidRDefault="002B264B" w:rsidP="001F0552">
      <w:pPr>
        <w:spacing w:line="240" w:lineRule="auto"/>
      </w:pPr>
    </w:p>
    <w:p w:rsidR="002B264B" w:rsidRDefault="002B264B" w:rsidP="001F0552">
      <w:pPr>
        <w:spacing w:line="240" w:lineRule="auto"/>
      </w:pPr>
    </w:p>
    <w:p w:rsidR="003F699B" w:rsidRDefault="003F699B" w:rsidP="001F0552">
      <w:pPr>
        <w:pStyle w:val="Subtitle"/>
        <w:jc w:val="right"/>
      </w:pPr>
    </w:p>
    <w:p w:rsidR="003F699B" w:rsidRDefault="003F699B" w:rsidP="001F0552">
      <w:pPr>
        <w:pStyle w:val="Subtitle"/>
        <w:jc w:val="right"/>
      </w:pPr>
    </w:p>
    <w:p w:rsidR="002B264B" w:rsidRDefault="002B264B" w:rsidP="001F0552">
      <w:pPr>
        <w:pStyle w:val="Subtitle"/>
        <w:jc w:val="right"/>
      </w:pPr>
      <w:r>
        <w:t>Written By: Erik Arfvidson</w:t>
      </w:r>
    </w:p>
    <w:p w:rsidR="001F0552" w:rsidRPr="001F0552" w:rsidRDefault="001F0552" w:rsidP="001F0552"/>
    <w:p w:rsidR="001D2CC3" w:rsidRPr="001D2CC3" w:rsidRDefault="001D2CC3" w:rsidP="001F0552">
      <w:pPr>
        <w:pStyle w:val="Heading1"/>
        <w:spacing w:line="240" w:lineRule="auto"/>
      </w:pPr>
      <w:r w:rsidRPr="001D2CC3">
        <w:lastRenderedPageBreak/>
        <w:t>Introduction</w:t>
      </w:r>
    </w:p>
    <w:p w:rsidR="00F223EF" w:rsidRPr="001F0552" w:rsidRDefault="001D2CC3" w:rsidP="001F0552">
      <w:pPr>
        <w:spacing w:line="240" w:lineRule="auto"/>
        <w:rPr>
          <w:sz w:val="24"/>
          <w:szCs w:val="24"/>
        </w:rPr>
      </w:pPr>
      <w:r w:rsidRPr="001F0552">
        <w:rPr>
          <w:sz w:val="24"/>
          <w:szCs w:val="24"/>
        </w:rPr>
        <w:tab/>
        <w:t xml:space="preserve">The purpose of this project </w:t>
      </w:r>
      <w:r w:rsidR="0089228C" w:rsidRPr="001F0552">
        <w:rPr>
          <w:sz w:val="24"/>
          <w:szCs w:val="24"/>
        </w:rPr>
        <w:t>is</w:t>
      </w:r>
      <w:r w:rsidRPr="001F0552">
        <w:rPr>
          <w:sz w:val="24"/>
          <w:szCs w:val="24"/>
        </w:rPr>
        <w:t xml:space="preserve"> to work </w:t>
      </w:r>
      <w:r w:rsidR="0089228C" w:rsidRPr="001F0552">
        <w:rPr>
          <w:sz w:val="24"/>
          <w:szCs w:val="24"/>
        </w:rPr>
        <w:t>with</w:t>
      </w:r>
      <w:r w:rsidRPr="001F0552">
        <w:rPr>
          <w:sz w:val="24"/>
          <w:szCs w:val="24"/>
        </w:rPr>
        <w:t xml:space="preserve"> the SIMPLE SCALAR environment to create an optimized configuration file</w:t>
      </w:r>
      <w:r w:rsidR="00372B37">
        <w:rPr>
          <w:sz w:val="24"/>
          <w:szCs w:val="24"/>
        </w:rPr>
        <w:t xml:space="preserve"> </w:t>
      </w:r>
      <w:r w:rsidR="003F699B" w:rsidRPr="001F0552">
        <w:rPr>
          <w:sz w:val="24"/>
          <w:szCs w:val="24"/>
        </w:rPr>
        <w:t>to achieve the “best” design</w:t>
      </w:r>
      <w:r w:rsidR="0089228C" w:rsidRPr="001F0552">
        <w:rPr>
          <w:sz w:val="24"/>
          <w:szCs w:val="24"/>
        </w:rPr>
        <w:t>.  The file must have</w:t>
      </w:r>
      <w:r w:rsidR="00372B37">
        <w:rPr>
          <w:sz w:val="24"/>
          <w:szCs w:val="24"/>
        </w:rPr>
        <w:t xml:space="preserve"> certain </w:t>
      </w:r>
      <w:r w:rsidRPr="001F0552">
        <w:rPr>
          <w:sz w:val="24"/>
          <w:szCs w:val="24"/>
        </w:rPr>
        <w:t>specific constraints</w:t>
      </w:r>
      <w:r w:rsidR="0089228C" w:rsidRPr="001F0552">
        <w:rPr>
          <w:sz w:val="24"/>
          <w:szCs w:val="24"/>
        </w:rPr>
        <w:t>,</w:t>
      </w:r>
      <w:r w:rsidRPr="001F0552">
        <w:rPr>
          <w:sz w:val="24"/>
          <w:szCs w:val="24"/>
        </w:rPr>
        <w:t xml:space="preserve"> </w:t>
      </w:r>
      <w:r w:rsidR="0089228C" w:rsidRPr="001F0552">
        <w:rPr>
          <w:sz w:val="24"/>
          <w:szCs w:val="24"/>
        </w:rPr>
        <w:t xml:space="preserve">with </w:t>
      </w:r>
      <w:r w:rsidRPr="001F0552">
        <w:rPr>
          <w:sz w:val="24"/>
          <w:szCs w:val="24"/>
        </w:rPr>
        <w:t>the rest open to the discretion of the tester</w:t>
      </w:r>
      <w:r w:rsidR="0089228C" w:rsidRPr="001F0552">
        <w:rPr>
          <w:sz w:val="24"/>
          <w:szCs w:val="24"/>
        </w:rPr>
        <w:t>.  M</w:t>
      </w:r>
      <w:r w:rsidR="00221AFA" w:rsidRPr="001F0552">
        <w:rPr>
          <w:sz w:val="24"/>
          <w:szCs w:val="24"/>
        </w:rPr>
        <w:t>y main goal</w:t>
      </w:r>
      <w:r w:rsidR="0089228C" w:rsidRPr="001F0552">
        <w:rPr>
          <w:sz w:val="24"/>
          <w:szCs w:val="24"/>
        </w:rPr>
        <w:t xml:space="preserve"> for this project</w:t>
      </w:r>
      <w:r w:rsidR="00221AFA" w:rsidRPr="001F0552">
        <w:rPr>
          <w:sz w:val="24"/>
          <w:szCs w:val="24"/>
        </w:rPr>
        <w:t xml:space="preserve"> </w:t>
      </w:r>
      <w:r w:rsidR="0089228C" w:rsidRPr="001F0552">
        <w:rPr>
          <w:sz w:val="24"/>
          <w:szCs w:val="24"/>
        </w:rPr>
        <w:t>is</w:t>
      </w:r>
      <w:r w:rsidR="00221AFA" w:rsidRPr="001F0552">
        <w:rPr>
          <w:sz w:val="24"/>
          <w:szCs w:val="24"/>
        </w:rPr>
        <w:t xml:space="preserve"> to design an optimal CFG file using bash scripts to speed</w:t>
      </w:r>
      <w:r w:rsidR="00372B37">
        <w:rPr>
          <w:sz w:val="24"/>
          <w:szCs w:val="24"/>
        </w:rPr>
        <w:t xml:space="preserve"> up</w:t>
      </w:r>
      <w:r w:rsidR="00221AFA" w:rsidRPr="001F0552">
        <w:rPr>
          <w:sz w:val="24"/>
          <w:szCs w:val="24"/>
        </w:rPr>
        <w:t xml:space="preserve"> the data gathering process</w:t>
      </w:r>
      <w:r w:rsidR="0089228C" w:rsidRPr="001F0552">
        <w:rPr>
          <w:sz w:val="24"/>
          <w:szCs w:val="24"/>
        </w:rPr>
        <w:t>.</w:t>
      </w:r>
      <w:r w:rsidR="00221AFA" w:rsidRPr="001F0552">
        <w:rPr>
          <w:sz w:val="24"/>
          <w:szCs w:val="24"/>
        </w:rPr>
        <w:t xml:space="preserve"> </w:t>
      </w:r>
      <w:r w:rsidR="0089228C" w:rsidRPr="001F0552">
        <w:rPr>
          <w:sz w:val="24"/>
          <w:szCs w:val="24"/>
        </w:rPr>
        <w:t xml:space="preserve"> I will also</w:t>
      </w:r>
      <w:r w:rsidR="003F699B" w:rsidRPr="001F0552">
        <w:rPr>
          <w:sz w:val="24"/>
          <w:szCs w:val="24"/>
        </w:rPr>
        <w:t xml:space="preserve"> conduct </w:t>
      </w:r>
      <w:r w:rsidR="00221AFA" w:rsidRPr="001F0552">
        <w:rPr>
          <w:sz w:val="24"/>
          <w:szCs w:val="24"/>
        </w:rPr>
        <w:t xml:space="preserve">several </w:t>
      </w:r>
      <w:r w:rsidR="003F699B" w:rsidRPr="001F0552">
        <w:rPr>
          <w:sz w:val="24"/>
          <w:szCs w:val="24"/>
        </w:rPr>
        <w:t>experiments</w:t>
      </w:r>
      <w:r w:rsidR="00221AFA" w:rsidRPr="001F0552">
        <w:rPr>
          <w:sz w:val="24"/>
          <w:szCs w:val="24"/>
        </w:rPr>
        <w:t xml:space="preserve"> simultaneously and compar</w:t>
      </w:r>
      <w:r w:rsidR="0089228C" w:rsidRPr="001F0552">
        <w:rPr>
          <w:sz w:val="24"/>
          <w:szCs w:val="24"/>
        </w:rPr>
        <w:t>e</w:t>
      </w:r>
      <w:r w:rsidR="00221AFA" w:rsidRPr="001F0552">
        <w:rPr>
          <w:sz w:val="24"/>
          <w:szCs w:val="24"/>
        </w:rPr>
        <w:t xml:space="preserve"> the results to </w:t>
      </w:r>
      <w:r w:rsidR="003F699B" w:rsidRPr="001F0552">
        <w:rPr>
          <w:sz w:val="24"/>
          <w:szCs w:val="24"/>
        </w:rPr>
        <w:t>the</w:t>
      </w:r>
      <w:r w:rsidR="00221AFA" w:rsidRPr="001F0552">
        <w:rPr>
          <w:sz w:val="24"/>
          <w:szCs w:val="24"/>
        </w:rPr>
        <w:t xml:space="preserve"> baseline configuration </w:t>
      </w:r>
      <w:r w:rsidR="003F699B" w:rsidRPr="001F0552">
        <w:rPr>
          <w:sz w:val="24"/>
          <w:szCs w:val="24"/>
        </w:rPr>
        <w:t>results</w:t>
      </w:r>
      <w:r w:rsidR="00221AFA" w:rsidRPr="001F0552">
        <w:rPr>
          <w:sz w:val="24"/>
          <w:szCs w:val="24"/>
        </w:rPr>
        <w:t xml:space="preserve"> </w:t>
      </w:r>
      <w:r w:rsidR="0089228C" w:rsidRPr="001F0552">
        <w:rPr>
          <w:sz w:val="24"/>
          <w:szCs w:val="24"/>
        </w:rPr>
        <w:t xml:space="preserve">in order </w:t>
      </w:r>
      <w:r w:rsidR="00221AFA" w:rsidRPr="001F0552">
        <w:rPr>
          <w:sz w:val="24"/>
          <w:szCs w:val="24"/>
        </w:rPr>
        <w:t xml:space="preserve">to determine </w:t>
      </w:r>
      <w:r w:rsidR="0089228C" w:rsidRPr="001F0552">
        <w:rPr>
          <w:sz w:val="24"/>
          <w:szCs w:val="24"/>
        </w:rPr>
        <w:t>if my new</w:t>
      </w:r>
      <w:r w:rsidR="00221AFA" w:rsidRPr="001F0552">
        <w:rPr>
          <w:sz w:val="24"/>
          <w:szCs w:val="24"/>
        </w:rPr>
        <w:t xml:space="preserve"> settings </w:t>
      </w:r>
      <w:r w:rsidR="0089228C" w:rsidRPr="001F0552">
        <w:rPr>
          <w:sz w:val="24"/>
          <w:szCs w:val="24"/>
        </w:rPr>
        <w:t xml:space="preserve">have </w:t>
      </w:r>
      <w:r w:rsidR="00221AFA" w:rsidRPr="001F0552">
        <w:rPr>
          <w:sz w:val="24"/>
          <w:szCs w:val="24"/>
        </w:rPr>
        <w:t>improved or hinder</w:t>
      </w:r>
      <w:r w:rsidR="0089228C" w:rsidRPr="001F0552">
        <w:rPr>
          <w:sz w:val="24"/>
          <w:szCs w:val="24"/>
        </w:rPr>
        <w:t>ed</w:t>
      </w:r>
      <w:r w:rsidR="00221AFA" w:rsidRPr="001F0552">
        <w:rPr>
          <w:sz w:val="24"/>
          <w:szCs w:val="24"/>
        </w:rPr>
        <w:t xml:space="preserve"> the performance.</w:t>
      </w:r>
      <w:r w:rsidR="003F699B" w:rsidRPr="001F0552">
        <w:rPr>
          <w:sz w:val="24"/>
          <w:szCs w:val="24"/>
        </w:rPr>
        <w:t xml:space="preserve"> The configuration file will be simulated using six benchmark and then adding up the results</w:t>
      </w:r>
      <w:r w:rsidR="00F223EF" w:rsidRPr="001F0552">
        <w:rPr>
          <w:sz w:val="24"/>
          <w:szCs w:val="24"/>
        </w:rPr>
        <w:t>.</w:t>
      </w:r>
    </w:p>
    <w:p w:rsidR="00F223EF" w:rsidRPr="001F0552" w:rsidRDefault="00F223EF" w:rsidP="001F0552">
      <w:pPr>
        <w:spacing w:line="240" w:lineRule="auto"/>
        <w:rPr>
          <w:sz w:val="24"/>
          <w:szCs w:val="24"/>
        </w:rPr>
      </w:pPr>
      <w:r w:rsidRPr="001F0552">
        <w:rPr>
          <w:sz w:val="24"/>
          <w:szCs w:val="24"/>
        </w:rPr>
        <w:t xml:space="preserve"> </w:t>
      </w:r>
      <w:r w:rsidR="00C033AA" w:rsidRPr="001F0552">
        <w:rPr>
          <w:sz w:val="24"/>
          <w:szCs w:val="24"/>
        </w:rPr>
        <w:tab/>
      </w:r>
      <w:r w:rsidRPr="001F0552">
        <w:rPr>
          <w:sz w:val="24"/>
          <w:szCs w:val="24"/>
        </w:rPr>
        <w:t>The Setup that I used to conduct my experiment was the UNIX environment provided by lab21</w:t>
      </w:r>
      <w:r w:rsidR="00A21A76">
        <w:rPr>
          <w:sz w:val="24"/>
          <w:szCs w:val="24"/>
        </w:rPr>
        <w:t>8 which I either connected to</w:t>
      </w:r>
      <w:r w:rsidRPr="001F0552">
        <w:rPr>
          <w:sz w:val="24"/>
          <w:szCs w:val="24"/>
        </w:rPr>
        <w:t xml:space="preserve"> locally or remotely using a VPN client. I also wrote several bash scripts before initiating the project because I wanted to streamline the testing process. The features of my bash scripts were to quickly conduct multiple sets of simulation and retrieve the CPI information.</w:t>
      </w:r>
    </w:p>
    <w:p w:rsidR="00112A34" w:rsidRDefault="003F699B" w:rsidP="001F0552">
      <w:pPr>
        <w:pStyle w:val="Heading1"/>
        <w:spacing w:line="240" w:lineRule="auto"/>
      </w:pPr>
      <w:r>
        <w:t>Experiment 1</w:t>
      </w:r>
    </w:p>
    <w:p w:rsidR="00112A34" w:rsidRPr="001F0552" w:rsidRDefault="00112A34" w:rsidP="001F0552">
      <w:pPr>
        <w:spacing w:line="240" w:lineRule="auto"/>
        <w:ind w:firstLine="720"/>
        <w:rPr>
          <w:sz w:val="24"/>
          <w:szCs w:val="24"/>
        </w:rPr>
      </w:pPr>
      <w:r w:rsidRPr="001F0552">
        <w:rPr>
          <w:sz w:val="24"/>
          <w:szCs w:val="24"/>
        </w:rPr>
        <w:t xml:space="preserve">The first set of </w:t>
      </w:r>
      <w:r w:rsidR="00F223EF" w:rsidRPr="001F0552">
        <w:rPr>
          <w:sz w:val="24"/>
          <w:szCs w:val="24"/>
        </w:rPr>
        <w:t xml:space="preserve">experiments that I decided to </w:t>
      </w:r>
      <w:r w:rsidRPr="001F0552">
        <w:rPr>
          <w:sz w:val="24"/>
          <w:szCs w:val="24"/>
        </w:rPr>
        <w:t>simula</w:t>
      </w:r>
      <w:r w:rsidR="00F223EF" w:rsidRPr="001F0552">
        <w:rPr>
          <w:sz w:val="24"/>
          <w:szCs w:val="24"/>
        </w:rPr>
        <w:t xml:space="preserve">te as my initial starting ground for this project were to determine if Static or Dynamic with a given </w:t>
      </w:r>
      <w:proofErr w:type="spellStart"/>
      <w:r w:rsidR="00F223EF" w:rsidRPr="001F0552">
        <w:rPr>
          <w:sz w:val="24"/>
          <w:szCs w:val="24"/>
        </w:rPr>
        <w:t>ifqsize</w:t>
      </w:r>
      <w:proofErr w:type="spellEnd"/>
      <w:r w:rsidR="00F223EF" w:rsidRPr="001F0552">
        <w:rPr>
          <w:sz w:val="24"/>
          <w:szCs w:val="24"/>
        </w:rPr>
        <w:t xml:space="preserve"> would give the highest geometric performance. In order to modify the </w:t>
      </w:r>
      <w:proofErr w:type="spellStart"/>
      <w:r w:rsidR="0087549A" w:rsidRPr="001F0552">
        <w:rPr>
          <w:sz w:val="24"/>
          <w:szCs w:val="24"/>
        </w:rPr>
        <w:t>ifqsize</w:t>
      </w:r>
      <w:proofErr w:type="spellEnd"/>
      <w:r w:rsidR="00A21A76">
        <w:rPr>
          <w:sz w:val="24"/>
          <w:szCs w:val="24"/>
        </w:rPr>
        <w:t>,</w:t>
      </w:r>
      <w:r w:rsidR="0087549A" w:rsidRPr="001F0552">
        <w:rPr>
          <w:sz w:val="24"/>
          <w:szCs w:val="24"/>
        </w:rPr>
        <w:t xml:space="preserve"> you</w:t>
      </w:r>
      <w:r w:rsidR="00F223EF" w:rsidRPr="001F0552">
        <w:rPr>
          <w:sz w:val="24"/>
          <w:szCs w:val="24"/>
        </w:rPr>
        <w:t xml:space="preserve"> also are required to change </w:t>
      </w:r>
      <w:r w:rsidRPr="001F0552">
        <w:rPr>
          <w:sz w:val="24"/>
          <w:szCs w:val="24"/>
        </w:rPr>
        <w:t>th</w:t>
      </w:r>
      <w:r w:rsidR="00F223EF" w:rsidRPr="001F0552">
        <w:rPr>
          <w:sz w:val="24"/>
          <w:szCs w:val="24"/>
        </w:rPr>
        <w:t xml:space="preserve">e issue width and decode width </w:t>
      </w:r>
      <w:r w:rsidRPr="001F0552">
        <w:rPr>
          <w:sz w:val="24"/>
          <w:szCs w:val="24"/>
        </w:rPr>
        <w:t>setting</w:t>
      </w:r>
      <w:r w:rsidR="0087549A" w:rsidRPr="001F0552">
        <w:rPr>
          <w:sz w:val="24"/>
          <w:szCs w:val="24"/>
        </w:rPr>
        <w:t xml:space="preserve">. </w:t>
      </w:r>
    </w:p>
    <w:p w:rsidR="00112A34" w:rsidRPr="00112A34" w:rsidRDefault="00112A34" w:rsidP="001F0552">
      <w:pPr>
        <w:spacing w:line="240" w:lineRule="auto"/>
      </w:pPr>
    </w:p>
    <w:p w:rsidR="00112A34" w:rsidRPr="00112A34" w:rsidRDefault="00112A34" w:rsidP="001F0552">
      <w:pPr>
        <w:spacing w:line="240" w:lineRule="auto"/>
      </w:pPr>
      <w:r>
        <w:rPr>
          <w:noProof/>
        </w:rPr>
        <w:drawing>
          <wp:inline distT="0" distB="0" distL="0" distR="0" wp14:anchorId="1FE2D944" wp14:editId="5CB5C64A">
            <wp:extent cx="5943600" cy="150335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CC" w:rsidRPr="001F0552" w:rsidRDefault="0087549A" w:rsidP="001F0552">
      <w:pPr>
        <w:spacing w:line="240" w:lineRule="auto"/>
        <w:rPr>
          <w:sz w:val="24"/>
          <w:szCs w:val="24"/>
        </w:rPr>
      </w:pPr>
      <w:r w:rsidRPr="001F0552">
        <w:rPr>
          <w:b/>
          <w:sz w:val="24"/>
          <w:szCs w:val="24"/>
        </w:rPr>
        <w:t>Figure</w:t>
      </w:r>
      <w:r w:rsidR="00337330" w:rsidRPr="001F0552">
        <w:rPr>
          <w:b/>
          <w:sz w:val="24"/>
          <w:szCs w:val="24"/>
        </w:rPr>
        <w:t xml:space="preserve"> 1.1</w:t>
      </w:r>
      <w:r w:rsidRPr="001F0552">
        <w:rPr>
          <w:sz w:val="24"/>
          <w:szCs w:val="24"/>
        </w:rPr>
        <w:t>: Table:</w:t>
      </w:r>
      <w:r w:rsidR="00337330" w:rsidRPr="001F0552">
        <w:rPr>
          <w:sz w:val="24"/>
          <w:szCs w:val="24"/>
        </w:rPr>
        <w:t xml:space="preserve"> Results of experiment 1 simulation</w:t>
      </w:r>
      <w:r w:rsidR="0025324D" w:rsidRPr="001F0552">
        <w:rPr>
          <w:sz w:val="24"/>
          <w:szCs w:val="24"/>
        </w:rPr>
        <w:t xml:space="preserve"> on </w:t>
      </w:r>
      <w:proofErr w:type="spellStart"/>
      <w:r w:rsidR="0025324D" w:rsidRPr="001F0552">
        <w:rPr>
          <w:sz w:val="24"/>
          <w:szCs w:val="24"/>
        </w:rPr>
        <w:t>ifqsize</w:t>
      </w:r>
      <w:proofErr w:type="spellEnd"/>
    </w:p>
    <w:p w:rsidR="00337330" w:rsidRDefault="0087549A" w:rsidP="001F0552">
      <w:pPr>
        <w:spacing w:line="240" w:lineRule="auto"/>
        <w:ind w:firstLine="720"/>
      </w:pPr>
      <w:r w:rsidRPr="001F0552">
        <w:rPr>
          <w:sz w:val="24"/>
          <w:szCs w:val="24"/>
        </w:rPr>
        <w:t>In Figure 1.1 we can easily spot the dynamic SS 4 way to have the best geometric performance</w:t>
      </w:r>
      <w:r w:rsidR="006C5824" w:rsidRPr="001F0552">
        <w:rPr>
          <w:sz w:val="24"/>
          <w:szCs w:val="24"/>
        </w:rPr>
        <w:t xml:space="preserve"> of 263.75</w:t>
      </w:r>
      <w:r w:rsidRPr="001F0552">
        <w:rPr>
          <w:sz w:val="24"/>
          <w:szCs w:val="24"/>
        </w:rPr>
        <w:t xml:space="preserve"> given that the CPI for the</w:t>
      </w:r>
      <w:r w:rsidR="006C5824" w:rsidRPr="001F0552">
        <w:rPr>
          <w:sz w:val="24"/>
          <w:szCs w:val="24"/>
        </w:rPr>
        <w:t xml:space="preserve"> six</w:t>
      </w:r>
      <w:r w:rsidRPr="001F0552">
        <w:rPr>
          <w:sz w:val="24"/>
          <w:szCs w:val="24"/>
        </w:rPr>
        <w:t xml:space="preserve"> benchmarks remained low. This result although interesting was not as surprising since I have been working on it before in the previous homework assignments.  </w:t>
      </w:r>
    </w:p>
    <w:p w:rsidR="00337330" w:rsidRDefault="00337330" w:rsidP="001F055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A33AFF8" wp14:editId="1BF29656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37330" w:rsidRPr="001F0552" w:rsidRDefault="0087549A" w:rsidP="001F0552">
      <w:pPr>
        <w:spacing w:line="240" w:lineRule="auto"/>
        <w:rPr>
          <w:sz w:val="24"/>
          <w:szCs w:val="24"/>
        </w:rPr>
      </w:pPr>
      <w:r w:rsidRPr="001F0552">
        <w:rPr>
          <w:b/>
          <w:sz w:val="24"/>
          <w:szCs w:val="24"/>
        </w:rPr>
        <w:t>Figure 1.2</w:t>
      </w:r>
      <w:r w:rsidRPr="001F0552">
        <w:rPr>
          <w:sz w:val="24"/>
          <w:szCs w:val="24"/>
        </w:rPr>
        <w:t xml:space="preserve">: Graph: Performance of the six </w:t>
      </w:r>
      <w:r w:rsidR="006C5824" w:rsidRPr="001F0552">
        <w:rPr>
          <w:sz w:val="24"/>
          <w:szCs w:val="24"/>
        </w:rPr>
        <w:t xml:space="preserve">benchmarks </w:t>
      </w:r>
      <w:r w:rsidR="0025324D" w:rsidRPr="001F0552">
        <w:rPr>
          <w:sz w:val="24"/>
          <w:szCs w:val="24"/>
        </w:rPr>
        <w:t>(</w:t>
      </w:r>
      <w:proofErr w:type="spellStart"/>
      <w:r w:rsidR="0025324D" w:rsidRPr="001F0552">
        <w:rPr>
          <w:sz w:val="24"/>
          <w:szCs w:val="24"/>
        </w:rPr>
        <w:t>ifqsize</w:t>
      </w:r>
      <w:proofErr w:type="spellEnd"/>
      <w:r w:rsidR="0025324D" w:rsidRPr="001F0552">
        <w:rPr>
          <w:sz w:val="24"/>
          <w:szCs w:val="24"/>
        </w:rPr>
        <w:t>)</w:t>
      </w:r>
    </w:p>
    <w:p w:rsidR="00337330" w:rsidRPr="001F0552" w:rsidRDefault="00337330" w:rsidP="001F0552">
      <w:pPr>
        <w:spacing w:line="240" w:lineRule="auto"/>
        <w:ind w:firstLine="720"/>
        <w:rPr>
          <w:sz w:val="24"/>
          <w:szCs w:val="24"/>
        </w:rPr>
      </w:pPr>
      <w:r w:rsidRPr="001F0552">
        <w:rPr>
          <w:sz w:val="24"/>
          <w:szCs w:val="24"/>
        </w:rPr>
        <w:t>As you can see</w:t>
      </w:r>
      <w:r w:rsidR="00A21A76">
        <w:rPr>
          <w:sz w:val="24"/>
          <w:szCs w:val="24"/>
        </w:rPr>
        <w:t>,</w:t>
      </w:r>
      <w:r w:rsidRPr="001F0552">
        <w:rPr>
          <w:sz w:val="24"/>
          <w:szCs w:val="24"/>
        </w:rPr>
        <w:t xml:space="preserve"> in this </w:t>
      </w:r>
      <w:r w:rsidR="0087549A" w:rsidRPr="001F0552">
        <w:rPr>
          <w:sz w:val="24"/>
          <w:szCs w:val="24"/>
        </w:rPr>
        <w:t>Figure 1.2</w:t>
      </w:r>
      <w:r w:rsidRPr="001F0552">
        <w:rPr>
          <w:sz w:val="24"/>
          <w:szCs w:val="24"/>
        </w:rPr>
        <w:t xml:space="preserve"> the</w:t>
      </w:r>
      <w:r w:rsidR="0087549A" w:rsidRPr="001F0552">
        <w:rPr>
          <w:sz w:val="24"/>
          <w:szCs w:val="24"/>
        </w:rPr>
        <w:t xml:space="preserve"> yellow bar’s remained the smallest throughout the tests which clearly denotes that</w:t>
      </w:r>
      <w:r w:rsidRPr="001F0552">
        <w:rPr>
          <w:sz w:val="24"/>
          <w:szCs w:val="24"/>
        </w:rPr>
        <w:t xml:space="preserve"> Dynamic </w:t>
      </w:r>
      <w:proofErr w:type="gramStart"/>
      <w:r w:rsidRPr="001F0552">
        <w:rPr>
          <w:sz w:val="24"/>
          <w:szCs w:val="24"/>
        </w:rPr>
        <w:t>SS(</w:t>
      </w:r>
      <w:proofErr w:type="gramEnd"/>
      <w:r w:rsidRPr="001F0552">
        <w:rPr>
          <w:sz w:val="24"/>
          <w:szCs w:val="24"/>
        </w:rPr>
        <w:t>4</w:t>
      </w:r>
      <w:r w:rsidR="0087549A" w:rsidRPr="001F0552">
        <w:rPr>
          <w:sz w:val="24"/>
          <w:szCs w:val="24"/>
        </w:rPr>
        <w:t>) had the best per</w:t>
      </w:r>
      <w:r w:rsidR="006C5824" w:rsidRPr="001F0552">
        <w:rPr>
          <w:sz w:val="24"/>
          <w:szCs w:val="24"/>
        </w:rPr>
        <w:t>formance. Also notice that the 4</w:t>
      </w:r>
      <w:r w:rsidR="0087549A" w:rsidRPr="001F0552">
        <w:rPr>
          <w:sz w:val="24"/>
          <w:szCs w:val="24"/>
        </w:rPr>
        <w:t xml:space="preserve">way </w:t>
      </w:r>
      <w:r w:rsidR="006C5824" w:rsidRPr="001F0552">
        <w:rPr>
          <w:sz w:val="24"/>
          <w:szCs w:val="24"/>
        </w:rPr>
        <w:t>and 8way performance</w:t>
      </w:r>
      <w:r w:rsidR="0087549A" w:rsidRPr="001F0552">
        <w:rPr>
          <w:sz w:val="24"/>
          <w:szCs w:val="24"/>
        </w:rPr>
        <w:t xml:space="preserve"> </w:t>
      </w:r>
      <w:r w:rsidR="006C5824" w:rsidRPr="001F0552">
        <w:rPr>
          <w:sz w:val="24"/>
          <w:szCs w:val="24"/>
        </w:rPr>
        <w:t>for both static preformed negatively in the bzip2 simulation resulting in the slowest performance on the geometric graph as you can see in Figure 1.3.</w:t>
      </w:r>
    </w:p>
    <w:p w:rsidR="00337330" w:rsidRDefault="00337330" w:rsidP="001F0552">
      <w:pPr>
        <w:spacing w:line="240" w:lineRule="auto"/>
      </w:pPr>
      <w:r>
        <w:rPr>
          <w:noProof/>
        </w:rPr>
        <w:drawing>
          <wp:inline distT="0" distB="0" distL="0" distR="0" wp14:anchorId="42DC6810" wp14:editId="1C91119F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C5824" w:rsidRPr="001F0552" w:rsidRDefault="006C5824" w:rsidP="001F0552">
      <w:pPr>
        <w:spacing w:line="240" w:lineRule="auto"/>
        <w:rPr>
          <w:sz w:val="24"/>
          <w:szCs w:val="24"/>
        </w:rPr>
      </w:pPr>
      <w:r w:rsidRPr="001F0552">
        <w:rPr>
          <w:b/>
          <w:sz w:val="24"/>
          <w:szCs w:val="24"/>
        </w:rPr>
        <w:t>Figure 1.3:</w:t>
      </w:r>
      <w:r w:rsidRPr="001F0552">
        <w:rPr>
          <w:sz w:val="24"/>
          <w:szCs w:val="24"/>
        </w:rPr>
        <w:t xml:space="preserve"> Graph: Geometric Performance of the six benchmarks </w:t>
      </w:r>
      <w:proofErr w:type="spellStart"/>
      <w:proofErr w:type="gramStart"/>
      <w:r w:rsidR="0025324D" w:rsidRPr="001F0552">
        <w:rPr>
          <w:sz w:val="24"/>
          <w:szCs w:val="24"/>
        </w:rPr>
        <w:t>ifqsize</w:t>
      </w:r>
      <w:proofErr w:type="spellEnd"/>
      <w:r w:rsidRPr="001F0552">
        <w:rPr>
          <w:sz w:val="24"/>
          <w:szCs w:val="24"/>
        </w:rPr>
        <w:t>(</w:t>
      </w:r>
      <w:proofErr w:type="gramEnd"/>
      <w:r w:rsidRPr="001F0552">
        <w:rPr>
          <w:sz w:val="24"/>
          <w:szCs w:val="24"/>
        </w:rPr>
        <w:t>Small is Better)</w:t>
      </w:r>
    </w:p>
    <w:p w:rsidR="00337330" w:rsidRPr="001F0552" w:rsidRDefault="006C5824" w:rsidP="001F0552">
      <w:pPr>
        <w:spacing w:line="240" w:lineRule="auto"/>
        <w:ind w:firstLine="720"/>
        <w:rPr>
          <w:sz w:val="24"/>
          <w:szCs w:val="24"/>
        </w:rPr>
      </w:pPr>
      <w:r w:rsidRPr="001F0552">
        <w:rPr>
          <w:sz w:val="24"/>
          <w:szCs w:val="24"/>
        </w:rPr>
        <w:t>Figure 1.3 clearly illustrates the winner of experiment Dyn</w:t>
      </w:r>
      <w:r w:rsidR="00A21A76">
        <w:rPr>
          <w:sz w:val="24"/>
          <w:szCs w:val="24"/>
        </w:rPr>
        <w:t xml:space="preserve">amic </w:t>
      </w:r>
      <w:proofErr w:type="gramStart"/>
      <w:r w:rsidR="00A21A76">
        <w:rPr>
          <w:sz w:val="24"/>
          <w:szCs w:val="24"/>
        </w:rPr>
        <w:t>SS(</w:t>
      </w:r>
      <w:proofErr w:type="gramEnd"/>
      <w:r w:rsidR="00A21A76">
        <w:rPr>
          <w:sz w:val="24"/>
          <w:szCs w:val="24"/>
        </w:rPr>
        <w:t>4) significantly outperf</w:t>
      </w:r>
      <w:r w:rsidR="00A21A76" w:rsidRPr="001F0552">
        <w:rPr>
          <w:sz w:val="24"/>
          <w:szCs w:val="24"/>
        </w:rPr>
        <w:t>ormed</w:t>
      </w:r>
      <w:r w:rsidRPr="001F0552">
        <w:rPr>
          <w:sz w:val="24"/>
          <w:szCs w:val="24"/>
        </w:rPr>
        <w:t xml:space="preserve"> the others. To conduct the following experiments I used Dynamic </w:t>
      </w:r>
      <w:proofErr w:type="gramStart"/>
      <w:r w:rsidRPr="001F0552">
        <w:rPr>
          <w:sz w:val="24"/>
          <w:szCs w:val="24"/>
        </w:rPr>
        <w:t>SS(</w:t>
      </w:r>
      <w:proofErr w:type="gramEnd"/>
      <w:r w:rsidRPr="001F0552">
        <w:rPr>
          <w:sz w:val="24"/>
          <w:szCs w:val="24"/>
        </w:rPr>
        <w:t>4) as my default configurations.</w:t>
      </w:r>
    </w:p>
    <w:p w:rsidR="00337330" w:rsidRDefault="00337330" w:rsidP="001F0552">
      <w:pPr>
        <w:pStyle w:val="IntenseQuote"/>
        <w:jc w:val="left"/>
      </w:pPr>
    </w:p>
    <w:p w:rsidR="00337330" w:rsidRDefault="00337330" w:rsidP="001F0552">
      <w:pPr>
        <w:pStyle w:val="Heading1"/>
        <w:spacing w:line="240" w:lineRule="auto"/>
      </w:pPr>
      <w:r>
        <w:lastRenderedPageBreak/>
        <w:t>Experiment 2</w:t>
      </w:r>
    </w:p>
    <w:p w:rsidR="00337330" w:rsidRPr="001F0552" w:rsidRDefault="00F070A3" w:rsidP="001F0552">
      <w:pPr>
        <w:spacing w:line="240" w:lineRule="auto"/>
        <w:ind w:firstLine="720"/>
        <w:rPr>
          <w:sz w:val="24"/>
          <w:szCs w:val="24"/>
        </w:rPr>
      </w:pPr>
      <w:r w:rsidRPr="001F0552">
        <w:rPr>
          <w:sz w:val="24"/>
          <w:szCs w:val="24"/>
        </w:rPr>
        <w:t xml:space="preserve">In Experiment2, I used the results of experiment 1 as my new baseline to conduct my test. </w:t>
      </w:r>
      <w:r w:rsidR="002E15EB" w:rsidRPr="001F0552">
        <w:rPr>
          <w:sz w:val="24"/>
          <w:szCs w:val="24"/>
        </w:rPr>
        <w:t>Now that I had determined the width of my CPU</w:t>
      </w:r>
      <w:r w:rsidR="00A21A76">
        <w:rPr>
          <w:sz w:val="24"/>
          <w:szCs w:val="24"/>
        </w:rPr>
        <w:t>,</w:t>
      </w:r>
      <w:r w:rsidR="002E15EB" w:rsidRPr="001F0552">
        <w:rPr>
          <w:sz w:val="24"/>
          <w:szCs w:val="24"/>
        </w:rPr>
        <w:t xml:space="preserve"> I decided to test to see which</w:t>
      </w:r>
      <w:r w:rsidRPr="001F0552">
        <w:rPr>
          <w:sz w:val="24"/>
          <w:szCs w:val="24"/>
        </w:rPr>
        <w:t xml:space="preserve"> configuration of the il1 cache size would output</w:t>
      </w:r>
      <w:r w:rsidR="002E15EB" w:rsidRPr="001F0552">
        <w:rPr>
          <w:sz w:val="24"/>
          <w:szCs w:val="24"/>
        </w:rPr>
        <w:t xml:space="preserve"> the optimal </w:t>
      </w:r>
      <w:r w:rsidRPr="001F0552">
        <w:rPr>
          <w:sz w:val="24"/>
          <w:szCs w:val="24"/>
        </w:rPr>
        <w:t>CPI.</w:t>
      </w:r>
      <w:r w:rsidR="002E15EB" w:rsidRPr="001F0552">
        <w:rPr>
          <w:sz w:val="24"/>
          <w:szCs w:val="24"/>
        </w:rPr>
        <w:t xml:space="preserve"> </w:t>
      </w:r>
    </w:p>
    <w:p w:rsidR="00337330" w:rsidRDefault="00615A7D" w:rsidP="001F0552">
      <w:pPr>
        <w:spacing w:line="240" w:lineRule="auto"/>
      </w:pPr>
      <w:r>
        <w:rPr>
          <w:noProof/>
        </w:rPr>
        <w:drawing>
          <wp:inline distT="0" distB="0" distL="0" distR="0" wp14:anchorId="35D93267" wp14:editId="686F64A5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5324D" w:rsidRPr="001F0552" w:rsidRDefault="0025324D" w:rsidP="001F0552">
      <w:pPr>
        <w:spacing w:line="240" w:lineRule="auto"/>
        <w:rPr>
          <w:sz w:val="24"/>
          <w:szCs w:val="24"/>
        </w:rPr>
      </w:pPr>
      <w:r w:rsidRPr="001F0552">
        <w:rPr>
          <w:b/>
          <w:sz w:val="24"/>
          <w:szCs w:val="24"/>
        </w:rPr>
        <w:t>Figure 2.1:</w:t>
      </w:r>
      <w:r w:rsidRPr="001F0552">
        <w:rPr>
          <w:sz w:val="24"/>
          <w:szCs w:val="24"/>
        </w:rPr>
        <w:t xml:space="preserve"> Graph: Geometric Performance of </w:t>
      </w:r>
      <w:r w:rsidR="007E471B" w:rsidRPr="001F0552">
        <w:rPr>
          <w:sz w:val="24"/>
          <w:szCs w:val="24"/>
        </w:rPr>
        <w:t>four</w:t>
      </w:r>
      <w:r w:rsidRPr="001F0552">
        <w:rPr>
          <w:sz w:val="24"/>
          <w:szCs w:val="24"/>
        </w:rPr>
        <w:t xml:space="preserve"> 2w</w:t>
      </w:r>
      <w:r w:rsidR="007E471B" w:rsidRPr="001F0552">
        <w:rPr>
          <w:sz w:val="24"/>
          <w:szCs w:val="24"/>
        </w:rPr>
        <w:t>ay il1 settings</w:t>
      </w:r>
    </w:p>
    <w:p w:rsidR="006A6A11" w:rsidRDefault="007E471B" w:rsidP="001F0552">
      <w:pPr>
        <w:spacing w:before="240" w:line="240" w:lineRule="auto"/>
        <w:ind w:firstLine="720"/>
      </w:pPr>
      <w:proofErr w:type="gramStart"/>
      <w:r w:rsidRPr="001F0552">
        <w:rPr>
          <w:sz w:val="24"/>
          <w:szCs w:val="24"/>
        </w:rPr>
        <w:t>Figure2.1  data</w:t>
      </w:r>
      <w:proofErr w:type="gramEnd"/>
      <w:r w:rsidRPr="001F0552">
        <w:rPr>
          <w:sz w:val="24"/>
          <w:szCs w:val="24"/>
        </w:rPr>
        <w:t xml:space="preserve"> demonstrated a huge performance boost from the defau</w:t>
      </w:r>
      <w:r w:rsidR="00A21A76">
        <w:rPr>
          <w:sz w:val="24"/>
          <w:szCs w:val="24"/>
        </w:rPr>
        <w:t>lt configuration which output</w:t>
      </w:r>
      <w:r w:rsidRPr="001F0552">
        <w:rPr>
          <w:sz w:val="24"/>
          <w:szCs w:val="24"/>
        </w:rPr>
        <w:t xml:space="preserve"> a geometric performance for248.38(128:32:02) to the best performance </w:t>
      </w:r>
      <w:r w:rsidR="005E1A2C" w:rsidRPr="001F0552">
        <w:rPr>
          <w:sz w:val="24"/>
          <w:szCs w:val="24"/>
        </w:rPr>
        <w:t>which was</w:t>
      </w:r>
      <w:r w:rsidR="00CB5DD3" w:rsidRPr="001F0552">
        <w:rPr>
          <w:sz w:val="24"/>
          <w:szCs w:val="24"/>
        </w:rPr>
        <w:t xml:space="preserve"> 222.58(256:32:02). The 256 il1 had a </w:t>
      </w:r>
      <w:r w:rsidR="006A6A11" w:rsidRPr="001F0552">
        <w:rPr>
          <w:sz w:val="24"/>
          <w:szCs w:val="24"/>
        </w:rPr>
        <w:t>5.47% performance boost</w:t>
      </w:r>
      <w:r w:rsidR="00CB5DD3" w:rsidRPr="001F0552">
        <w:rPr>
          <w:sz w:val="24"/>
          <w:szCs w:val="24"/>
        </w:rPr>
        <w:t xml:space="preserve"> which was a significant improvement to the benchmark.</w:t>
      </w:r>
      <w:r w:rsidR="001F0552">
        <w:t xml:space="preserve"> </w:t>
      </w:r>
    </w:p>
    <w:p w:rsidR="00615A7D" w:rsidRDefault="00615A7D" w:rsidP="001F0552">
      <w:pPr>
        <w:spacing w:line="240" w:lineRule="auto"/>
      </w:pPr>
      <w:r>
        <w:rPr>
          <w:noProof/>
        </w:rPr>
        <w:drawing>
          <wp:inline distT="0" distB="0" distL="0" distR="0" wp14:anchorId="3C385D90" wp14:editId="5A00E548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5324D" w:rsidRPr="00EA6D72" w:rsidRDefault="0025324D" w:rsidP="001F0552">
      <w:pPr>
        <w:spacing w:line="240" w:lineRule="auto"/>
        <w:rPr>
          <w:sz w:val="24"/>
          <w:szCs w:val="24"/>
        </w:rPr>
      </w:pPr>
      <w:r w:rsidRPr="00EA6D72">
        <w:rPr>
          <w:b/>
          <w:sz w:val="24"/>
          <w:szCs w:val="24"/>
        </w:rPr>
        <w:lastRenderedPageBreak/>
        <w:t>Figure 2.2:</w:t>
      </w:r>
      <w:r w:rsidRPr="00EA6D72">
        <w:rPr>
          <w:sz w:val="24"/>
          <w:szCs w:val="24"/>
        </w:rPr>
        <w:t xml:space="preserve"> Graph: Geometric Performance of the </w:t>
      </w:r>
      <w:r w:rsidR="00CB5DD3" w:rsidRPr="00EA6D72">
        <w:rPr>
          <w:sz w:val="24"/>
          <w:szCs w:val="24"/>
        </w:rPr>
        <w:t xml:space="preserve">four configuration </w:t>
      </w:r>
      <w:r w:rsidRPr="00EA6D72">
        <w:rPr>
          <w:sz w:val="24"/>
          <w:szCs w:val="24"/>
        </w:rPr>
        <w:t xml:space="preserve">4 way il1 </w:t>
      </w:r>
      <w:r w:rsidR="00CB5DD3" w:rsidRPr="00EA6D72">
        <w:rPr>
          <w:sz w:val="24"/>
          <w:szCs w:val="24"/>
        </w:rPr>
        <w:t>settings (</w:t>
      </w:r>
      <w:r w:rsidRPr="00EA6D72">
        <w:rPr>
          <w:sz w:val="24"/>
          <w:szCs w:val="24"/>
        </w:rPr>
        <w:t>Small is Better)</w:t>
      </w:r>
    </w:p>
    <w:p w:rsidR="00CB5DD3" w:rsidRPr="00EA6D72" w:rsidRDefault="00CB5DD3" w:rsidP="001F0552">
      <w:pPr>
        <w:spacing w:line="240" w:lineRule="auto"/>
        <w:ind w:firstLine="720"/>
        <w:rPr>
          <w:sz w:val="24"/>
          <w:szCs w:val="24"/>
        </w:rPr>
      </w:pPr>
      <w:r w:rsidRPr="00EA6D72">
        <w:rPr>
          <w:sz w:val="24"/>
          <w:szCs w:val="24"/>
        </w:rPr>
        <w:t>In this set of test I also noticed a significant improvement when using the 128:32:04 however 222.58(256:32:02) configuration had a better overall performance.</w:t>
      </w:r>
    </w:p>
    <w:p w:rsidR="00CB5DD3" w:rsidRPr="00EA6D72" w:rsidRDefault="00CB5DD3" w:rsidP="001F0552">
      <w:pPr>
        <w:spacing w:line="240" w:lineRule="auto"/>
        <w:rPr>
          <w:sz w:val="24"/>
          <w:szCs w:val="24"/>
        </w:rPr>
      </w:pPr>
    </w:p>
    <w:p w:rsidR="00615A7D" w:rsidRPr="00EA6D72" w:rsidRDefault="00615A7D" w:rsidP="001F0552">
      <w:pPr>
        <w:spacing w:line="240" w:lineRule="auto"/>
        <w:rPr>
          <w:sz w:val="24"/>
          <w:szCs w:val="24"/>
        </w:rPr>
      </w:pPr>
      <w:r w:rsidRPr="00EA6D72">
        <w:rPr>
          <w:noProof/>
          <w:sz w:val="24"/>
          <w:szCs w:val="24"/>
        </w:rPr>
        <w:drawing>
          <wp:inline distT="0" distB="0" distL="0" distR="0" wp14:anchorId="08F80EA3" wp14:editId="1C9C1206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5324D" w:rsidRPr="00EA6D72" w:rsidRDefault="0025324D" w:rsidP="001F0552">
      <w:pPr>
        <w:spacing w:line="240" w:lineRule="auto"/>
        <w:rPr>
          <w:sz w:val="24"/>
          <w:szCs w:val="24"/>
        </w:rPr>
      </w:pPr>
      <w:r w:rsidRPr="00EA6D72">
        <w:rPr>
          <w:b/>
          <w:sz w:val="24"/>
          <w:szCs w:val="24"/>
        </w:rPr>
        <w:t>Figure</w:t>
      </w:r>
      <w:r w:rsidR="006C6244" w:rsidRPr="00EA6D72">
        <w:rPr>
          <w:b/>
          <w:sz w:val="24"/>
          <w:szCs w:val="24"/>
        </w:rPr>
        <w:t xml:space="preserve"> 2.3</w:t>
      </w:r>
      <w:r w:rsidRPr="00EA6D72">
        <w:rPr>
          <w:b/>
          <w:sz w:val="24"/>
          <w:szCs w:val="24"/>
        </w:rPr>
        <w:t>:</w:t>
      </w:r>
      <w:r w:rsidRPr="00EA6D72">
        <w:rPr>
          <w:sz w:val="24"/>
          <w:szCs w:val="24"/>
        </w:rPr>
        <w:t xml:space="preserve"> Graph: Geometric Perf</w:t>
      </w:r>
      <w:r w:rsidR="00CB5DD3" w:rsidRPr="00EA6D72">
        <w:rPr>
          <w:sz w:val="24"/>
          <w:szCs w:val="24"/>
        </w:rPr>
        <w:t>ormance of all the il1 setting configuration.</w:t>
      </w:r>
    </w:p>
    <w:p w:rsidR="00CB5DD3" w:rsidRPr="00EA6D72" w:rsidRDefault="00CB5DD3" w:rsidP="001F0552">
      <w:pPr>
        <w:spacing w:line="240" w:lineRule="auto"/>
        <w:rPr>
          <w:sz w:val="24"/>
          <w:szCs w:val="24"/>
        </w:rPr>
      </w:pPr>
      <w:r w:rsidRPr="00EA6D72">
        <w:rPr>
          <w:sz w:val="24"/>
          <w:szCs w:val="24"/>
        </w:rPr>
        <w:t xml:space="preserve">Figure 2.3, Demonstrates that the best performance with different il1 settings was </w:t>
      </w:r>
      <w:r w:rsidRPr="00EA6D72">
        <w:rPr>
          <w:sz w:val="24"/>
          <w:szCs w:val="24"/>
        </w:rPr>
        <w:t>222.58(256:32:02).</w:t>
      </w:r>
      <w:r w:rsidRPr="00EA6D72">
        <w:rPr>
          <w:sz w:val="24"/>
          <w:szCs w:val="24"/>
        </w:rPr>
        <w:t xml:space="preserve"> </w:t>
      </w:r>
    </w:p>
    <w:p w:rsidR="00615A7D" w:rsidRPr="00EA6D72" w:rsidRDefault="00615A7D" w:rsidP="001F0552">
      <w:pPr>
        <w:spacing w:line="240" w:lineRule="auto"/>
        <w:rPr>
          <w:sz w:val="24"/>
          <w:szCs w:val="24"/>
        </w:rPr>
      </w:pPr>
    </w:p>
    <w:p w:rsidR="00615A7D" w:rsidRPr="00EA6D72" w:rsidRDefault="00615A7D" w:rsidP="001F0552">
      <w:pPr>
        <w:spacing w:line="240" w:lineRule="auto"/>
        <w:rPr>
          <w:sz w:val="24"/>
          <w:szCs w:val="24"/>
        </w:rPr>
      </w:pPr>
    </w:p>
    <w:p w:rsidR="001F0552" w:rsidRPr="00EA6D72" w:rsidRDefault="001F0552" w:rsidP="001F0552">
      <w:pPr>
        <w:spacing w:line="240" w:lineRule="auto"/>
        <w:rPr>
          <w:sz w:val="24"/>
          <w:szCs w:val="24"/>
        </w:rPr>
      </w:pPr>
    </w:p>
    <w:p w:rsidR="001F0552" w:rsidRPr="00EA6D72" w:rsidRDefault="001F0552" w:rsidP="001F0552">
      <w:pPr>
        <w:spacing w:line="240" w:lineRule="auto"/>
        <w:rPr>
          <w:sz w:val="24"/>
          <w:szCs w:val="24"/>
        </w:rPr>
      </w:pPr>
    </w:p>
    <w:p w:rsidR="001F0552" w:rsidRPr="00EA6D72" w:rsidRDefault="001F0552" w:rsidP="001F0552">
      <w:pPr>
        <w:spacing w:line="240" w:lineRule="auto"/>
        <w:rPr>
          <w:sz w:val="24"/>
          <w:szCs w:val="24"/>
        </w:rPr>
      </w:pPr>
    </w:p>
    <w:p w:rsidR="001F0552" w:rsidRPr="00EA6D72" w:rsidRDefault="001F0552" w:rsidP="001F0552">
      <w:pPr>
        <w:spacing w:line="240" w:lineRule="auto"/>
        <w:rPr>
          <w:sz w:val="24"/>
          <w:szCs w:val="24"/>
        </w:rPr>
      </w:pPr>
    </w:p>
    <w:p w:rsidR="001F0552" w:rsidRPr="00EA6D72" w:rsidRDefault="001F0552" w:rsidP="001F0552">
      <w:pPr>
        <w:spacing w:line="240" w:lineRule="auto"/>
        <w:rPr>
          <w:sz w:val="24"/>
          <w:szCs w:val="24"/>
        </w:rPr>
      </w:pPr>
    </w:p>
    <w:p w:rsidR="001F0552" w:rsidRPr="00EA6D72" w:rsidRDefault="001F0552" w:rsidP="001F0552">
      <w:pPr>
        <w:spacing w:line="240" w:lineRule="auto"/>
        <w:rPr>
          <w:sz w:val="24"/>
          <w:szCs w:val="24"/>
        </w:rPr>
      </w:pPr>
    </w:p>
    <w:p w:rsidR="001F0552" w:rsidRPr="00EA6D72" w:rsidRDefault="001F0552" w:rsidP="001F0552">
      <w:pPr>
        <w:spacing w:line="240" w:lineRule="auto"/>
        <w:rPr>
          <w:sz w:val="24"/>
          <w:szCs w:val="24"/>
        </w:rPr>
      </w:pPr>
    </w:p>
    <w:p w:rsidR="001F0552" w:rsidRPr="00EA6D72" w:rsidRDefault="001F0552" w:rsidP="001F0552">
      <w:pPr>
        <w:spacing w:line="240" w:lineRule="auto"/>
        <w:rPr>
          <w:sz w:val="24"/>
          <w:szCs w:val="24"/>
        </w:rPr>
      </w:pPr>
    </w:p>
    <w:p w:rsidR="00221AFA" w:rsidRDefault="00615A7D" w:rsidP="001F0552">
      <w:pPr>
        <w:pStyle w:val="Heading1"/>
        <w:spacing w:line="240" w:lineRule="auto"/>
      </w:pPr>
      <w:r>
        <w:lastRenderedPageBreak/>
        <w:t>Experiment 3</w:t>
      </w:r>
    </w:p>
    <w:p w:rsidR="00615A7D" w:rsidRPr="00EA6D72" w:rsidRDefault="00CB5DD3" w:rsidP="001F0552">
      <w:pPr>
        <w:spacing w:line="240" w:lineRule="auto"/>
        <w:ind w:firstLine="720"/>
        <w:rPr>
          <w:sz w:val="24"/>
          <w:szCs w:val="24"/>
        </w:rPr>
      </w:pPr>
      <w:r w:rsidRPr="00EA6D72">
        <w:rPr>
          <w:sz w:val="24"/>
          <w:szCs w:val="24"/>
        </w:rPr>
        <w:t xml:space="preserve">After finding the optimal il1 cache for my 4 way dynamic SS. The next thing that I decided to test was the ul2 configurations which had a slight performance improvement with the base which was the previous one with no ul2 settings. </w:t>
      </w:r>
    </w:p>
    <w:p w:rsidR="00615A7D" w:rsidRDefault="000723B5" w:rsidP="001F0552">
      <w:pPr>
        <w:spacing w:line="240" w:lineRule="auto"/>
      </w:pPr>
      <w:r>
        <w:rPr>
          <w:noProof/>
        </w:rPr>
        <w:drawing>
          <wp:inline distT="0" distB="0" distL="0" distR="0" wp14:anchorId="52024EC7" wp14:editId="3D94FD90">
            <wp:extent cx="3291840" cy="3912042"/>
            <wp:effectExtent l="0" t="0" r="3810" b="127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5324D" w:rsidRPr="00EA6D72" w:rsidRDefault="0025324D" w:rsidP="001F0552">
      <w:pPr>
        <w:spacing w:line="240" w:lineRule="auto"/>
        <w:rPr>
          <w:sz w:val="24"/>
          <w:szCs w:val="24"/>
        </w:rPr>
      </w:pPr>
      <w:r w:rsidRPr="00EA6D72">
        <w:rPr>
          <w:b/>
          <w:sz w:val="24"/>
          <w:szCs w:val="24"/>
        </w:rPr>
        <w:t>Figure 3.1:</w:t>
      </w:r>
      <w:r w:rsidRPr="00EA6D72">
        <w:rPr>
          <w:sz w:val="24"/>
          <w:szCs w:val="24"/>
        </w:rPr>
        <w:t xml:space="preserve"> Graph: Geometric Performance of </w:t>
      </w:r>
      <w:r w:rsidR="000723B5" w:rsidRPr="00EA6D72">
        <w:rPr>
          <w:sz w:val="24"/>
          <w:szCs w:val="24"/>
        </w:rPr>
        <w:t xml:space="preserve">all the </w:t>
      </w:r>
      <w:r w:rsidR="00CB5DD3" w:rsidRPr="00EA6D72">
        <w:rPr>
          <w:sz w:val="24"/>
          <w:szCs w:val="24"/>
        </w:rPr>
        <w:t xml:space="preserve">ul2 4 </w:t>
      </w:r>
      <w:r w:rsidR="000723B5" w:rsidRPr="00EA6D72">
        <w:rPr>
          <w:sz w:val="24"/>
          <w:szCs w:val="24"/>
        </w:rPr>
        <w:t>way</w:t>
      </w:r>
      <w:r w:rsidRPr="00EA6D72">
        <w:rPr>
          <w:sz w:val="24"/>
          <w:szCs w:val="24"/>
        </w:rPr>
        <w:t xml:space="preserve"> </w:t>
      </w:r>
      <w:r w:rsidR="000723B5" w:rsidRPr="00EA6D72">
        <w:rPr>
          <w:sz w:val="24"/>
          <w:szCs w:val="24"/>
        </w:rPr>
        <w:t>settings</w:t>
      </w:r>
    </w:p>
    <w:p w:rsidR="0025324D" w:rsidRPr="00EA6D72" w:rsidRDefault="00CB5DD3" w:rsidP="001F0552">
      <w:pPr>
        <w:spacing w:line="240" w:lineRule="auto"/>
        <w:ind w:firstLine="720"/>
        <w:rPr>
          <w:sz w:val="24"/>
          <w:szCs w:val="24"/>
        </w:rPr>
      </w:pPr>
      <w:r w:rsidRPr="00EA6D72">
        <w:rPr>
          <w:sz w:val="24"/>
          <w:szCs w:val="24"/>
        </w:rPr>
        <w:t>Figure 3.1, shows how the ul2 setting 2048:64:4 demonstrated to be the best configuration for a 4</w:t>
      </w:r>
      <w:r w:rsidR="00A21A76">
        <w:rPr>
          <w:sz w:val="24"/>
          <w:szCs w:val="24"/>
        </w:rPr>
        <w:t xml:space="preserve"> way setting but as you can</w:t>
      </w:r>
      <w:r w:rsidR="000723B5" w:rsidRPr="00EA6D72">
        <w:rPr>
          <w:sz w:val="24"/>
          <w:szCs w:val="24"/>
        </w:rPr>
        <w:t xml:space="preserve"> see from</w:t>
      </w:r>
      <w:r w:rsidRPr="00EA6D72">
        <w:rPr>
          <w:sz w:val="24"/>
          <w:szCs w:val="24"/>
        </w:rPr>
        <w:t xml:space="preserve"> figure 2.2</w:t>
      </w:r>
      <w:r w:rsidR="00A21A76">
        <w:rPr>
          <w:sz w:val="24"/>
          <w:szCs w:val="24"/>
        </w:rPr>
        <w:t>,</w:t>
      </w:r>
      <w:r w:rsidRPr="00EA6D72">
        <w:rPr>
          <w:sz w:val="24"/>
          <w:szCs w:val="24"/>
        </w:rPr>
        <w:t xml:space="preserve"> it did not have a better geometric performance.</w:t>
      </w:r>
      <w:r w:rsidR="00A21A76">
        <w:rPr>
          <w:sz w:val="24"/>
          <w:szCs w:val="24"/>
        </w:rPr>
        <w:t xml:space="preserve"> The 8 way and 18 way</w:t>
      </w:r>
      <w:r w:rsidR="000723B5" w:rsidRPr="00EA6D72">
        <w:rPr>
          <w:sz w:val="24"/>
          <w:szCs w:val="24"/>
        </w:rPr>
        <w:t xml:space="preserve"> configuration didn’t have a significant improvement</w:t>
      </w:r>
      <w:r w:rsidR="00A21A76">
        <w:rPr>
          <w:sz w:val="24"/>
          <w:szCs w:val="24"/>
        </w:rPr>
        <w:t>,</w:t>
      </w:r>
      <w:r w:rsidR="000723B5" w:rsidRPr="00EA6D72">
        <w:rPr>
          <w:sz w:val="24"/>
          <w:szCs w:val="24"/>
        </w:rPr>
        <w:t xml:space="preserve"> so I used </w:t>
      </w:r>
      <w:r w:rsidR="000723B5" w:rsidRPr="00EA6D72">
        <w:rPr>
          <w:sz w:val="24"/>
          <w:szCs w:val="24"/>
        </w:rPr>
        <w:t>ul2 setting 2048:64:4</w:t>
      </w:r>
      <w:r w:rsidR="000723B5" w:rsidRPr="00EA6D72">
        <w:rPr>
          <w:sz w:val="24"/>
          <w:szCs w:val="24"/>
        </w:rPr>
        <w:t>.</w:t>
      </w:r>
    </w:p>
    <w:p w:rsidR="001F0552" w:rsidRDefault="001F0552" w:rsidP="001F0552">
      <w:pPr>
        <w:spacing w:line="240" w:lineRule="auto"/>
        <w:ind w:firstLine="720"/>
      </w:pPr>
    </w:p>
    <w:p w:rsidR="001F0552" w:rsidRDefault="001F0552" w:rsidP="001F0552">
      <w:pPr>
        <w:spacing w:line="240" w:lineRule="auto"/>
        <w:ind w:firstLine="720"/>
      </w:pPr>
    </w:p>
    <w:p w:rsidR="001F0552" w:rsidRDefault="001F0552" w:rsidP="001F0552">
      <w:pPr>
        <w:spacing w:line="240" w:lineRule="auto"/>
        <w:ind w:firstLine="720"/>
      </w:pPr>
    </w:p>
    <w:p w:rsidR="001F0552" w:rsidRDefault="001F0552" w:rsidP="001F0552">
      <w:pPr>
        <w:spacing w:line="240" w:lineRule="auto"/>
        <w:ind w:firstLine="720"/>
      </w:pPr>
    </w:p>
    <w:p w:rsidR="001F0552" w:rsidRDefault="001F0552" w:rsidP="001F0552">
      <w:pPr>
        <w:spacing w:line="240" w:lineRule="auto"/>
        <w:ind w:firstLine="720"/>
      </w:pPr>
    </w:p>
    <w:p w:rsidR="001F0552" w:rsidRDefault="001F0552" w:rsidP="001F0552">
      <w:pPr>
        <w:spacing w:line="240" w:lineRule="auto"/>
        <w:ind w:firstLine="720"/>
      </w:pPr>
    </w:p>
    <w:p w:rsidR="001F0552" w:rsidRDefault="001F0552" w:rsidP="001F0552">
      <w:pPr>
        <w:spacing w:line="240" w:lineRule="auto"/>
        <w:ind w:firstLine="720"/>
      </w:pPr>
    </w:p>
    <w:p w:rsidR="00615A7D" w:rsidRDefault="00615A7D" w:rsidP="001F0552">
      <w:pPr>
        <w:pStyle w:val="Heading1"/>
        <w:spacing w:line="240" w:lineRule="auto"/>
      </w:pPr>
      <w:r>
        <w:lastRenderedPageBreak/>
        <w:t>Experiment 4</w:t>
      </w:r>
    </w:p>
    <w:p w:rsidR="000723B5" w:rsidRPr="00EA6D72" w:rsidRDefault="000723B5" w:rsidP="001F0552">
      <w:pPr>
        <w:spacing w:line="240" w:lineRule="auto"/>
        <w:ind w:firstLine="720"/>
        <w:rPr>
          <w:sz w:val="24"/>
          <w:szCs w:val="24"/>
        </w:rPr>
      </w:pPr>
      <w:r w:rsidRPr="00EA6D72">
        <w:rPr>
          <w:sz w:val="24"/>
          <w:szCs w:val="24"/>
        </w:rPr>
        <w:t>Experiment 4, was very appalling since I didn’t foresee</w:t>
      </w:r>
      <w:r w:rsidR="00A21A76">
        <w:rPr>
          <w:sz w:val="24"/>
          <w:szCs w:val="24"/>
        </w:rPr>
        <w:t xml:space="preserve"> that </w:t>
      </w:r>
      <w:proofErr w:type="spellStart"/>
      <w:r w:rsidR="00A21A76">
        <w:rPr>
          <w:sz w:val="24"/>
          <w:szCs w:val="24"/>
        </w:rPr>
        <w:t>tlb</w:t>
      </w:r>
      <w:proofErr w:type="spellEnd"/>
      <w:r w:rsidR="00A21A76">
        <w:rPr>
          <w:sz w:val="24"/>
          <w:szCs w:val="24"/>
        </w:rPr>
        <w:t xml:space="preserve"> would have any</w:t>
      </w:r>
      <w:r w:rsidRPr="00EA6D72">
        <w:rPr>
          <w:sz w:val="24"/>
          <w:szCs w:val="24"/>
        </w:rPr>
        <w:t xml:space="preserve"> significant performance improvement with any of the configurations.</w:t>
      </w:r>
    </w:p>
    <w:p w:rsidR="00615A7D" w:rsidRDefault="00615A7D" w:rsidP="001F0552">
      <w:pPr>
        <w:spacing w:line="240" w:lineRule="auto"/>
      </w:pPr>
      <w:r>
        <w:rPr>
          <w:noProof/>
        </w:rPr>
        <w:drawing>
          <wp:inline distT="0" distB="0" distL="0" distR="0" wp14:anchorId="57494FDD" wp14:editId="6A78EE20">
            <wp:extent cx="457200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72DA3" w:rsidRPr="00EA6D72" w:rsidRDefault="00172DA3" w:rsidP="001F0552">
      <w:pPr>
        <w:spacing w:line="240" w:lineRule="auto"/>
        <w:rPr>
          <w:sz w:val="24"/>
          <w:szCs w:val="24"/>
        </w:rPr>
      </w:pPr>
      <w:r w:rsidRPr="00EA6D72">
        <w:rPr>
          <w:b/>
          <w:sz w:val="24"/>
          <w:szCs w:val="24"/>
        </w:rPr>
        <w:t>Figure 4.1:</w:t>
      </w:r>
      <w:r w:rsidRPr="00EA6D72">
        <w:rPr>
          <w:sz w:val="24"/>
          <w:szCs w:val="24"/>
        </w:rPr>
        <w:t xml:space="preserve"> Graph: </w:t>
      </w:r>
      <w:r w:rsidR="00B936A8" w:rsidRPr="00EA6D72">
        <w:rPr>
          <w:sz w:val="24"/>
          <w:szCs w:val="24"/>
        </w:rPr>
        <w:t xml:space="preserve">CPI </w:t>
      </w:r>
      <w:proofErr w:type="spellStart"/>
      <w:r w:rsidR="00B936A8" w:rsidRPr="00EA6D72">
        <w:rPr>
          <w:sz w:val="24"/>
          <w:szCs w:val="24"/>
        </w:rPr>
        <w:t>tlb</w:t>
      </w:r>
      <w:proofErr w:type="spellEnd"/>
      <w:r w:rsidRPr="00EA6D72">
        <w:rPr>
          <w:sz w:val="24"/>
          <w:szCs w:val="24"/>
        </w:rPr>
        <w:t xml:space="preserve"> </w:t>
      </w:r>
      <w:r w:rsidR="000723B5" w:rsidRPr="00EA6D72">
        <w:rPr>
          <w:sz w:val="24"/>
          <w:szCs w:val="24"/>
        </w:rPr>
        <w:t>settings (</w:t>
      </w:r>
      <w:r w:rsidRPr="00EA6D72">
        <w:rPr>
          <w:sz w:val="24"/>
          <w:szCs w:val="24"/>
        </w:rPr>
        <w:t>Small is Better)</w:t>
      </w:r>
    </w:p>
    <w:p w:rsidR="00172DA3" w:rsidRPr="00EA6D72" w:rsidRDefault="000723B5" w:rsidP="001F0552">
      <w:pPr>
        <w:spacing w:line="240" w:lineRule="auto"/>
        <w:ind w:firstLine="720"/>
        <w:rPr>
          <w:sz w:val="24"/>
          <w:szCs w:val="24"/>
        </w:rPr>
      </w:pPr>
      <w:r w:rsidRPr="00EA6D72">
        <w:rPr>
          <w:sz w:val="24"/>
          <w:szCs w:val="24"/>
        </w:rPr>
        <w:t xml:space="preserve">Figure 4.1, shows my results when using different </w:t>
      </w:r>
      <w:proofErr w:type="spellStart"/>
      <w:r w:rsidRPr="00EA6D72">
        <w:rPr>
          <w:sz w:val="24"/>
          <w:szCs w:val="24"/>
        </w:rPr>
        <w:t>tlb</w:t>
      </w:r>
      <w:proofErr w:type="spellEnd"/>
      <w:r w:rsidRPr="00EA6D72">
        <w:rPr>
          <w:sz w:val="24"/>
          <w:szCs w:val="24"/>
        </w:rPr>
        <w:t xml:space="preserve"> configuration that I got the same CPI results for all of them. Since there was no performance increase with </w:t>
      </w:r>
      <w:proofErr w:type="spellStart"/>
      <w:r w:rsidRPr="00EA6D72">
        <w:rPr>
          <w:sz w:val="24"/>
          <w:szCs w:val="24"/>
        </w:rPr>
        <w:t>bzip</w:t>
      </w:r>
      <w:proofErr w:type="spellEnd"/>
      <w:r w:rsidRPr="00EA6D72">
        <w:rPr>
          <w:sz w:val="24"/>
          <w:szCs w:val="24"/>
        </w:rPr>
        <w:t xml:space="preserve"> benchmark I decided to continue with my experiment.</w:t>
      </w:r>
    </w:p>
    <w:p w:rsidR="00615A7D" w:rsidRDefault="00615A7D" w:rsidP="001F0552">
      <w:pPr>
        <w:pStyle w:val="Heading1"/>
        <w:spacing w:line="240" w:lineRule="auto"/>
      </w:pPr>
      <w:r>
        <w:t>Experiment 5</w:t>
      </w:r>
    </w:p>
    <w:p w:rsidR="00615A7D" w:rsidRPr="00EA6D72" w:rsidRDefault="000723B5" w:rsidP="001F0552">
      <w:pPr>
        <w:spacing w:line="240" w:lineRule="auto"/>
        <w:ind w:firstLine="720"/>
        <w:rPr>
          <w:sz w:val="24"/>
          <w:szCs w:val="24"/>
        </w:rPr>
      </w:pPr>
      <w:r w:rsidRPr="00EA6D72">
        <w:rPr>
          <w:sz w:val="24"/>
          <w:szCs w:val="24"/>
        </w:rPr>
        <w:t>The next setting that I experimented with and that also showed a significant performance improvement was the RUU setting.</w:t>
      </w:r>
    </w:p>
    <w:p w:rsidR="00615A7D" w:rsidRDefault="00615A7D" w:rsidP="001F0552">
      <w:pPr>
        <w:spacing w:line="240" w:lineRule="auto"/>
      </w:pPr>
    </w:p>
    <w:p w:rsidR="00615A7D" w:rsidRDefault="00615A7D" w:rsidP="001F055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DE146CE" wp14:editId="386226F6">
            <wp:extent cx="4572000" cy="2743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72DA3" w:rsidRPr="00EA6D72" w:rsidRDefault="00172DA3" w:rsidP="001F0552">
      <w:pPr>
        <w:spacing w:line="240" w:lineRule="auto"/>
        <w:rPr>
          <w:sz w:val="24"/>
          <w:szCs w:val="24"/>
        </w:rPr>
      </w:pPr>
      <w:r w:rsidRPr="00EA6D72">
        <w:rPr>
          <w:b/>
          <w:sz w:val="24"/>
          <w:szCs w:val="24"/>
        </w:rPr>
        <w:t>Figure 5.1:</w:t>
      </w:r>
      <w:r w:rsidRPr="00EA6D72">
        <w:rPr>
          <w:sz w:val="24"/>
          <w:szCs w:val="24"/>
        </w:rPr>
        <w:t xml:space="preserve"> Graph: </w:t>
      </w:r>
      <w:r w:rsidR="000723B5" w:rsidRPr="00EA6D72">
        <w:rPr>
          <w:sz w:val="24"/>
          <w:szCs w:val="24"/>
        </w:rPr>
        <w:t>CPI</w:t>
      </w:r>
      <w:r w:rsidRPr="00EA6D72">
        <w:rPr>
          <w:sz w:val="24"/>
          <w:szCs w:val="24"/>
        </w:rPr>
        <w:t xml:space="preserve"> Performance of the six benchmarks </w:t>
      </w:r>
      <w:r w:rsidR="000723B5" w:rsidRPr="00EA6D72">
        <w:rPr>
          <w:sz w:val="24"/>
          <w:szCs w:val="24"/>
        </w:rPr>
        <w:t xml:space="preserve">with 7 different </w:t>
      </w:r>
      <w:proofErr w:type="spellStart"/>
      <w:r w:rsidR="000723B5" w:rsidRPr="00EA6D72">
        <w:rPr>
          <w:sz w:val="24"/>
          <w:szCs w:val="24"/>
        </w:rPr>
        <w:t>ruu</w:t>
      </w:r>
      <w:proofErr w:type="spellEnd"/>
      <w:r w:rsidR="000723B5" w:rsidRPr="00EA6D72">
        <w:rPr>
          <w:sz w:val="24"/>
          <w:szCs w:val="24"/>
        </w:rPr>
        <w:t xml:space="preserve"> settings</w:t>
      </w:r>
    </w:p>
    <w:p w:rsidR="00B936A8" w:rsidRPr="00EA6D72" w:rsidRDefault="00B936A8" w:rsidP="001F0552">
      <w:pPr>
        <w:spacing w:line="240" w:lineRule="auto"/>
        <w:rPr>
          <w:sz w:val="24"/>
          <w:szCs w:val="24"/>
        </w:rPr>
      </w:pPr>
      <w:r w:rsidRPr="00EA6D72">
        <w:rPr>
          <w:noProof/>
          <w:sz w:val="24"/>
          <w:szCs w:val="24"/>
        </w:rPr>
        <w:drawing>
          <wp:inline distT="0" distB="0" distL="0" distR="0" wp14:anchorId="5FC85919" wp14:editId="240F04B4">
            <wp:extent cx="4572000" cy="27432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936A8" w:rsidRPr="00EA6D72" w:rsidRDefault="00B936A8" w:rsidP="001F0552">
      <w:pPr>
        <w:spacing w:line="240" w:lineRule="auto"/>
        <w:rPr>
          <w:sz w:val="24"/>
          <w:szCs w:val="24"/>
        </w:rPr>
      </w:pPr>
      <w:r w:rsidRPr="00EA6D72">
        <w:rPr>
          <w:b/>
          <w:sz w:val="24"/>
          <w:szCs w:val="24"/>
        </w:rPr>
        <w:t>Figure 5.2:</w:t>
      </w:r>
      <w:r w:rsidRPr="00EA6D72">
        <w:rPr>
          <w:sz w:val="24"/>
          <w:szCs w:val="24"/>
        </w:rPr>
        <w:t xml:space="preserve"> Graph: Geometric Performance of the seven </w:t>
      </w:r>
      <w:proofErr w:type="spellStart"/>
      <w:r w:rsidRPr="00EA6D72">
        <w:rPr>
          <w:sz w:val="24"/>
          <w:szCs w:val="24"/>
        </w:rPr>
        <w:t>ruu</w:t>
      </w:r>
      <w:proofErr w:type="spellEnd"/>
      <w:r w:rsidR="00451FA2" w:rsidRPr="00EA6D72">
        <w:rPr>
          <w:sz w:val="24"/>
          <w:szCs w:val="24"/>
        </w:rPr>
        <w:t xml:space="preserve"> settings</w:t>
      </w:r>
    </w:p>
    <w:p w:rsidR="000723B5" w:rsidRPr="00EA6D72" w:rsidRDefault="000723B5" w:rsidP="001F0552">
      <w:pPr>
        <w:spacing w:line="240" w:lineRule="auto"/>
        <w:ind w:firstLine="720"/>
        <w:rPr>
          <w:sz w:val="24"/>
          <w:szCs w:val="24"/>
        </w:rPr>
      </w:pPr>
      <w:r w:rsidRPr="00EA6D72">
        <w:rPr>
          <w:sz w:val="24"/>
          <w:szCs w:val="24"/>
        </w:rPr>
        <w:t>Figure 5.1</w:t>
      </w:r>
      <w:r w:rsidR="00B936A8" w:rsidRPr="00EA6D72">
        <w:rPr>
          <w:sz w:val="24"/>
          <w:szCs w:val="24"/>
        </w:rPr>
        <w:t xml:space="preserve"> and Figure 5.2</w:t>
      </w:r>
      <w:r w:rsidRPr="00EA6D72">
        <w:rPr>
          <w:sz w:val="24"/>
          <w:szCs w:val="24"/>
        </w:rPr>
        <w:t xml:space="preserve">, shows that </w:t>
      </w:r>
      <w:proofErr w:type="spellStart"/>
      <w:r w:rsidRPr="00EA6D72">
        <w:rPr>
          <w:sz w:val="24"/>
          <w:szCs w:val="24"/>
        </w:rPr>
        <w:t>ruu</w:t>
      </w:r>
      <w:proofErr w:type="spellEnd"/>
      <w:r w:rsidRPr="00EA6D72">
        <w:rPr>
          <w:sz w:val="24"/>
          <w:szCs w:val="24"/>
        </w:rPr>
        <w:t xml:space="preserve"> setting configuration of 64</w:t>
      </w:r>
      <w:r w:rsidR="00A21A76">
        <w:rPr>
          <w:sz w:val="24"/>
          <w:szCs w:val="24"/>
        </w:rPr>
        <w:t xml:space="preserve"> and 128 are the best per</w:t>
      </w:r>
      <w:r w:rsidR="00B936A8" w:rsidRPr="00EA6D72">
        <w:rPr>
          <w:sz w:val="24"/>
          <w:szCs w:val="24"/>
        </w:rPr>
        <w:t>forming configuration</w:t>
      </w:r>
      <w:r w:rsidR="00A21A76">
        <w:rPr>
          <w:sz w:val="24"/>
          <w:szCs w:val="24"/>
        </w:rPr>
        <w:t>.  T</w:t>
      </w:r>
      <w:r w:rsidR="00B936A8" w:rsidRPr="00EA6D72">
        <w:rPr>
          <w:sz w:val="24"/>
          <w:szCs w:val="24"/>
        </w:rPr>
        <w:t>his might be expensive when considering cost</w:t>
      </w:r>
      <w:r w:rsidR="00A21A76">
        <w:rPr>
          <w:sz w:val="24"/>
          <w:szCs w:val="24"/>
        </w:rPr>
        <w:t>,</w:t>
      </w:r>
      <w:r w:rsidR="00B936A8" w:rsidRPr="00EA6D72">
        <w:rPr>
          <w:sz w:val="24"/>
          <w:szCs w:val="24"/>
        </w:rPr>
        <w:t xml:space="preserve"> but since we are just concerned of performance</w:t>
      </w:r>
      <w:r w:rsidR="00A21A76">
        <w:rPr>
          <w:sz w:val="24"/>
          <w:szCs w:val="24"/>
        </w:rPr>
        <w:t>,</w:t>
      </w:r>
      <w:r w:rsidR="00B936A8" w:rsidRPr="00EA6D72">
        <w:rPr>
          <w:sz w:val="24"/>
          <w:szCs w:val="24"/>
        </w:rPr>
        <w:t xml:space="preserve"> it definitely a performance booster.</w:t>
      </w:r>
      <w:r w:rsidRPr="00EA6D72">
        <w:rPr>
          <w:sz w:val="24"/>
          <w:szCs w:val="24"/>
        </w:rPr>
        <w:t xml:space="preserve"> </w:t>
      </w:r>
    </w:p>
    <w:p w:rsidR="00615A7D" w:rsidRDefault="00615A7D" w:rsidP="001F0552">
      <w:pPr>
        <w:pStyle w:val="Heading1"/>
        <w:spacing w:line="240" w:lineRule="auto"/>
      </w:pPr>
      <w:r>
        <w:t>Experiment 6</w:t>
      </w:r>
    </w:p>
    <w:p w:rsidR="00615A7D" w:rsidRPr="00EA6D72" w:rsidRDefault="00615A7D" w:rsidP="001F0552">
      <w:pPr>
        <w:spacing w:line="240" w:lineRule="auto"/>
        <w:ind w:firstLine="720"/>
        <w:rPr>
          <w:sz w:val="24"/>
          <w:szCs w:val="24"/>
        </w:rPr>
      </w:pPr>
      <w:r w:rsidRPr="00EA6D72">
        <w:rPr>
          <w:sz w:val="24"/>
          <w:szCs w:val="24"/>
        </w:rPr>
        <w:t>I</w:t>
      </w:r>
      <w:r w:rsidR="00B936A8" w:rsidRPr="00EA6D72">
        <w:rPr>
          <w:sz w:val="24"/>
          <w:szCs w:val="24"/>
        </w:rPr>
        <w:t xml:space="preserve">n experiment 6 I </w:t>
      </w:r>
      <w:r w:rsidR="00A21A76">
        <w:rPr>
          <w:sz w:val="24"/>
          <w:szCs w:val="24"/>
        </w:rPr>
        <w:t>per</w:t>
      </w:r>
      <w:r w:rsidR="00B936A8" w:rsidRPr="00EA6D72">
        <w:rPr>
          <w:sz w:val="24"/>
          <w:szCs w:val="24"/>
        </w:rPr>
        <w:t xml:space="preserve">formed test using different </w:t>
      </w:r>
      <w:proofErr w:type="spellStart"/>
      <w:r w:rsidR="00B936A8" w:rsidRPr="00EA6D72">
        <w:rPr>
          <w:sz w:val="24"/>
          <w:szCs w:val="24"/>
        </w:rPr>
        <w:t>lsq</w:t>
      </w:r>
      <w:proofErr w:type="spellEnd"/>
      <w:r w:rsidR="00B936A8" w:rsidRPr="00EA6D72">
        <w:rPr>
          <w:sz w:val="24"/>
          <w:szCs w:val="24"/>
        </w:rPr>
        <w:t xml:space="preserve"> settings on my </w:t>
      </w:r>
      <w:proofErr w:type="spellStart"/>
      <w:r w:rsidR="00B936A8" w:rsidRPr="00EA6D72">
        <w:rPr>
          <w:sz w:val="24"/>
          <w:szCs w:val="24"/>
        </w:rPr>
        <w:t>cfg</w:t>
      </w:r>
      <w:proofErr w:type="spellEnd"/>
      <w:r w:rsidR="00B936A8" w:rsidRPr="00EA6D72">
        <w:rPr>
          <w:sz w:val="24"/>
          <w:szCs w:val="24"/>
        </w:rPr>
        <w:t xml:space="preserve"> file.</w:t>
      </w:r>
      <w:r w:rsidRPr="00EA6D72">
        <w:rPr>
          <w:sz w:val="24"/>
          <w:szCs w:val="24"/>
        </w:rPr>
        <w:t xml:space="preserve"> </w:t>
      </w:r>
    </w:p>
    <w:p w:rsidR="00615A7D" w:rsidRDefault="00615A7D" w:rsidP="001F055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6CA9703" wp14:editId="179F29B9">
            <wp:extent cx="4572000" cy="27432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72DA3" w:rsidRDefault="00172DA3" w:rsidP="001F0552">
      <w:pPr>
        <w:spacing w:line="240" w:lineRule="auto"/>
      </w:pPr>
      <w:r w:rsidRPr="0087549A">
        <w:rPr>
          <w:b/>
        </w:rPr>
        <w:t>Figure</w:t>
      </w:r>
      <w:r>
        <w:rPr>
          <w:b/>
        </w:rPr>
        <w:t xml:space="preserve"> 6.1:</w:t>
      </w:r>
      <w:r>
        <w:t xml:space="preserve"> Graph: </w:t>
      </w:r>
      <w:r w:rsidR="00B936A8">
        <w:t>CPI</w:t>
      </w:r>
      <w:r>
        <w:t xml:space="preserve"> Performance of the six benchmarks </w:t>
      </w:r>
      <w:proofErr w:type="spellStart"/>
      <w:r w:rsidR="00B936A8">
        <w:t>lsq</w:t>
      </w:r>
      <w:proofErr w:type="spellEnd"/>
      <w:r>
        <w:t xml:space="preserve"> settings</w:t>
      </w:r>
      <w:r w:rsidR="00B936A8">
        <w:t xml:space="preserve"> </w:t>
      </w:r>
      <w:r>
        <w:t>(Small is Better)</w:t>
      </w:r>
    </w:p>
    <w:p w:rsidR="00615A7D" w:rsidRDefault="00615A7D" w:rsidP="001F0552">
      <w:pPr>
        <w:spacing w:line="240" w:lineRule="auto"/>
      </w:pPr>
      <w:r>
        <w:rPr>
          <w:noProof/>
        </w:rPr>
        <w:drawing>
          <wp:inline distT="0" distB="0" distL="0" distR="0" wp14:anchorId="01750868" wp14:editId="2D0F6ADB">
            <wp:extent cx="4572000" cy="27432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72DA3" w:rsidRPr="00A21A76" w:rsidRDefault="00172DA3" w:rsidP="001F0552">
      <w:pPr>
        <w:spacing w:line="240" w:lineRule="auto"/>
        <w:rPr>
          <w:sz w:val="24"/>
          <w:szCs w:val="24"/>
        </w:rPr>
      </w:pPr>
      <w:r w:rsidRPr="00A21A76">
        <w:rPr>
          <w:b/>
          <w:sz w:val="24"/>
          <w:szCs w:val="24"/>
        </w:rPr>
        <w:t>Figure 6.2:</w:t>
      </w:r>
      <w:r w:rsidRPr="00A21A76">
        <w:rPr>
          <w:sz w:val="24"/>
          <w:szCs w:val="24"/>
        </w:rPr>
        <w:t xml:space="preserve"> Graph: Geometric Performance </w:t>
      </w:r>
      <w:proofErr w:type="spellStart"/>
      <w:r w:rsidR="00451FA2" w:rsidRPr="00A21A76">
        <w:rPr>
          <w:sz w:val="24"/>
          <w:szCs w:val="24"/>
        </w:rPr>
        <w:t>lsq</w:t>
      </w:r>
      <w:proofErr w:type="spellEnd"/>
      <w:r w:rsidR="00451FA2" w:rsidRPr="00A21A76">
        <w:rPr>
          <w:sz w:val="24"/>
          <w:szCs w:val="24"/>
        </w:rPr>
        <w:t xml:space="preserve"> settings</w:t>
      </w:r>
    </w:p>
    <w:p w:rsidR="00172DA3" w:rsidRPr="00EA6D72" w:rsidRDefault="00B936A8" w:rsidP="001F0552">
      <w:pPr>
        <w:spacing w:line="240" w:lineRule="auto"/>
        <w:rPr>
          <w:sz w:val="24"/>
          <w:szCs w:val="24"/>
        </w:rPr>
      </w:pPr>
      <w:r w:rsidRPr="00A21A76">
        <w:rPr>
          <w:sz w:val="24"/>
          <w:szCs w:val="24"/>
        </w:rPr>
        <w:t>Figure 6.1 and 6.2 Graphs, show the CPI and geomet</w:t>
      </w:r>
      <w:r w:rsidRPr="00EA6D72">
        <w:rPr>
          <w:sz w:val="24"/>
          <w:szCs w:val="24"/>
        </w:rPr>
        <w:t xml:space="preserve">ric performances on the different </w:t>
      </w:r>
      <w:proofErr w:type="spellStart"/>
      <w:r w:rsidRPr="00EA6D72">
        <w:rPr>
          <w:sz w:val="24"/>
          <w:szCs w:val="24"/>
        </w:rPr>
        <w:t>lsq</w:t>
      </w:r>
      <w:proofErr w:type="spellEnd"/>
      <w:r w:rsidRPr="00EA6D72">
        <w:rPr>
          <w:sz w:val="24"/>
          <w:szCs w:val="24"/>
        </w:rPr>
        <w:t xml:space="preserve"> settings.  As you can observe again the highest setting is the best but might also be the most expensive in a real world </w:t>
      </w:r>
      <w:r w:rsidR="00A21A76">
        <w:rPr>
          <w:sz w:val="24"/>
          <w:szCs w:val="24"/>
        </w:rPr>
        <w:t>scenario</w:t>
      </w:r>
      <w:r w:rsidRPr="00EA6D72">
        <w:rPr>
          <w:sz w:val="24"/>
          <w:szCs w:val="24"/>
        </w:rPr>
        <w:t>.</w:t>
      </w:r>
    </w:p>
    <w:p w:rsidR="00615A7D" w:rsidRDefault="00615A7D" w:rsidP="001F0552">
      <w:pPr>
        <w:pStyle w:val="Heading1"/>
        <w:spacing w:line="240" w:lineRule="auto"/>
      </w:pPr>
      <w:r>
        <w:t>Experiment 7</w:t>
      </w:r>
    </w:p>
    <w:p w:rsidR="00615A7D" w:rsidRPr="00EA6D72" w:rsidRDefault="00615A7D" w:rsidP="001F0552">
      <w:pPr>
        <w:spacing w:line="240" w:lineRule="auto"/>
        <w:ind w:firstLine="720"/>
        <w:rPr>
          <w:sz w:val="24"/>
          <w:szCs w:val="24"/>
        </w:rPr>
      </w:pPr>
      <w:r w:rsidRPr="00EA6D72">
        <w:rPr>
          <w:sz w:val="24"/>
          <w:szCs w:val="24"/>
        </w:rPr>
        <w:t>Here I conducted my final simulation</w:t>
      </w:r>
      <w:r w:rsidR="00A21A76">
        <w:rPr>
          <w:sz w:val="24"/>
          <w:szCs w:val="24"/>
        </w:rPr>
        <w:t xml:space="preserve">. </w:t>
      </w:r>
      <w:r w:rsidRPr="00EA6D72">
        <w:rPr>
          <w:sz w:val="24"/>
          <w:szCs w:val="24"/>
        </w:rPr>
        <w:t xml:space="preserve"> I first did some </w:t>
      </w:r>
      <w:r w:rsidR="00B936A8" w:rsidRPr="00EA6D72">
        <w:rPr>
          <w:sz w:val="24"/>
          <w:szCs w:val="24"/>
        </w:rPr>
        <w:t>research</w:t>
      </w:r>
      <w:r w:rsidRPr="00EA6D72">
        <w:rPr>
          <w:sz w:val="24"/>
          <w:szCs w:val="24"/>
        </w:rPr>
        <w:t xml:space="preserve"> on the </w:t>
      </w:r>
      <w:r w:rsidR="00B936A8" w:rsidRPr="00EA6D72">
        <w:rPr>
          <w:sz w:val="24"/>
          <w:szCs w:val="24"/>
        </w:rPr>
        <w:t>remaining</w:t>
      </w:r>
      <w:r w:rsidRPr="00EA6D72">
        <w:rPr>
          <w:sz w:val="24"/>
          <w:szCs w:val="24"/>
        </w:rPr>
        <w:t xml:space="preserve"> setting and what configuration would improve performance and then I co</w:t>
      </w:r>
      <w:r w:rsidR="00A21A76">
        <w:rPr>
          <w:sz w:val="24"/>
          <w:szCs w:val="24"/>
        </w:rPr>
        <w:t>nducted several</w:t>
      </w:r>
      <w:r w:rsidR="00E722C2" w:rsidRPr="00EA6D72">
        <w:rPr>
          <w:sz w:val="24"/>
          <w:szCs w:val="24"/>
        </w:rPr>
        <w:t xml:space="preserve"> test</w:t>
      </w:r>
      <w:r w:rsidR="00A21A76">
        <w:rPr>
          <w:sz w:val="24"/>
          <w:szCs w:val="24"/>
        </w:rPr>
        <w:t>s</w:t>
      </w:r>
      <w:r w:rsidR="00E722C2" w:rsidRPr="00EA6D72">
        <w:rPr>
          <w:sz w:val="24"/>
          <w:szCs w:val="24"/>
        </w:rPr>
        <w:t>.  The final base</w:t>
      </w:r>
      <w:r w:rsidRPr="00EA6D72">
        <w:rPr>
          <w:sz w:val="24"/>
          <w:szCs w:val="24"/>
        </w:rPr>
        <w:t xml:space="preserve"> setting </w:t>
      </w:r>
      <w:r w:rsidR="00E722C2" w:rsidRPr="00EA6D72">
        <w:rPr>
          <w:sz w:val="24"/>
          <w:szCs w:val="24"/>
        </w:rPr>
        <w:t xml:space="preserve">configuration file I used as </w:t>
      </w:r>
      <w:r w:rsidR="001F0552" w:rsidRPr="00EA6D72">
        <w:rPr>
          <w:sz w:val="24"/>
          <w:szCs w:val="24"/>
        </w:rPr>
        <w:t>my</w:t>
      </w:r>
      <w:r w:rsidRPr="00EA6D72">
        <w:rPr>
          <w:sz w:val="24"/>
          <w:szCs w:val="24"/>
        </w:rPr>
        <w:t xml:space="preserve"> best result of my </w:t>
      </w:r>
      <w:proofErr w:type="spellStart"/>
      <w:r w:rsidRPr="00EA6D72">
        <w:rPr>
          <w:sz w:val="24"/>
          <w:szCs w:val="24"/>
        </w:rPr>
        <w:t>lsq</w:t>
      </w:r>
      <w:proofErr w:type="spellEnd"/>
      <w:r w:rsidRPr="00EA6D72">
        <w:rPr>
          <w:sz w:val="24"/>
          <w:szCs w:val="24"/>
        </w:rPr>
        <w:t xml:space="preserve"> performance. Then I modify </w:t>
      </w:r>
      <w:r w:rsidR="00A21A76">
        <w:rPr>
          <w:sz w:val="24"/>
          <w:szCs w:val="24"/>
        </w:rPr>
        <w:t xml:space="preserve">and add </w:t>
      </w:r>
      <w:r w:rsidRPr="00EA6D72">
        <w:rPr>
          <w:sz w:val="24"/>
          <w:szCs w:val="24"/>
        </w:rPr>
        <w:t xml:space="preserve">the </w:t>
      </w:r>
      <w:proofErr w:type="spellStart"/>
      <w:r w:rsidRPr="00EA6D72">
        <w:rPr>
          <w:sz w:val="24"/>
          <w:szCs w:val="24"/>
        </w:rPr>
        <w:t>memport</w:t>
      </w:r>
      <w:proofErr w:type="spellEnd"/>
      <w:r w:rsidR="001F0552" w:rsidRPr="00EA6D72">
        <w:rPr>
          <w:sz w:val="24"/>
          <w:szCs w:val="24"/>
        </w:rPr>
        <w:t>,</w:t>
      </w:r>
      <w:r w:rsidRPr="00EA6D72">
        <w:rPr>
          <w:sz w:val="24"/>
          <w:szCs w:val="24"/>
        </w:rPr>
        <w:t xml:space="preserve"> commit</w:t>
      </w:r>
      <w:r w:rsidR="001F0552" w:rsidRPr="00EA6D72">
        <w:rPr>
          <w:sz w:val="24"/>
          <w:szCs w:val="24"/>
        </w:rPr>
        <w:t>,</w:t>
      </w:r>
      <w:r w:rsidRPr="00EA6D72">
        <w:rPr>
          <w:sz w:val="24"/>
          <w:szCs w:val="24"/>
        </w:rPr>
        <w:t xml:space="preserve"> </w:t>
      </w:r>
      <w:proofErr w:type="spellStart"/>
      <w:r w:rsidRPr="00EA6D72">
        <w:rPr>
          <w:sz w:val="24"/>
          <w:szCs w:val="24"/>
        </w:rPr>
        <w:t>mult</w:t>
      </w:r>
      <w:proofErr w:type="spellEnd"/>
      <w:r w:rsidR="001F0552" w:rsidRPr="00EA6D72">
        <w:rPr>
          <w:sz w:val="24"/>
          <w:szCs w:val="24"/>
        </w:rPr>
        <w:t>,</w:t>
      </w:r>
      <w:r w:rsidRPr="00EA6D72">
        <w:rPr>
          <w:sz w:val="24"/>
          <w:szCs w:val="24"/>
        </w:rPr>
        <w:t xml:space="preserve"> </w:t>
      </w:r>
      <w:proofErr w:type="spellStart"/>
      <w:r w:rsidRPr="00EA6D72">
        <w:rPr>
          <w:sz w:val="24"/>
          <w:szCs w:val="24"/>
        </w:rPr>
        <w:t>ruu</w:t>
      </w:r>
      <w:proofErr w:type="spellEnd"/>
      <w:r w:rsidR="001F0552" w:rsidRPr="00EA6D72">
        <w:rPr>
          <w:sz w:val="24"/>
          <w:szCs w:val="24"/>
        </w:rPr>
        <w:t>, and</w:t>
      </w:r>
      <w:r w:rsidRPr="00EA6D72">
        <w:rPr>
          <w:sz w:val="24"/>
          <w:szCs w:val="24"/>
        </w:rPr>
        <w:t xml:space="preserve"> </w:t>
      </w:r>
      <w:proofErr w:type="spellStart"/>
      <w:r w:rsidRPr="00EA6D72">
        <w:rPr>
          <w:sz w:val="24"/>
          <w:szCs w:val="24"/>
        </w:rPr>
        <w:t>lsq</w:t>
      </w:r>
      <w:proofErr w:type="spellEnd"/>
      <w:r w:rsidRPr="00EA6D72">
        <w:rPr>
          <w:sz w:val="24"/>
          <w:szCs w:val="24"/>
        </w:rPr>
        <w:t xml:space="preserve"> to</w:t>
      </w:r>
      <w:r w:rsidR="00E722C2" w:rsidRPr="00EA6D72">
        <w:rPr>
          <w:sz w:val="24"/>
          <w:szCs w:val="24"/>
        </w:rPr>
        <w:t xml:space="preserve"> their</w:t>
      </w:r>
      <w:r w:rsidRPr="00EA6D72">
        <w:rPr>
          <w:sz w:val="24"/>
          <w:szCs w:val="24"/>
        </w:rPr>
        <w:t xml:space="preserve"> max setting</w:t>
      </w:r>
      <w:r w:rsidR="00E722C2" w:rsidRPr="00EA6D72">
        <w:rPr>
          <w:sz w:val="24"/>
          <w:szCs w:val="24"/>
        </w:rPr>
        <w:t>.</w:t>
      </w:r>
    </w:p>
    <w:p w:rsidR="00337330" w:rsidRDefault="00615A7D" w:rsidP="001F055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CB587C5" wp14:editId="5F5AB08F">
            <wp:extent cx="4572000" cy="27432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72DA3" w:rsidRPr="00A21A76" w:rsidRDefault="00172DA3" w:rsidP="001F0552">
      <w:pPr>
        <w:spacing w:line="240" w:lineRule="auto"/>
        <w:rPr>
          <w:sz w:val="24"/>
          <w:szCs w:val="24"/>
        </w:rPr>
      </w:pPr>
      <w:r w:rsidRPr="00A21A76">
        <w:rPr>
          <w:b/>
          <w:sz w:val="24"/>
          <w:szCs w:val="24"/>
        </w:rPr>
        <w:t>Figure 7.1:</w:t>
      </w:r>
      <w:r w:rsidRPr="00A21A76">
        <w:rPr>
          <w:sz w:val="24"/>
          <w:szCs w:val="24"/>
        </w:rPr>
        <w:t xml:space="preserve"> Graph: Geometric Performanc</w:t>
      </w:r>
      <w:r w:rsidR="00E722C2" w:rsidRPr="00A21A76">
        <w:rPr>
          <w:sz w:val="24"/>
          <w:szCs w:val="24"/>
        </w:rPr>
        <w:t>e of my three last configuration file</w:t>
      </w:r>
    </w:p>
    <w:p w:rsidR="00337330" w:rsidRPr="00EA6D72" w:rsidRDefault="00E722C2" w:rsidP="001F0552">
      <w:pPr>
        <w:spacing w:line="240" w:lineRule="auto"/>
        <w:ind w:firstLine="720"/>
        <w:rPr>
          <w:sz w:val="24"/>
          <w:szCs w:val="24"/>
        </w:rPr>
      </w:pPr>
      <w:r w:rsidRPr="00EA6D72">
        <w:rPr>
          <w:sz w:val="24"/>
          <w:szCs w:val="24"/>
        </w:rPr>
        <w:t>My final simulation results were interesting because I got a negative result for my pre final file after adding the settings I researched online. After noticing the negative performances</w:t>
      </w:r>
      <w:r w:rsidR="00A21A76">
        <w:rPr>
          <w:sz w:val="24"/>
          <w:szCs w:val="24"/>
        </w:rPr>
        <w:t>,</w:t>
      </w:r>
      <w:r w:rsidRPr="00EA6D72">
        <w:rPr>
          <w:sz w:val="24"/>
          <w:szCs w:val="24"/>
        </w:rPr>
        <w:t xml:space="preserve"> I then tweaked my </w:t>
      </w:r>
      <w:proofErr w:type="spellStart"/>
      <w:r w:rsidRPr="00EA6D72">
        <w:rPr>
          <w:sz w:val="24"/>
          <w:szCs w:val="24"/>
        </w:rPr>
        <w:t>mem</w:t>
      </w:r>
      <w:proofErr w:type="spellEnd"/>
      <w:r w:rsidRPr="00EA6D72">
        <w:rPr>
          <w:sz w:val="24"/>
          <w:szCs w:val="24"/>
        </w:rPr>
        <w:t xml:space="preserve"> </w:t>
      </w:r>
      <w:r w:rsidR="00A21A76">
        <w:rPr>
          <w:sz w:val="24"/>
          <w:szCs w:val="24"/>
        </w:rPr>
        <w:t>port to a higher setting.</w:t>
      </w:r>
      <w:r w:rsidRPr="00EA6D72">
        <w:rPr>
          <w:sz w:val="24"/>
          <w:szCs w:val="24"/>
        </w:rPr>
        <w:t xml:space="preserve"> </w:t>
      </w:r>
      <w:r w:rsidR="00A21A76">
        <w:rPr>
          <w:sz w:val="24"/>
          <w:szCs w:val="24"/>
        </w:rPr>
        <w:t xml:space="preserve"> </w:t>
      </w:r>
      <w:r w:rsidRPr="00EA6D72">
        <w:rPr>
          <w:sz w:val="24"/>
          <w:szCs w:val="24"/>
        </w:rPr>
        <w:t>I also increase</w:t>
      </w:r>
      <w:r w:rsidR="00A21A76">
        <w:rPr>
          <w:sz w:val="24"/>
          <w:szCs w:val="24"/>
        </w:rPr>
        <w:t>d</w:t>
      </w:r>
      <w:r w:rsidRPr="00EA6D72">
        <w:rPr>
          <w:sz w:val="24"/>
          <w:szCs w:val="24"/>
        </w:rPr>
        <w:t xml:space="preserve"> my multiplier to the </w:t>
      </w:r>
      <w:r w:rsidR="00EF4141">
        <w:rPr>
          <w:sz w:val="24"/>
          <w:szCs w:val="24"/>
        </w:rPr>
        <w:t>highest setting. The setting that</w:t>
      </w:r>
      <w:r w:rsidRPr="00EA6D72">
        <w:rPr>
          <w:sz w:val="24"/>
          <w:szCs w:val="24"/>
        </w:rPr>
        <w:t xml:space="preserve"> result</w:t>
      </w:r>
      <w:r w:rsidR="00EF4141">
        <w:rPr>
          <w:sz w:val="24"/>
          <w:szCs w:val="24"/>
        </w:rPr>
        <w:t>ed</w:t>
      </w:r>
      <w:r w:rsidRPr="00EA6D72">
        <w:rPr>
          <w:sz w:val="24"/>
          <w:szCs w:val="24"/>
        </w:rPr>
        <w:t xml:space="preserve"> in the highest geometric performances was the commit setting.</w:t>
      </w:r>
      <w:bookmarkStart w:id="0" w:name="_GoBack"/>
      <w:bookmarkEnd w:id="0"/>
    </w:p>
    <w:p w:rsidR="00221AFA" w:rsidRDefault="00221AFA" w:rsidP="001F0552">
      <w:pPr>
        <w:pStyle w:val="Heading1"/>
        <w:spacing w:line="240" w:lineRule="auto"/>
      </w:pPr>
      <w:r>
        <w:t>Summary and Conclusions</w:t>
      </w:r>
    </w:p>
    <w:p w:rsidR="00221AFA" w:rsidRDefault="00221AFA" w:rsidP="001F0552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The lab provided great learning experience</w:t>
      </w:r>
      <w:r w:rsidR="00E722C2">
        <w:rPr>
          <w:sz w:val="24"/>
          <w:szCs w:val="24"/>
        </w:rPr>
        <w:t xml:space="preserve"> since it expanded my basic knowledge on bash file and Linux environments. I achieve a </w:t>
      </w:r>
      <w:r w:rsidR="00A21A76">
        <w:rPr>
          <w:sz w:val="24"/>
          <w:szCs w:val="24"/>
        </w:rPr>
        <w:t>performance</w:t>
      </w:r>
      <w:r w:rsidR="00E722C2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 w:rsidR="00E722C2">
        <w:rPr>
          <w:sz w:val="24"/>
          <w:szCs w:val="24"/>
        </w:rPr>
        <w:t>148.83</w:t>
      </w:r>
      <w:r w:rsidR="00A21A76">
        <w:rPr>
          <w:sz w:val="24"/>
          <w:szCs w:val="24"/>
        </w:rPr>
        <w:t>.</w:t>
      </w:r>
      <w:r w:rsidR="00E722C2">
        <w:rPr>
          <w:sz w:val="24"/>
          <w:szCs w:val="24"/>
        </w:rPr>
        <w:t xml:space="preserve"> I</w:t>
      </w:r>
      <w:r w:rsidR="00A21A76">
        <w:rPr>
          <w:sz w:val="24"/>
          <w:szCs w:val="24"/>
        </w:rPr>
        <w:t xml:space="preserve"> am</w:t>
      </w:r>
      <w:r w:rsidR="00E722C2">
        <w:rPr>
          <w:sz w:val="24"/>
          <w:szCs w:val="24"/>
        </w:rPr>
        <w:t xml:space="preserve"> still sure that a higher geometric </w:t>
      </w:r>
      <w:r w:rsidR="00A21A76">
        <w:rPr>
          <w:sz w:val="24"/>
          <w:szCs w:val="24"/>
        </w:rPr>
        <w:t>performance</w:t>
      </w:r>
      <w:r w:rsidR="00E722C2">
        <w:rPr>
          <w:sz w:val="24"/>
          <w:szCs w:val="24"/>
        </w:rPr>
        <w:t xml:space="preserve"> could be achieved. If I had more time to continue testing</w:t>
      </w:r>
      <w:r w:rsidR="00A21A76">
        <w:rPr>
          <w:sz w:val="24"/>
          <w:szCs w:val="24"/>
        </w:rPr>
        <w:t>,</w:t>
      </w:r>
      <w:r w:rsidR="00E722C2">
        <w:rPr>
          <w:sz w:val="24"/>
          <w:szCs w:val="24"/>
        </w:rPr>
        <w:t xml:space="preserve"> I would retest my </w:t>
      </w:r>
      <w:proofErr w:type="spellStart"/>
      <w:r w:rsidR="00E722C2">
        <w:rPr>
          <w:sz w:val="24"/>
          <w:szCs w:val="24"/>
        </w:rPr>
        <w:t>tlb</w:t>
      </w:r>
      <w:proofErr w:type="spellEnd"/>
      <w:r w:rsidR="00E722C2">
        <w:rPr>
          <w:sz w:val="24"/>
          <w:szCs w:val="24"/>
        </w:rPr>
        <w:t xml:space="preserve"> configuration with the new settings configuration that I optimized to see if I </w:t>
      </w:r>
      <w:r w:rsidR="00A21A76">
        <w:rPr>
          <w:sz w:val="24"/>
          <w:szCs w:val="24"/>
        </w:rPr>
        <w:t xml:space="preserve">could </w:t>
      </w:r>
      <w:r w:rsidR="00E722C2">
        <w:rPr>
          <w:sz w:val="24"/>
          <w:szCs w:val="24"/>
        </w:rPr>
        <w:t xml:space="preserve">get better results. I would also like to attempt this project with a brute force algorithm to see how high of a </w:t>
      </w:r>
      <w:r w:rsidR="00A21A76">
        <w:rPr>
          <w:sz w:val="24"/>
          <w:szCs w:val="24"/>
        </w:rPr>
        <w:t>performance</w:t>
      </w:r>
      <w:r w:rsidR="00E722C2">
        <w:rPr>
          <w:sz w:val="24"/>
          <w:szCs w:val="24"/>
        </w:rPr>
        <w:t xml:space="preserve"> can be achieved with the initial constraints. </w:t>
      </w:r>
    </w:p>
    <w:p w:rsidR="00221AFA" w:rsidRPr="001D2CC3" w:rsidRDefault="00221AFA" w:rsidP="001F0552">
      <w:pPr>
        <w:spacing w:line="240" w:lineRule="auto"/>
      </w:pPr>
    </w:p>
    <w:sectPr w:rsidR="00221AFA" w:rsidRPr="001D2CC3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C6C" w:rsidRDefault="00674C6C" w:rsidP="002B264B">
      <w:pPr>
        <w:spacing w:after="0" w:line="240" w:lineRule="auto"/>
      </w:pPr>
      <w:r>
        <w:separator/>
      </w:r>
    </w:p>
  </w:endnote>
  <w:endnote w:type="continuationSeparator" w:id="0">
    <w:p w:rsidR="00674C6C" w:rsidRDefault="00674C6C" w:rsidP="002B2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64B" w:rsidRDefault="002B264B">
    <w:pPr>
      <w:pStyle w:val="Footer"/>
      <w:jc w:val="right"/>
    </w:pPr>
    <w:r>
      <w:t xml:space="preserve">Arfvidson </w:t>
    </w:r>
    <w:sdt>
      <w:sdtPr>
        <w:id w:val="4357938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4141">
          <w:rPr>
            <w:noProof/>
          </w:rPr>
          <w:t>10</w:t>
        </w:r>
        <w:r>
          <w:rPr>
            <w:noProof/>
          </w:rPr>
          <w:fldChar w:fldCharType="end"/>
        </w:r>
      </w:sdtContent>
    </w:sdt>
  </w:p>
  <w:p w:rsidR="002B264B" w:rsidRDefault="002B26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C6C" w:rsidRDefault="00674C6C" w:rsidP="002B264B">
      <w:pPr>
        <w:spacing w:after="0" w:line="240" w:lineRule="auto"/>
      </w:pPr>
      <w:r>
        <w:separator/>
      </w:r>
    </w:p>
  </w:footnote>
  <w:footnote w:type="continuationSeparator" w:id="0">
    <w:p w:rsidR="00674C6C" w:rsidRDefault="00674C6C" w:rsidP="002B2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D537B"/>
    <w:multiLevelType w:val="hybridMultilevel"/>
    <w:tmpl w:val="CA1AC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4B"/>
    <w:rsid w:val="00005817"/>
    <w:rsid w:val="000723B5"/>
    <w:rsid w:val="00112A34"/>
    <w:rsid w:val="00172DA3"/>
    <w:rsid w:val="001B65DE"/>
    <w:rsid w:val="001D2CC3"/>
    <w:rsid w:val="001F0552"/>
    <w:rsid w:val="00221AFA"/>
    <w:rsid w:val="0025324D"/>
    <w:rsid w:val="002B264B"/>
    <w:rsid w:val="002E15EB"/>
    <w:rsid w:val="00337330"/>
    <w:rsid w:val="00372B37"/>
    <w:rsid w:val="003B4134"/>
    <w:rsid w:val="003F699B"/>
    <w:rsid w:val="00451FA2"/>
    <w:rsid w:val="004A6ACC"/>
    <w:rsid w:val="005E1A2C"/>
    <w:rsid w:val="00615A7D"/>
    <w:rsid w:val="00674C6C"/>
    <w:rsid w:val="006A6A11"/>
    <w:rsid w:val="006C5824"/>
    <w:rsid w:val="006C6244"/>
    <w:rsid w:val="007E471B"/>
    <w:rsid w:val="0087549A"/>
    <w:rsid w:val="0089228C"/>
    <w:rsid w:val="009B21EA"/>
    <w:rsid w:val="00A21A76"/>
    <w:rsid w:val="00A80C99"/>
    <w:rsid w:val="00AC3A14"/>
    <w:rsid w:val="00AD65CA"/>
    <w:rsid w:val="00B936A8"/>
    <w:rsid w:val="00BE486C"/>
    <w:rsid w:val="00C033AA"/>
    <w:rsid w:val="00CB5DD3"/>
    <w:rsid w:val="00CD41EA"/>
    <w:rsid w:val="00D873F4"/>
    <w:rsid w:val="00E71071"/>
    <w:rsid w:val="00E722C2"/>
    <w:rsid w:val="00EA6D72"/>
    <w:rsid w:val="00EF4141"/>
    <w:rsid w:val="00F031C0"/>
    <w:rsid w:val="00F070A3"/>
    <w:rsid w:val="00F223EF"/>
    <w:rsid w:val="00F8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C8B77-DEBC-4E2F-B66E-8A9ECA25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86C"/>
  </w:style>
  <w:style w:type="paragraph" w:styleId="Heading1">
    <w:name w:val="heading 1"/>
    <w:basedOn w:val="Normal"/>
    <w:next w:val="Normal"/>
    <w:link w:val="Heading1Char"/>
    <w:uiPriority w:val="9"/>
    <w:qFormat/>
    <w:rsid w:val="00BE486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86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86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86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486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86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86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86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86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486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486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E486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E486C"/>
    <w:rPr>
      <w:caps/>
      <w:color w:val="1F4D78" w:themeColor="accent1" w:themeShade="7F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E486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BE486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E486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86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86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86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86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486C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86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E486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E486C"/>
    <w:rPr>
      <w:b/>
      <w:bCs/>
    </w:rPr>
  </w:style>
  <w:style w:type="character" w:styleId="Emphasis">
    <w:name w:val="Emphasis"/>
    <w:uiPriority w:val="20"/>
    <w:qFormat/>
    <w:rsid w:val="00BE486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E48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486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486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86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86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E486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E486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E486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E486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E486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486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B2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4B"/>
  </w:style>
  <w:style w:type="paragraph" w:styleId="Footer">
    <w:name w:val="footer"/>
    <w:basedOn w:val="Normal"/>
    <w:link w:val="FooterChar"/>
    <w:uiPriority w:val="99"/>
    <w:unhideWhenUsed/>
    <w:rsid w:val="002B2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4B"/>
  </w:style>
  <w:style w:type="character" w:styleId="Hyperlink">
    <w:name w:val="Hyperlink"/>
    <w:basedOn w:val="DefaultParagraphFont"/>
    <w:uiPriority w:val="99"/>
    <w:unhideWhenUsed/>
    <w:rsid w:val="002B26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6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chart" Target="charts/chart12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K\Dropbox\CMPEN%20431\cmpen431%20final%20report%20googdo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K\Dropbox\CMPEN%20431\cmpen431%20final%20report%20googdoc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K\Dropbox\CMPEN%20431\cmpen431%20final%20report%20googdoc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K\Dropbox\CMPEN%20431\cmpen431%20final%20report%20googdoc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K\Dropbox\CMPEN%20431\cmpen431%20final%20report%20googdo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K\Dropbox\CMPEN%20431\cmpen431%20final%20report%20googdo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K\Dropbox\CMPEN%20431\cmpen431%20final%20report%20googdoc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K\Dropbox\CMPEN%20431\cmpen431%20final%20report%20googdoc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K\Dropbox\CMPEN%20431\cmpen431%20final%20report%20googdoc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K\Dropbox\CMPEN%20431\cmpen431%20final%20report%20googdoc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K\Dropbox\CMPEN%20431\cmpen431%20final%20report%20googdoc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K\Dropbox\CMPEN%20431\cmpen431%20final%20report%20googdoc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Preformance</a:t>
            </a:r>
          </a:p>
        </c:rich>
      </c:tx>
      <c:layout>
        <c:manualLayout>
          <c:xMode val="edge"/>
          <c:yMode val="edge"/>
          <c:x val="0.3983818897637795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'[cmpen431 final report googdocs.xlsx]Sheet1'!$A$21:$C$21</c:f>
              <c:strCache>
                <c:ptCount val="3"/>
                <c:pt idx="0">
                  <c:v>Static SS(1)</c:v>
                </c:pt>
                <c:pt idx="1">
                  <c:v>1</c:v>
                </c:pt>
                <c:pt idx="2">
                  <c:v>0.0001</c:v>
                </c:pt>
              </c:strCache>
              <c:extLst/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'[cmpen431 final report googdocs.xlsx]Sheet1'!$D$18:$P$20</c:f>
              <c:strCache>
                <c:ptCount val="7"/>
                <c:pt idx="0">
                  <c:v>bzip2</c:v>
                </c:pt>
                <c:pt idx="1">
                  <c:v>mcf</c:v>
                </c:pt>
                <c:pt idx="2">
                  <c:v>hmmr</c:v>
                </c:pt>
                <c:pt idx="3">
                  <c:v>sjeng</c:v>
                </c:pt>
                <c:pt idx="4">
                  <c:v>milc</c:v>
                </c:pt>
                <c:pt idx="5">
                  <c:v>equake</c:v>
                </c:pt>
                <c:pt idx="6">
                  <c:v>Baseline</c:v>
                </c:pt>
              </c:strCache>
              <c:extLst/>
            </c:strRef>
          </c:cat>
          <c:val>
            <c:numRef>
              <c:f>'[cmpen431 final report googdocs.xlsx]Sheet1'!$D$21:$P$21</c:f>
              <c:numCache>
                <c:formatCode>General</c:formatCode>
                <c:ptCount val="7"/>
                <c:pt idx="0">
                  <c:v>446.86</c:v>
                </c:pt>
                <c:pt idx="1">
                  <c:v>478.26000000000005</c:v>
                </c:pt>
                <c:pt idx="2">
                  <c:v>580.18000000000006</c:v>
                </c:pt>
                <c:pt idx="3">
                  <c:v>394.08000000000004</c:v>
                </c:pt>
                <c:pt idx="4">
                  <c:v>416</c:v>
                </c:pt>
                <c:pt idx="5">
                  <c:v>649.94000000000005</c:v>
                </c:pt>
                <c:pt idx="6">
                  <c:v>486.21111292637772</c:v>
                </c:pt>
              </c:numCache>
              <c:extLst/>
            </c:numRef>
          </c:val>
        </c:ser>
        <c:ser>
          <c:idx val="1"/>
          <c:order val="1"/>
          <c:tx>
            <c:strRef>
              <c:f>'[cmpen431 final report googdocs.xlsx]Sheet1'!$A$22:$C$22</c:f>
              <c:strCache>
                <c:ptCount val="3"/>
                <c:pt idx="0">
                  <c:v>Dynamic SS(2)</c:v>
                </c:pt>
                <c:pt idx="1">
                  <c:v>2</c:v>
                </c:pt>
                <c:pt idx="2">
                  <c:v>0.00011</c:v>
                </c:pt>
              </c:strCache>
              <c:extLst/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'[cmpen431 final report googdocs.xlsx]Sheet1'!$D$18:$P$20</c:f>
              <c:strCache>
                <c:ptCount val="7"/>
                <c:pt idx="0">
                  <c:v>bzip2</c:v>
                </c:pt>
                <c:pt idx="1">
                  <c:v>mcf</c:v>
                </c:pt>
                <c:pt idx="2">
                  <c:v>hmmr</c:v>
                </c:pt>
                <c:pt idx="3">
                  <c:v>sjeng</c:v>
                </c:pt>
                <c:pt idx="4">
                  <c:v>milc</c:v>
                </c:pt>
                <c:pt idx="5">
                  <c:v>equake</c:v>
                </c:pt>
                <c:pt idx="6">
                  <c:v>Baseline</c:v>
                </c:pt>
              </c:strCache>
              <c:extLst/>
            </c:strRef>
          </c:cat>
          <c:val>
            <c:numRef>
              <c:f>'[cmpen431 final report googdocs.xlsx]Sheet1'!$D$22:$P$22</c:f>
              <c:numCache>
                <c:formatCode>General</c:formatCode>
                <c:ptCount val="7"/>
                <c:pt idx="0">
                  <c:v>493.35</c:v>
                </c:pt>
                <c:pt idx="1">
                  <c:v>291.214</c:v>
                </c:pt>
                <c:pt idx="2">
                  <c:v>437.07400000000001</c:v>
                </c:pt>
                <c:pt idx="3">
                  <c:v>255.92600000000002</c:v>
                </c:pt>
                <c:pt idx="4">
                  <c:v>264.68200000000002</c:v>
                </c:pt>
                <c:pt idx="5">
                  <c:v>419.14400000000001</c:v>
                </c:pt>
                <c:pt idx="6">
                  <c:v>348.22028837307039</c:v>
                </c:pt>
              </c:numCache>
              <c:extLst/>
            </c:numRef>
          </c:val>
        </c:ser>
        <c:ser>
          <c:idx val="2"/>
          <c:order val="2"/>
          <c:tx>
            <c:strRef>
              <c:f>'[cmpen431 final report googdocs.xlsx]Sheet1'!$A$23:$C$23</c:f>
              <c:strCache>
                <c:ptCount val="3"/>
                <c:pt idx="0">
                  <c:v>Static SS(2)</c:v>
                </c:pt>
                <c:pt idx="1">
                  <c:v>2</c:v>
                </c:pt>
                <c:pt idx="2">
                  <c:v>0.000125</c:v>
                </c:pt>
              </c:strCache>
              <c:extLst/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'[cmpen431 final report googdocs.xlsx]Sheet1'!$D$18:$P$20</c:f>
              <c:strCache>
                <c:ptCount val="7"/>
                <c:pt idx="0">
                  <c:v>bzip2</c:v>
                </c:pt>
                <c:pt idx="1">
                  <c:v>mcf</c:v>
                </c:pt>
                <c:pt idx="2">
                  <c:v>hmmr</c:v>
                </c:pt>
                <c:pt idx="3">
                  <c:v>sjeng</c:v>
                </c:pt>
                <c:pt idx="4">
                  <c:v>milc</c:v>
                </c:pt>
                <c:pt idx="5">
                  <c:v>equake</c:v>
                </c:pt>
                <c:pt idx="6">
                  <c:v>Baseline</c:v>
                </c:pt>
              </c:strCache>
              <c:extLst/>
            </c:strRef>
          </c:cat>
          <c:val>
            <c:numRef>
              <c:f>'[cmpen431 final report googdocs.xlsx]Sheet1'!$D$23:$P$23</c:f>
              <c:numCache>
                <c:formatCode>General</c:formatCode>
                <c:ptCount val="7"/>
                <c:pt idx="0">
                  <c:v>553.42500000000007</c:v>
                </c:pt>
                <c:pt idx="1">
                  <c:v>455.45</c:v>
                </c:pt>
                <c:pt idx="2">
                  <c:v>543.17499999999995</c:v>
                </c:pt>
                <c:pt idx="3">
                  <c:v>379.8</c:v>
                </c:pt>
                <c:pt idx="4">
                  <c:v>437.40000000000003</c:v>
                </c:pt>
                <c:pt idx="5">
                  <c:v>534.20000000000005</c:v>
                </c:pt>
                <c:pt idx="6">
                  <c:v>479.4715166104744</c:v>
                </c:pt>
              </c:numCache>
              <c:extLst/>
            </c:numRef>
          </c:val>
        </c:ser>
        <c:ser>
          <c:idx val="3"/>
          <c:order val="3"/>
          <c:tx>
            <c:strRef>
              <c:f>'[cmpen431 final report googdocs.xlsx]Sheet1'!$A$24:$C$24</c:f>
              <c:strCache>
                <c:ptCount val="3"/>
                <c:pt idx="0">
                  <c:v>Dynamic SS(4)</c:v>
                </c:pt>
                <c:pt idx="1">
                  <c:v>4</c:v>
                </c:pt>
                <c:pt idx="2">
                  <c:v>0.000135</c:v>
                </c:pt>
              </c:strCache>
              <c:extLst/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'[cmpen431 final report googdocs.xlsx]Sheet1'!$D$18:$P$20</c:f>
              <c:strCache>
                <c:ptCount val="7"/>
                <c:pt idx="0">
                  <c:v>bzip2</c:v>
                </c:pt>
                <c:pt idx="1">
                  <c:v>mcf</c:v>
                </c:pt>
                <c:pt idx="2">
                  <c:v>hmmr</c:v>
                </c:pt>
                <c:pt idx="3">
                  <c:v>sjeng</c:v>
                </c:pt>
                <c:pt idx="4">
                  <c:v>milc</c:v>
                </c:pt>
                <c:pt idx="5">
                  <c:v>equake</c:v>
                </c:pt>
                <c:pt idx="6">
                  <c:v>Baseline</c:v>
                </c:pt>
              </c:strCache>
              <c:extLst/>
            </c:strRef>
          </c:cat>
          <c:val>
            <c:numRef>
              <c:f>'[cmpen431 final report googdocs.xlsx]Sheet1'!$D$24:$P$24</c:f>
              <c:numCache>
                <c:formatCode>General</c:formatCode>
                <c:ptCount val="7"/>
                <c:pt idx="0">
                  <c:v>538.43399999999997</c:v>
                </c:pt>
                <c:pt idx="1">
                  <c:v>198.61199999999999</c:v>
                </c:pt>
                <c:pt idx="2">
                  <c:v>327.99599999999998</c:v>
                </c:pt>
                <c:pt idx="3">
                  <c:v>178.03800000000001</c:v>
                </c:pt>
                <c:pt idx="4">
                  <c:v>172.36799999999999</c:v>
                </c:pt>
                <c:pt idx="5">
                  <c:v>312.76800000000003</c:v>
                </c:pt>
                <c:pt idx="6">
                  <c:v>263.75438892693455</c:v>
                </c:pt>
              </c:numCache>
              <c:extLst/>
            </c:numRef>
          </c:val>
        </c:ser>
        <c:ser>
          <c:idx val="4"/>
          <c:order val="4"/>
          <c:tx>
            <c:strRef>
              <c:f>'[cmpen431 final report googdocs.xlsx]Sheet1'!$A$25:$C$25</c:f>
              <c:strCache>
                <c:ptCount val="3"/>
                <c:pt idx="0">
                  <c:v>Static SS(4)</c:v>
                </c:pt>
                <c:pt idx="1">
                  <c:v>4</c:v>
                </c:pt>
                <c:pt idx="2">
                  <c:v>0.00015</c:v>
                </c:pt>
              </c:strCache>
              <c:extLst/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'[cmpen431 final report googdocs.xlsx]Sheet1'!$D$18:$P$20</c:f>
              <c:strCache>
                <c:ptCount val="7"/>
                <c:pt idx="0">
                  <c:v>bzip2</c:v>
                </c:pt>
                <c:pt idx="1">
                  <c:v>mcf</c:v>
                </c:pt>
                <c:pt idx="2">
                  <c:v>hmmr</c:v>
                </c:pt>
                <c:pt idx="3">
                  <c:v>sjeng</c:v>
                </c:pt>
                <c:pt idx="4">
                  <c:v>milc</c:v>
                </c:pt>
                <c:pt idx="5">
                  <c:v>equake</c:v>
                </c:pt>
                <c:pt idx="6">
                  <c:v>Baseline</c:v>
                </c:pt>
              </c:strCache>
              <c:extLst/>
            </c:strRef>
          </c:cat>
          <c:val>
            <c:numRef>
              <c:f>'[cmpen431 final report googdocs.xlsx]Sheet1'!$D$25:$P$25</c:f>
              <c:numCache>
                <c:formatCode>General</c:formatCode>
                <c:ptCount val="7"/>
                <c:pt idx="0">
                  <c:v>684.11999999999989</c:v>
                </c:pt>
                <c:pt idx="1">
                  <c:v>482.09999999999997</c:v>
                </c:pt>
                <c:pt idx="2">
                  <c:v>624.27</c:v>
                </c:pt>
                <c:pt idx="3">
                  <c:v>437.7</c:v>
                </c:pt>
                <c:pt idx="4">
                  <c:v>497.00999999999993</c:v>
                </c:pt>
                <c:pt idx="5">
                  <c:v>503.87999999999994</c:v>
                </c:pt>
                <c:pt idx="6">
                  <c:v>531.60017220306145</c:v>
                </c:pt>
              </c:numCache>
              <c:extLst/>
            </c:numRef>
          </c:val>
        </c:ser>
        <c:ser>
          <c:idx val="5"/>
          <c:order val="5"/>
          <c:tx>
            <c:strRef>
              <c:f>'[cmpen431 final report googdocs.xlsx]Sheet1'!$A$26:$C$26</c:f>
              <c:strCache>
                <c:ptCount val="3"/>
                <c:pt idx="0">
                  <c:v>Dynamic SS(8)</c:v>
                </c:pt>
                <c:pt idx="1">
                  <c:v>8</c:v>
                </c:pt>
                <c:pt idx="2">
                  <c:v>0.00016</c:v>
                </c:pt>
              </c:strCache>
              <c:extLst/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'[cmpen431 final report googdocs.xlsx]Sheet1'!$D$18:$P$20</c:f>
              <c:strCache>
                <c:ptCount val="7"/>
                <c:pt idx="0">
                  <c:v>bzip2</c:v>
                </c:pt>
                <c:pt idx="1">
                  <c:v>mcf</c:v>
                </c:pt>
                <c:pt idx="2">
                  <c:v>hmmr</c:v>
                </c:pt>
                <c:pt idx="3">
                  <c:v>sjeng</c:v>
                </c:pt>
                <c:pt idx="4">
                  <c:v>milc</c:v>
                </c:pt>
                <c:pt idx="5">
                  <c:v>equake</c:v>
                </c:pt>
                <c:pt idx="6">
                  <c:v>Baseline</c:v>
                </c:pt>
              </c:strCache>
              <c:extLst/>
            </c:strRef>
          </c:cat>
          <c:val>
            <c:numRef>
              <c:f>'[cmpen431 final report googdocs.xlsx]Sheet1'!$D$26:$P$26</c:f>
              <c:numCache>
                <c:formatCode>General</c:formatCode>
                <c:ptCount val="7"/>
                <c:pt idx="0">
                  <c:v>3020.4800000000005</c:v>
                </c:pt>
                <c:pt idx="1">
                  <c:v>175.42400000000001</c:v>
                </c:pt>
                <c:pt idx="2">
                  <c:v>342.88000000000005</c:v>
                </c:pt>
                <c:pt idx="3">
                  <c:v>196.96</c:v>
                </c:pt>
                <c:pt idx="4">
                  <c:v>165.76000000000002</c:v>
                </c:pt>
                <c:pt idx="5">
                  <c:v>243.45600000000002</c:v>
                </c:pt>
                <c:pt idx="6">
                  <c:v>336.19988761088888</c:v>
                </c:pt>
              </c:numCache>
              <c:extLst/>
            </c:numRef>
          </c:val>
        </c:ser>
        <c:ser>
          <c:idx val="6"/>
          <c:order val="6"/>
          <c:tx>
            <c:strRef>
              <c:f>'[cmpen431 final report googdocs.xlsx]Sheet1'!$A$27:$C$27</c:f>
              <c:strCache>
                <c:ptCount val="3"/>
                <c:pt idx="0">
                  <c:v>Static SS(8)</c:v>
                </c:pt>
                <c:pt idx="1">
                  <c:v>8</c:v>
                </c:pt>
                <c:pt idx="2">
                  <c:v>0.000175</c:v>
                </c:pt>
              </c:strCache>
              <c:extLst/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'[cmpen431 final report googdocs.xlsx]Sheet1'!$D$18:$P$20</c:f>
              <c:strCache>
                <c:ptCount val="7"/>
                <c:pt idx="0">
                  <c:v>bzip2</c:v>
                </c:pt>
                <c:pt idx="1">
                  <c:v>mcf</c:v>
                </c:pt>
                <c:pt idx="2">
                  <c:v>hmmr</c:v>
                </c:pt>
                <c:pt idx="3">
                  <c:v>sjeng</c:v>
                </c:pt>
                <c:pt idx="4">
                  <c:v>milc</c:v>
                </c:pt>
                <c:pt idx="5">
                  <c:v>equake</c:v>
                </c:pt>
                <c:pt idx="6">
                  <c:v>Baseline</c:v>
                </c:pt>
              </c:strCache>
              <c:extLst/>
            </c:strRef>
          </c:cat>
          <c:val>
            <c:numRef>
              <c:f>'[cmpen431 final report googdocs.xlsx]Sheet1'!$D$27:$P$27</c:f>
              <c:numCache>
                <c:formatCode>General</c:formatCode>
                <c:ptCount val="7"/>
                <c:pt idx="0">
                  <c:v>3405.22</c:v>
                </c:pt>
                <c:pt idx="1">
                  <c:v>532.73500000000001</c:v>
                </c:pt>
                <c:pt idx="2">
                  <c:v>801.60500000000002</c:v>
                </c:pt>
                <c:pt idx="3">
                  <c:v>521.57000000000005</c:v>
                </c:pt>
                <c:pt idx="4">
                  <c:v>578.65499999999997</c:v>
                </c:pt>
                <c:pt idx="5">
                  <c:v>542.42999999999995</c:v>
                </c:pt>
                <c:pt idx="6">
                  <c:v>787.25508218878656</c:v>
                </c:pt>
              </c:numCache>
              <c:extLst/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09877872"/>
        <c:axId val="1509865360"/>
      </c:barChart>
      <c:catAx>
        <c:axId val="15098778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9865360"/>
        <c:crosses val="autoZero"/>
        <c:auto val="1"/>
        <c:lblAlgn val="ctr"/>
        <c:lblOffset val="100"/>
        <c:noMultiLvlLbl val="0"/>
      </c:catAx>
      <c:valAx>
        <c:axId val="1509865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Performance(Small</a:t>
                </a:r>
                <a:r>
                  <a:rPr lang="en-US" baseline="0"/>
                  <a:t> is Better)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987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lsq CPI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Sheet1!$D$61</c:f>
              <c:strCache>
                <c:ptCount val="1"/>
                <c:pt idx="0">
                  <c:v>Bzip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Sheet1!$A$87:$A$91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Sheet1!$D$87:$D$91</c:f>
              <c:numCache>
                <c:formatCode>General</c:formatCode>
                <c:ptCount val="5"/>
                <c:pt idx="0">
                  <c:v>1.5168999999999999</c:v>
                </c:pt>
                <c:pt idx="1">
                  <c:v>0.92949999999999999</c:v>
                </c:pt>
                <c:pt idx="2">
                  <c:v>0.64329999999999998</c:v>
                </c:pt>
                <c:pt idx="3">
                  <c:v>0.56510000000000005</c:v>
                </c:pt>
                <c:pt idx="4">
                  <c:v>0.55710000000000004</c:v>
                </c:pt>
              </c:numCache>
            </c:numRef>
          </c:val>
        </c:ser>
        <c:ser>
          <c:idx val="1"/>
          <c:order val="1"/>
          <c:tx>
            <c:strRef>
              <c:f>Sheet1!$F$61</c:f>
              <c:strCache>
                <c:ptCount val="1"/>
                <c:pt idx="0">
                  <c:v>mcf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Sheet1!$A$87:$A$91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Sheet1!$F$87:$F$91</c:f>
              <c:numCache>
                <c:formatCode>General</c:formatCode>
                <c:ptCount val="5"/>
                <c:pt idx="0">
                  <c:v>1.1646000000000001</c:v>
                </c:pt>
                <c:pt idx="1">
                  <c:v>0.71919999999999995</c:v>
                </c:pt>
                <c:pt idx="2">
                  <c:v>0.54930000000000001</c:v>
                </c:pt>
                <c:pt idx="3">
                  <c:v>0.5212</c:v>
                </c:pt>
                <c:pt idx="4">
                  <c:v>0.49419999999999997</c:v>
                </c:pt>
              </c:numCache>
            </c:numRef>
          </c:val>
        </c:ser>
        <c:ser>
          <c:idx val="2"/>
          <c:order val="2"/>
          <c:tx>
            <c:strRef>
              <c:f>Sheet1!$H$61</c:f>
              <c:strCache>
                <c:ptCount val="1"/>
                <c:pt idx="0">
                  <c:v>hmmr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Sheet1!$A$87:$A$91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Sheet1!$H$87:$H$91</c:f>
              <c:numCache>
                <c:formatCode>General</c:formatCode>
                <c:ptCount val="5"/>
                <c:pt idx="0">
                  <c:v>2.2109000000000001</c:v>
                </c:pt>
                <c:pt idx="1">
                  <c:v>0.79530000000000001</c:v>
                </c:pt>
                <c:pt idx="2">
                  <c:v>0.72950000000000004</c:v>
                </c:pt>
                <c:pt idx="3">
                  <c:v>0.70069999999999999</c:v>
                </c:pt>
                <c:pt idx="4">
                  <c:v>0.69599999999999995</c:v>
                </c:pt>
              </c:numCache>
            </c:numRef>
          </c:val>
        </c:ser>
        <c:ser>
          <c:idx val="3"/>
          <c:order val="3"/>
          <c:tx>
            <c:strRef>
              <c:f>Sheet1!$J$61</c:f>
              <c:strCache>
                <c:ptCount val="1"/>
                <c:pt idx="0">
                  <c:v>sjeng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Sheet1!$A$87:$A$91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Sheet1!$J$87:$J$91</c:f>
              <c:numCache>
                <c:formatCode>General</c:formatCode>
                <c:ptCount val="5"/>
                <c:pt idx="0">
                  <c:v>1.5168999999999999</c:v>
                </c:pt>
                <c:pt idx="1">
                  <c:v>0.92949999999999999</c:v>
                </c:pt>
                <c:pt idx="2">
                  <c:v>0.64329999999999998</c:v>
                </c:pt>
                <c:pt idx="3">
                  <c:v>0.56510000000000005</c:v>
                </c:pt>
                <c:pt idx="4">
                  <c:v>0.55710000000000004</c:v>
                </c:pt>
              </c:numCache>
            </c:numRef>
          </c:val>
        </c:ser>
        <c:ser>
          <c:idx val="4"/>
          <c:order val="4"/>
          <c:tx>
            <c:strRef>
              <c:f>Sheet1!$L$61</c:f>
              <c:strCache>
                <c:ptCount val="1"/>
                <c:pt idx="0">
                  <c:v>milc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Sheet1!$A$87:$A$91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Sheet1!$L$87:$L$91</c:f>
              <c:numCache>
                <c:formatCode>General</c:formatCode>
                <c:ptCount val="5"/>
                <c:pt idx="0">
                  <c:v>1.1966000000000001</c:v>
                </c:pt>
                <c:pt idx="1">
                  <c:v>0.7339</c:v>
                </c:pt>
                <c:pt idx="2">
                  <c:v>0.57840000000000003</c:v>
                </c:pt>
                <c:pt idx="3">
                  <c:v>0.55869999999999997</c:v>
                </c:pt>
                <c:pt idx="4">
                  <c:v>0.55220000000000002</c:v>
                </c:pt>
              </c:numCache>
            </c:numRef>
          </c:val>
        </c:ser>
        <c:ser>
          <c:idx val="5"/>
          <c:order val="5"/>
          <c:tx>
            <c:strRef>
              <c:f>Sheet1!$N$61</c:f>
              <c:strCache>
                <c:ptCount val="1"/>
                <c:pt idx="0">
                  <c:v>equake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Sheet1!$A$87:$A$91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Sheet1!$N$87:$N$91</c:f>
              <c:numCache>
                <c:formatCode>General</c:formatCode>
                <c:ptCount val="5"/>
                <c:pt idx="0">
                  <c:v>1.5424</c:v>
                </c:pt>
                <c:pt idx="1">
                  <c:v>1.1508</c:v>
                </c:pt>
                <c:pt idx="2">
                  <c:v>0.86970000000000003</c:v>
                </c:pt>
                <c:pt idx="3">
                  <c:v>0.76370000000000005</c:v>
                </c:pt>
                <c:pt idx="4">
                  <c:v>0.7167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75248048"/>
        <c:axId val="1575249136"/>
      </c:barChart>
      <c:catAx>
        <c:axId val="15752480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lsq settings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49136"/>
        <c:crosses val="autoZero"/>
        <c:auto val="1"/>
        <c:lblAlgn val="ctr"/>
        <c:lblOffset val="100"/>
        <c:noMultiLvlLbl val="0"/>
      </c:catAx>
      <c:valAx>
        <c:axId val="157524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CPI(small is better)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48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lsq</a:t>
            </a:r>
            <a:r>
              <a:rPr lang="en-US" baseline="0"/>
              <a:t> preformance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Sheet1!$A$87:$A$91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Sheet1!$P$87:$P$91</c:f>
              <c:numCache>
                <c:formatCode>General</c:formatCode>
                <c:ptCount val="5"/>
                <c:pt idx="0">
                  <c:v>402.25186347464745</c:v>
                </c:pt>
                <c:pt idx="1">
                  <c:v>233.40838977814946</c:v>
                </c:pt>
                <c:pt idx="2">
                  <c:v>178.47349273596492</c:v>
                </c:pt>
                <c:pt idx="3">
                  <c:v>163.74895269283147</c:v>
                </c:pt>
                <c:pt idx="4">
                  <c:v>159.34280140300879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75251312"/>
        <c:axId val="1575251856"/>
      </c:barChart>
      <c:catAx>
        <c:axId val="1575251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lsq settings(small is better)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51856"/>
        <c:crosses val="autoZero"/>
        <c:auto val="1"/>
        <c:lblAlgn val="ctr"/>
        <c:lblOffset val="100"/>
        <c:noMultiLvlLbl val="0"/>
      </c:catAx>
      <c:valAx>
        <c:axId val="157525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Geo Preformance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51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Final Simulations</a:t>
            </a:r>
          </a:p>
        </c:rich>
      </c:tx>
      <c:layout>
        <c:manualLayout>
          <c:xMode val="edge"/>
          <c:yMode val="edge"/>
          <c:x val="0.31649300087489057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Sheet1!$A$100:$A$102</c:f>
              <c:strCache>
                <c:ptCount val="3"/>
                <c:pt idx="0">
                  <c:v>final tmp</c:v>
                </c:pt>
                <c:pt idx="1">
                  <c:v>pre</c:v>
                </c:pt>
                <c:pt idx="2">
                  <c:v>final basic setting</c:v>
                </c:pt>
              </c:strCache>
            </c:strRef>
          </c:cat>
          <c:val>
            <c:numRef>
              <c:f>Sheet1!$P$100:$P$102</c:f>
              <c:numCache>
                <c:formatCode>General</c:formatCode>
                <c:ptCount val="3"/>
                <c:pt idx="0">
                  <c:v>148.83879920797443</c:v>
                </c:pt>
                <c:pt idx="1">
                  <c:v>161.90866041293697</c:v>
                </c:pt>
                <c:pt idx="2">
                  <c:v>159.34280140300879</c:v>
                </c:pt>
              </c:numCache>
            </c:numRef>
          </c:val>
        </c:ser>
        <c:dLbls>
          <c:dLblPos val="inBase"/>
          <c:showLegendKey val="0"/>
          <c:showVal val="1"/>
          <c:showCatName val="0"/>
          <c:showSerName val="0"/>
          <c:showPercent val="0"/>
          <c:showBubbleSize val="0"/>
        </c:dLbls>
        <c:gapWidth val="55"/>
        <c:overlap val="100"/>
        <c:axId val="1578944944"/>
        <c:axId val="1578947664"/>
      </c:barChart>
      <c:catAx>
        <c:axId val="1578944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simulation(small is better 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947664"/>
        <c:crosses val="autoZero"/>
        <c:auto val="1"/>
        <c:lblAlgn val="ctr"/>
        <c:lblOffset val="100"/>
        <c:noMultiLvlLbl val="0"/>
      </c:catAx>
      <c:valAx>
        <c:axId val="157894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Geo Preformance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944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5358705161854769E-2"/>
          <c:y val="0.14393518518518519"/>
          <c:w val="0.89019685039370078"/>
          <c:h val="0.5438032225138523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'[cmpen431 final report googdocs.xlsx]Sheet1'!$K$10</c:f>
              <c:strCache>
                <c:ptCount val="1"/>
                <c:pt idx="0">
                  <c:v>Static SS(1)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'[cmpen431 final report googdocs.xlsx]Sheet1'!$L$9</c:f>
              <c:strCache>
                <c:ptCount val="1"/>
                <c:pt idx="0">
                  <c:v>Preformance</c:v>
                </c:pt>
              </c:strCache>
            </c:strRef>
          </c:cat>
          <c:val>
            <c:numRef>
              <c:f>'[cmpen431 final report googdocs.xlsx]Sheet1'!$L$10</c:f>
              <c:numCache>
                <c:formatCode>General</c:formatCode>
                <c:ptCount val="1"/>
                <c:pt idx="0">
                  <c:v>486.21111292637772</c:v>
                </c:pt>
              </c:numCache>
            </c:numRef>
          </c:val>
        </c:ser>
        <c:ser>
          <c:idx val="1"/>
          <c:order val="1"/>
          <c:tx>
            <c:strRef>
              <c:f>'[cmpen431 final report googdocs.xlsx]Sheet1'!$K$11</c:f>
              <c:strCache>
                <c:ptCount val="1"/>
                <c:pt idx="0">
                  <c:v>Dynamic SS(2)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'[cmpen431 final report googdocs.xlsx]Sheet1'!$L$9</c:f>
              <c:strCache>
                <c:ptCount val="1"/>
                <c:pt idx="0">
                  <c:v>Preformance</c:v>
                </c:pt>
              </c:strCache>
            </c:strRef>
          </c:cat>
          <c:val>
            <c:numRef>
              <c:f>'[cmpen431 final report googdocs.xlsx]Sheet1'!$L$11</c:f>
              <c:numCache>
                <c:formatCode>General</c:formatCode>
                <c:ptCount val="1"/>
                <c:pt idx="0">
                  <c:v>348.22028837307039</c:v>
                </c:pt>
              </c:numCache>
            </c:numRef>
          </c:val>
        </c:ser>
        <c:ser>
          <c:idx val="2"/>
          <c:order val="2"/>
          <c:tx>
            <c:strRef>
              <c:f>'[cmpen431 final report googdocs.xlsx]Sheet1'!$K$12</c:f>
              <c:strCache>
                <c:ptCount val="1"/>
                <c:pt idx="0">
                  <c:v>Static SS(2)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'[cmpen431 final report googdocs.xlsx]Sheet1'!$L$9</c:f>
              <c:strCache>
                <c:ptCount val="1"/>
                <c:pt idx="0">
                  <c:v>Preformance</c:v>
                </c:pt>
              </c:strCache>
            </c:strRef>
          </c:cat>
          <c:val>
            <c:numRef>
              <c:f>'[cmpen431 final report googdocs.xlsx]Sheet1'!$L$12</c:f>
              <c:numCache>
                <c:formatCode>General</c:formatCode>
                <c:ptCount val="1"/>
                <c:pt idx="0">
                  <c:v>479.4715166104744</c:v>
                </c:pt>
              </c:numCache>
            </c:numRef>
          </c:val>
        </c:ser>
        <c:ser>
          <c:idx val="3"/>
          <c:order val="3"/>
          <c:tx>
            <c:strRef>
              <c:f>'[cmpen431 final report googdocs.xlsx]Sheet1'!$K$13</c:f>
              <c:strCache>
                <c:ptCount val="1"/>
                <c:pt idx="0">
                  <c:v>Dynamic SS(4)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'[cmpen431 final report googdocs.xlsx]Sheet1'!$L$9</c:f>
              <c:strCache>
                <c:ptCount val="1"/>
                <c:pt idx="0">
                  <c:v>Preformance</c:v>
                </c:pt>
              </c:strCache>
            </c:strRef>
          </c:cat>
          <c:val>
            <c:numRef>
              <c:f>'[cmpen431 final report googdocs.xlsx]Sheet1'!$L$13</c:f>
              <c:numCache>
                <c:formatCode>General</c:formatCode>
                <c:ptCount val="1"/>
                <c:pt idx="0">
                  <c:v>263.75438892693455</c:v>
                </c:pt>
              </c:numCache>
            </c:numRef>
          </c:val>
        </c:ser>
        <c:ser>
          <c:idx val="4"/>
          <c:order val="4"/>
          <c:tx>
            <c:strRef>
              <c:f>'[cmpen431 final report googdocs.xlsx]Sheet1'!$K$14</c:f>
              <c:strCache>
                <c:ptCount val="1"/>
                <c:pt idx="0">
                  <c:v>Static SS(4)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'[cmpen431 final report googdocs.xlsx]Sheet1'!$L$9</c:f>
              <c:strCache>
                <c:ptCount val="1"/>
                <c:pt idx="0">
                  <c:v>Preformance</c:v>
                </c:pt>
              </c:strCache>
            </c:strRef>
          </c:cat>
          <c:val>
            <c:numRef>
              <c:f>'[cmpen431 final report googdocs.xlsx]Sheet1'!$L$14</c:f>
              <c:numCache>
                <c:formatCode>General</c:formatCode>
                <c:ptCount val="1"/>
                <c:pt idx="0">
                  <c:v>531.60017220306145</c:v>
                </c:pt>
              </c:numCache>
            </c:numRef>
          </c:val>
        </c:ser>
        <c:ser>
          <c:idx val="5"/>
          <c:order val="5"/>
          <c:tx>
            <c:strRef>
              <c:f>'[cmpen431 final report googdocs.xlsx]Sheet1'!$K$15</c:f>
              <c:strCache>
                <c:ptCount val="1"/>
                <c:pt idx="0">
                  <c:v>Dynamic SS(8)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'[cmpen431 final report googdocs.xlsx]Sheet1'!$L$9</c:f>
              <c:strCache>
                <c:ptCount val="1"/>
                <c:pt idx="0">
                  <c:v>Preformance</c:v>
                </c:pt>
              </c:strCache>
            </c:strRef>
          </c:cat>
          <c:val>
            <c:numRef>
              <c:f>'[cmpen431 final report googdocs.xlsx]Sheet1'!$L$15</c:f>
              <c:numCache>
                <c:formatCode>General</c:formatCode>
                <c:ptCount val="1"/>
                <c:pt idx="0">
                  <c:v>336.19988761088888</c:v>
                </c:pt>
              </c:numCache>
            </c:numRef>
          </c:val>
        </c:ser>
        <c:ser>
          <c:idx val="6"/>
          <c:order val="6"/>
          <c:tx>
            <c:strRef>
              <c:f>'[cmpen431 final report googdocs.xlsx]Sheet1'!$K$16</c:f>
              <c:strCache>
                <c:ptCount val="1"/>
                <c:pt idx="0">
                  <c:v>Static SS(8)</c:v>
                </c:pt>
              </c:strCache>
            </c:strRef>
          </c:tx>
          <c:spPr>
            <a:solidFill>
              <a:schemeClr val="accent1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'[cmpen431 final report googdocs.xlsx]Sheet1'!$L$9</c:f>
              <c:strCache>
                <c:ptCount val="1"/>
                <c:pt idx="0">
                  <c:v>Preformance</c:v>
                </c:pt>
              </c:strCache>
            </c:strRef>
          </c:cat>
          <c:val>
            <c:numRef>
              <c:f>'[cmpen431 final report googdocs.xlsx]Sheet1'!$L$16</c:f>
              <c:numCache>
                <c:formatCode>General</c:formatCode>
                <c:ptCount val="1"/>
                <c:pt idx="0">
                  <c:v>787.25508218878656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590153296"/>
        <c:axId val="1590151664"/>
      </c:barChart>
      <c:catAx>
        <c:axId val="1590153296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590151664"/>
        <c:crosses val="autoZero"/>
        <c:auto val="1"/>
        <c:lblAlgn val="ctr"/>
        <c:lblOffset val="100"/>
        <c:noMultiLvlLbl val="0"/>
      </c:catAx>
      <c:valAx>
        <c:axId val="159015166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Geometric Preformance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590153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265660542432196"/>
          <c:y val="0.72569335083114617"/>
          <c:w val="0.68802012248468947"/>
          <c:h val="0.14930664916885386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2 way il1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Sheet1!$A$32</c:f>
              <c:strCache>
                <c:ptCount val="1"/>
                <c:pt idx="0">
                  <c:v>128:32:02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Sheet1!$P$32</c:f>
              <c:numCache>
                <c:formatCode>General</c:formatCode>
                <c:ptCount val="1"/>
                <c:pt idx="0">
                  <c:v>248.38675689221591</c:v>
                </c:pt>
              </c:numCache>
            </c:numRef>
          </c:val>
        </c:ser>
        <c:ser>
          <c:idx val="1"/>
          <c:order val="1"/>
          <c:tx>
            <c:strRef>
              <c:f>Sheet1!$A$33</c:f>
              <c:strCache>
                <c:ptCount val="1"/>
                <c:pt idx="0">
                  <c:v>256:32:02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Sheet1!$P$33</c:f>
              <c:numCache>
                <c:formatCode>General</c:formatCode>
                <c:ptCount val="1"/>
                <c:pt idx="0">
                  <c:v>222.58673229144966</c:v>
                </c:pt>
              </c:numCache>
            </c:numRef>
          </c:val>
        </c:ser>
        <c:ser>
          <c:idx val="2"/>
          <c:order val="2"/>
          <c:tx>
            <c:strRef>
              <c:f>Sheet1!$A$34</c:f>
              <c:strCache>
                <c:ptCount val="1"/>
                <c:pt idx="0">
                  <c:v>512:32:02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Sheet1!$P$34</c:f>
              <c:numCache>
                <c:formatCode>General</c:formatCode>
                <c:ptCount val="1"/>
                <c:pt idx="0">
                  <c:v>224.29781366641677</c:v>
                </c:pt>
              </c:numCache>
            </c:numRef>
          </c:val>
        </c:ser>
        <c:ser>
          <c:idx val="3"/>
          <c:order val="3"/>
          <c:tx>
            <c:strRef>
              <c:f>Sheet1!$A$35</c:f>
              <c:strCache>
                <c:ptCount val="1"/>
                <c:pt idx="0">
                  <c:v>1024:32:02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Sheet1!$P$35</c:f>
              <c:numCache>
                <c:formatCode>General</c:formatCode>
                <c:ptCount val="1"/>
                <c:pt idx="0">
                  <c:v>235.25546605424751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1590151120"/>
        <c:axId val="1590148400"/>
      </c:barChart>
      <c:catAx>
        <c:axId val="1590151120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il1 Settings(small is better)</a:t>
                </a:r>
                <a:endParaRPr lang="en-US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590148400"/>
        <c:crosses val="autoZero"/>
        <c:auto val="1"/>
        <c:lblAlgn val="ctr"/>
        <c:lblOffset val="100"/>
        <c:noMultiLvlLbl val="0"/>
      </c:catAx>
      <c:valAx>
        <c:axId val="159014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geometric preformance</a:t>
                </a:r>
                <a:endParaRPr lang="en-US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0151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4</a:t>
            </a:r>
            <a:r>
              <a:rPr lang="en-US" baseline="0"/>
              <a:t> way il1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Sheet1!$A$37</c:f>
              <c:strCache>
                <c:ptCount val="1"/>
                <c:pt idx="0">
                  <c:v>64:32:04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Sheet1!$P$37</c:f>
              <c:numCache>
                <c:formatCode>General</c:formatCode>
                <c:ptCount val="1"/>
                <c:pt idx="0">
                  <c:v>255.35193188042456</c:v>
                </c:pt>
              </c:numCache>
            </c:numRef>
          </c:val>
        </c:ser>
        <c:ser>
          <c:idx val="1"/>
          <c:order val="1"/>
          <c:tx>
            <c:strRef>
              <c:f>Sheet1!$A$38</c:f>
              <c:strCache>
                <c:ptCount val="1"/>
                <c:pt idx="0">
                  <c:v>128:32:04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Sheet1!$P$38</c:f>
              <c:numCache>
                <c:formatCode>General</c:formatCode>
                <c:ptCount val="1"/>
                <c:pt idx="0">
                  <c:v>226.92711546836568</c:v>
                </c:pt>
              </c:numCache>
            </c:numRef>
          </c:val>
        </c:ser>
        <c:ser>
          <c:idx val="2"/>
          <c:order val="2"/>
          <c:tx>
            <c:strRef>
              <c:f>Sheet1!$A$39</c:f>
              <c:strCache>
                <c:ptCount val="1"/>
                <c:pt idx="0">
                  <c:v>256:32:04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Sheet1!$P$39</c:f>
              <c:numCache>
                <c:formatCode>General</c:formatCode>
                <c:ptCount val="1"/>
                <c:pt idx="0">
                  <c:v>235.24313957577201</c:v>
                </c:pt>
              </c:numCache>
            </c:numRef>
          </c:val>
        </c:ser>
        <c:ser>
          <c:idx val="3"/>
          <c:order val="3"/>
          <c:tx>
            <c:strRef>
              <c:f>Sheet1!$A$40</c:f>
              <c:strCache>
                <c:ptCount val="1"/>
                <c:pt idx="0">
                  <c:v>512:32:04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Sheet1!$P$40</c:f>
              <c:numCache>
                <c:formatCode>General</c:formatCode>
                <c:ptCount val="1"/>
                <c:pt idx="0">
                  <c:v>247.37220293692229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1590157648"/>
        <c:axId val="1590158192"/>
        <c:axId val="0"/>
      </c:bar3DChart>
      <c:catAx>
        <c:axId val="1590157648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cache settings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590158192"/>
        <c:crosses val="autoZero"/>
        <c:auto val="1"/>
        <c:lblAlgn val="ctr"/>
        <c:lblOffset val="100"/>
        <c:noMultiLvlLbl val="0"/>
      </c:catAx>
      <c:valAx>
        <c:axId val="159015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geometric preformance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015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1">
          <a:alpha val="8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accent4">
                        <a:lumMod val="60000"/>
                        <a:lumOff val="4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(Sheet1!$A$32:$A$35,Sheet1!$A$37:$A$40)</c:f>
              <c:numCache>
                <c:formatCode>[h]:mm:ss</c:formatCode>
                <c:ptCount val="8"/>
                <c:pt idx="0">
                  <c:v>5.3555787037037001</c:v>
                </c:pt>
                <c:pt idx="1">
                  <c:v>10.688912037036999</c:v>
                </c:pt>
                <c:pt idx="2">
                  <c:v>21.355578703703699</c:v>
                </c:pt>
                <c:pt idx="3">
                  <c:v>42.688912037036999</c:v>
                </c:pt>
                <c:pt idx="4">
                  <c:v>2.6889351851851901</c:v>
                </c:pt>
                <c:pt idx="5">
                  <c:v>5.3556018518518496</c:v>
                </c:pt>
                <c:pt idx="6">
                  <c:v>10.688935185185199</c:v>
                </c:pt>
                <c:pt idx="7">
                  <c:v>21.355601851851802</c:v>
                </c:pt>
              </c:numCache>
            </c:numRef>
          </c:cat>
          <c:val>
            <c:numRef>
              <c:f>(Sheet1!$P$32:$P$35,Sheet1!$P$37:$P$40)</c:f>
              <c:numCache>
                <c:formatCode>General</c:formatCode>
                <c:ptCount val="8"/>
                <c:pt idx="0">
                  <c:v>248.38675689221591</c:v>
                </c:pt>
                <c:pt idx="1">
                  <c:v>222.58673229144966</c:v>
                </c:pt>
                <c:pt idx="2">
                  <c:v>224.29781366641677</c:v>
                </c:pt>
                <c:pt idx="3">
                  <c:v>235.25546605424751</c:v>
                </c:pt>
                <c:pt idx="4">
                  <c:v>255.35193188042456</c:v>
                </c:pt>
                <c:pt idx="5">
                  <c:v>226.92711546836568</c:v>
                </c:pt>
                <c:pt idx="6">
                  <c:v>235.24313957577201</c:v>
                </c:pt>
                <c:pt idx="7">
                  <c:v>247.37220293692229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95"/>
        <c:gapDepth val="95"/>
        <c:shape val="box"/>
        <c:axId val="1590148944"/>
        <c:axId val="1590158736"/>
        <c:axId val="0"/>
      </c:bar3DChart>
      <c:catAx>
        <c:axId val="159014894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Il1 Settings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h]:mm:ss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0158736"/>
        <c:crosses val="autoZero"/>
        <c:auto val="1"/>
        <c:lblAlgn val="ctr"/>
        <c:lblOffset val="100"/>
        <c:noMultiLvlLbl val="0"/>
      </c:catAx>
      <c:valAx>
        <c:axId val="1590158736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Preformance(small is better)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590148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ul2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(Sheet1!$A$43:$A$47,Sheet1!$A$50:$A$54,Sheet1!$A$57:$A$60)</c:f>
              <c:strCache>
                <c:ptCount val="14"/>
                <c:pt idx="0">
                  <c:v>128 : 64 : 4</c:v>
                </c:pt>
                <c:pt idx="1">
                  <c:v>256 : 64 : 4</c:v>
                </c:pt>
                <c:pt idx="2">
                  <c:v>512 : 64 : 4</c:v>
                </c:pt>
                <c:pt idx="3">
                  <c:v>1024 : 64 : 4</c:v>
                </c:pt>
                <c:pt idx="4">
                  <c:v>2048 : 64 : 4</c:v>
                </c:pt>
                <c:pt idx="5">
                  <c:v>64: 64 : 8</c:v>
                </c:pt>
                <c:pt idx="6">
                  <c:v>128 : 64 : 8</c:v>
                </c:pt>
                <c:pt idx="7">
                  <c:v>256 : 64 : 8</c:v>
                </c:pt>
                <c:pt idx="8">
                  <c:v>512 : 64 : 8</c:v>
                </c:pt>
                <c:pt idx="9">
                  <c:v>1024 :64 : 8</c:v>
                </c:pt>
                <c:pt idx="10">
                  <c:v>32: 64 : 16</c:v>
                </c:pt>
                <c:pt idx="11">
                  <c:v>64 64 16</c:v>
                </c:pt>
                <c:pt idx="12">
                  <c:v>128 64 16</c:v>
                </c:pt>
                <c:pt idx="13">
                  <c:v>256 64 16</c:v>
                </c:pt>
              </c:strCache>
            </c:strRef>
          </c:cat>
          <c:val>
            <c:numRef>
              <c:f>(Sheet1!$P$43:$P$47,Sheet1!$P$50:$P$54,Sheet1!$P$57:$P$60)</c:f>
              <c:numCache>
                <c:formatCode>General</c:formatCode>
                <c:ptCount val="14"/>
                <c:pt idx="0">
                  <c:v>229.80563869992545</c:v>
                </c:pt>
                <c:pt idx="1">
                  <c:v>225.12735038073737</c:v>
                </c:pt>
                <c:pt idx="2">
                  <c:v>226.42775148523185</c:v>
                </c:pt>
                <c:pt idx="3">
                  <c:v>224.48854799928964</c:v>
                </c:pt>
                <c:pt idx="4">
                  <c:v>222.37453424067621</c:v>
                </c:pt>
                <c:pt idx="5">
                  <c:v>222.78281557442915</c:v>
                </c:pt>
                <c:pt idx="6">
                  <c:v>225.03258883139694</c:v>
                </c:pt>
                <c:pt idx="7">
                  <c:v>226.44248817432728</c:v>
                </c:pt>
                <c:pt idx="8">
                  <c:v>225.67534883535387</c:v>
                </c:pt>
                <c:pt idx="9">
                  <c:v>222.38975146054543</c:v>
                </c:pt>
                <c:pt idx="10">
                  <c:v>225.11586770649268</c:v>
                </c:pt>
                <c:pt idx="11">
                  <c:v>226.5060576594089</c:v>
                </c:pt>
                <c:pt idx="12">
                  <c:v>228.323450935068</c:v>
                </c:pt>
                <c:pt idx="13">
                  <c:v>227.53226384816321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9"/>
        <c:shape val="box"/>
        <c:axId val="1590159280"/>
        <c:axId val="1590159824"/>
        <c:axId val="0"/>
      </c:bar3DChart>
      <c:catAx>
        <c:axId val="159015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ul2 settings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0159824"/>
        <c:crosses val="autoZero"/>
        <c:auto val="1"/>
        <c:lblAlgn val="ctr"/>
        <c:lblOffset val="100"/>
        <c:noMultiLvlLbl val="0"/>
      </c:catAx>
      <c:valAx>
        <c:axId val="1590159824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Geo preformance(Small is better)</a:t>
                </a:r>
              </a:p>
            </c:rich>
          </c:tx>
          <c:layout>
            <c:manualLayout>
              <c:xMode val="edge"/>
              <c:yMode val="edge"/>
              <c:x val="0.31799753329444935"/>
              <c:y val="0.907159985683607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590159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tlb Preformance</a:t>
            </a:r>
          </a:p>
        </c:rich>
      </c:tx>
      <c:layout>
        <c:manualLayout>
          <c:xMode val="edge"/>
          <c:yMode val="edge"/>
          <c:x val="0.38098600174978126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Sheet1!$A$62:$A$77</c:f>
              <c:strCache>
                <c:ptCount val="16"/>
                <c:pt idx="0">
                  <c:v>ins tlb</c:v>
                </c:pt>
                <c:pt idx="1">
                  <c:v>dtlb:32:4096:4:l</c:v>
                </c:pt>
                <c:pt idx="2">
                  <c:v>dtlb:64:4096:4:l</c:v>
                </c:pt>
                <c:pt idx="3">
                  <c:v>dtlb:128:4096:4:l</c:v>
                </c:pt>
                <c:pt idx="4">
                  <c:v>dtlb:32:4096:4:l itlb:32:4096:4:</c:v>
                </c:pt>
                <c:pt idx="5">
                  <c:v>dtlb:64:4096:4:l, itlb:32:4096:4:l</c:v>
                </c:pt>
                <c:pt idx="6">
                  <c:v>dtlb:128:4096:4:l itlb:32:4096:4:l</c:v>
                </c:pt>
                <c:pt idx="7">
                  <c:v>dtlb:32:4096:4:l itlb:64:4096:4:l</c:v>
                </c:pt>
                <c:pt idx="8">
                  <c:v>dtlb:32:4096:4:l itlb:128:4096:4:l</c:v>
                </c:pt>
                <c:pt idx="9">
                  <c:v>insx tlb</c:v>
                </c:pt>
                <c:pt idx="10">
                  <c:v>dtlb:32:4096:4:l, itlb:16:4096:4:l</c:v>
                </c:pt>
                <c:pt idx="11">
                  <c:v>dtlb:64:4096:4:l, itlb:16:4096:4:l</c:v>
                </c:pt>
                <c:pt idx="12">
                  <c:v>dtlb:128:4096:4:l, itlb:16:4096:4:l</c:v>
                </c:pt>
                <c:pt idx="13">
                  <c:v>dtlb:32:4096:4:l, itlb:32:4096:4:l</c:v>
                </c:pt>
                <c:pt idx="14">
                  <c:v>dtlb:64:4096:4:l itlb:32:4096:4:l</c:v>
                </c:pt>
                <c:pt idx="15">
                  <c:v>dtlb:128:4096:4:l, itlb:32:4096:4:l</c:v>
                </c:pt>
              </c:strCache>
            </c:strRef>
          </c:cat>
          <c:val>
            <c:numRef>
              <c:f>Sheet1!$D$62:$D$77</c:f>
              <c:numCache>
                <c:formatCode>General</c:formatCode>
                <c:ptCount val="16"/>
                <c:pt idx="1">
                  <c:v>1.1133</c:v>
                </c:pt>
                <c:pt idx="2">
                  <c:v>1.1133</c:v>
                </c:pt>
                <c:pt idx="3">
                  <c:v>1.1133</c:v>
                </c:pt>
                <c:pt idx="4">
                  <c:v>1.1133</c:v>
                </c:pt>
                <c:pt idx="5">
                  <c:v>1.1133</c:v>
                </c:pt>
                <c:pt idx="6">
                  <c:v>1.1133</c:v>
                </c:pt>
                <c:pt idx="7">
                  <c:v>1.1133</c:v>
                </c:pt>
                <c:pt idx="8">
                  <c:v>1.1133</c:v>
                </c:pt>
                <c:pt idx="10">
                  <c:v>1.1133</c:v>
                </c:pt>
                <c:pt idx="11">
                  <c:v>1.1133</c:v>
                </c:pt>
                <c:pt idx="12">
                  <c:v>1.1133</c:v>
                </c:pt>
                <c:pt idx="13">
                  <c:v>1.1133</c:v>
                </c:pt>
                <c:pt idx="14">
                  <c:v>1.1133</c:v>
                </c:pt>
                <c:pt idx="15">
                  <c:v>1.1133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0147856"/>
        <c:axId val="1575244240"/>
      </c:barChart>
      <c:catAx>
        <c:axId val="1590147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TLB configurations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44240"/>
        <c:crosses val="autoZero"/>
        <c:auto val="1"/>
        <c:lblAlgn val="ctr"/>
        <c:lblOffset val="100"/>
        <c:noMultiLvlLbl val="0"/>
      </c:catAx>
      <c:valAx>
        <c:axId val="157524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0147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RUU</a:t>
            </a:r>
            <a:r>
              <a:rPr lang="en-US" baseline="0"/>
              <a:t> CPI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Sheet1!$D$61</c:f>
              <c:strCache>
                <c:ptCount val="1"/>
                <c:pt idx="0">
                  <c:v>Bzip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Sheet1!$A$79:$A$85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Sheet1!$D$79:$D$85</c:f>
              <c:numCache>
                <c:formatCode>General</c:formatCode>
                <c:ptCount val="7"/>
                <c:pt idx="0">
                  <c:v>2.3691</c:v>
                </c:pt>
                <c:pt idx="1">
                  <c:v>1.5432999999999999</c:v>
                </c:pt>
                <c:pt idx="2">
                  <c:v>1.1425000000000001</c:v>
                </c:pt>
                <c:pt idx="3">
                  <c:v>1.1133</c:v>
                </c:pt>
                <c:pt idx="4">
                  <c:v>1.1079000000000001</c:v>
                </c:pt>
                <c:pt idx="5">
                  <c:v>1.1076999999999999</c:v>
                </c:pt>
                <c:pt idx="6">
                  <c:v>1.1076999999999999</c:v>
                </c:pt>
              </c:numCache>
            </c:numRef>
          </c:val>
        </c:ser>
        <c:ser>
          <c:idx val="1"/>
          <c:order val="1"/>
          <c:tx>
            <c:strRef>
              <c:f>Sheet1!$F$61</c:f>
              <c:strCache>
                <c:ptCount val="1"/>
                <c:pt idx="0">
                  <c:v>mcf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Sheet1!$A$79:$A$85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Sheet1!$F$79:$F$85</c:f>
              <c:numCache>
                <c:formatCode>General</c:formatCode>
                <c:ptCount val="7"/>
                <c:pt idx="0">
                  <c:v>1.7327999999999999</c:v>
                </c:pt>
                <c:pt idx="1">
                  <c:v>0.98799999999999999</c:v>
                </c:pt>
                <c:pt idx="2">
                  <c:v>0.7087</c:v>
                </c:pt>
                <c:pt idx="3">
                  <c:v>0.64049999999999996</c:v>
                </c:pt>
                <c:pt idx="4">
                  <c:v>0.59740000000000004</c:v>
                </c:pt>
                <c:pt idx="5">
                  <c:v>0.57840000000000003</c:v>
                </c:pt>
                <c:pt idx="6">
                  <c:v>0.57840000000000003</c:v>
                </c:pt>
              </c:numCache>
            </c:numRef>
          </c:val>
        </c:ser>
        <c:ser>
          <c:idx val="2"/>
          <c:order val="2"/>
          <c:tx>
            <c:strRef>
              <c:f>Sheet1!$H$61</c:f>
              <c:strCache>
                <c:ptCount val="1"/>
                <c:pt idx="0">
                  <c:v>hmmr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Sheet1!$A$79:$A$85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Sheet1!$H$79:$H$85</c:f>
              <c:numCache>
                <c:formatCode>General</c:formatCode>
                <c:ptCount val="7"/>
                <c:pt idx="0">
                  <c:v>3.0415000000000001</c:v>
                </c:pt>
                <c:pt idx="1">
                  <c:v>2.2343000000000002</c:v>
                </c:pt>
                <c:pt idx="2">
                  <c:v>1.6225000000000001</c:v>
                </c:pt>
                <c:pt idx="3">
                  <c:v>1.288</c:v>
                </c:pt>
                <c:pt idx="4">
                  <c:v>1.2797000000000001</c:v>
                </c:pt>
                <c:pt idx="5">
                  <c:v>1.2786999999999999</c:v>
                </c:pt>
                <c:pt idx="6">
                  <c:v>1.2786999999999999</c:v>
                </c:pt>
              </c:numCache>
            </c:numRef>
          </c:val>
        </c:ser>
        <c:ser>
          <c:idx val="3"/>
          <c:order val="3"/>
          <c:tx>
            <c:strRef>
              <c:f>Sheet1!$J$61</c:f>
              <c:strCache>
                <c:ptCount val="1"/>
                <c:pt idx="0">
                  <c:v>sjeng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Sheet1!$A$79:$A$85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Sheet1!$J$79:$J$85</c:f>
              <c:numCache>
                <c:formatCode>General</c:formatCode>
                <c:ptCount val="7"/>
                <c:pt idx="0">
                  <c:v>2.1151</c:v>
                </c:pt>
                <c:pt idx="1">
                  <c:v>1.2508999999999999</c:v>
                </c:pt>
                <c:pt idx="2">
                  <c:v>0.81559999999999999</c:v>
                </c:pt>
                <c:pt idx="3">
                  <c:v>0.66800000000000004</c:v>
                </c:pt>
                <c:pt idx="4">
                  <c:v>0.64329999999999998</c:v>
                </c:pt>
                <c:pt idx="5">
                  <c:v>0.64329999999999998</c:v>
                </c:pt>
                <c:pt idx="6">
                  <c:v>0.64329999999999998</c:v>
                </c:pt>
              </c:numCache>
            </c:numRef>
          </c:val>
        </c:ser>
        <c:ser>
          <c:idx val="4"/>
          <c:order val="4"/>
          <c:tx>
            <c:strRef>
              <c:f>Sheet1!$L$61</c:f>
              <c:strCache>
                <c:ptCount val="1"/>
                <c:pt idx="0">
                  <c:v>milc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Sheet1!$A$79:$A$85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Sheet1!$L$79:$L$85</c:f>
              <c:numCache>
                <c:formatCode>General</c:formatCode>
                <c:ptCount val="7"/>
                <c:pt idx="0">
                  <c:v>1.8209</c:v>
                </c:pt>
                <c:pt idx="1">
                  <c:v>1.0823</c:v>
                </c:pt>
                <c:pt idx="2">
                  <c:v>0.7087</c:v>
                </c:pt>
                <c:pt idx="3">
                  <c:v>0.64049999999999996</c:v>
                </c:pt>
                <c:pt idx="4">
                  <c:v>0.59740000000000004</c:v>
                </c:pt>
                <c:pt idx="5">
                  <c:v>0.57840000000000003</c:v>
                </c:pt>
                <c:pt idx="6">
                  <c:v>0.57840000000000003</c:v>
                </c:pt>
              </c:numCache>
            </c:numRef>
          </c:val>
        </c:ser>
        <c:ser>
          <c:idx val="5"/>
          <c:order val="5"/>
          <c:tx>
            <c:strRef>
              <c:f>Sheet1!$N$61</c:f>
              <c:strCache>
                <c:ptCount val="1"/>
                <c:pt idx="0">
                  <c:v>equake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Sheet1!$A$79:$A$85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Sheet1!$N$79:$N$85</c:f>
              <c:numCache>
                <c:formatCode>General</c:formatCode>
                <c:ptCount val="7"/>
                <c:pt idx="0">
                  <c:v>2.3161999999999998</c:v>
                </c:pt>
                <c:pt idx="1">
                  <c:v>1.5366</c:v>
                </c:pt>
                <c:pt idx="2">
                  <c:v>1.0287999999999999</c:v>
                </c:pt>
                <c:pt idx="3">
                  <c:v>0.88870000000000005</c:v>
                </c:pt>
                <c:pt idx="4">
                  <c:v>0.87</c:v>
                </c:pt>
                <c:pt idx="5">
                  <c:v>0.86970000000000003</c:v>
                </c:pt>
                <c:pt idx="6">
                  <c:v>0.86970000000000003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75250224"/>
        <c:axId val="1575243152"/>
      </c:barChart>
      <c:catAx>
        <c:axId val="15752502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ruu</a:t>
                </a:r>
                <a:r>
                  <a:rPr lang="en-US" baseline="0"/>
                  <a:t> settings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43152"/>
        <c:crosses val="autoZero"/>
        <c:auto val="1"/>
        <c:lblAlgn val="ctr"/>
        <c:lblOffset val="100"/>
        <c:noMultiLvlLbl val="0"/>
      </c:catAx>
      <c:valAx>
        <c:axId val="1575243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CPI(small is better)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5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RUU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Sheet1!$A$79:$A$85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Sheet1!$P$79:$P$85</c:f>
              <c:numCache>
                <c:formatCode>General</c:formatCode>
                <c:ptCount val="7"/>
                <c:pt idx="0">
                  <c:v>592.24201778901465</c:v>
                </c:pt>
                <c:pt idx="1">
                  <c:v>374.20570862376047</c:v>
                </c:pt>
                <c:pt idx="2">
                  <c:v>259.11512021526238</c:v>
                </c:pt>
                <c:pt idx="3">
                  <c:v>226.57575090122964</c:v>
                </c:pt>
                <c:pt idx="4">
                  <c:v>218.79753572090442</c:v>
                </c:pt>
                <c:pt idx="5">
                  <c:v>216.40576826595324</c:v>
                </c:pt>
                <c:pt idx="6">
                  <c:v>216.40576826595324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75246960"/>
        <c:axId val="1575253488"/>
        <c:axId val="0"/>
      </c:bar3DChart>
      <c:catAx>
        <c:axId val="1575246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ruu</a:t>
                </a:r>
                <a:r>
                  <a:rPr lang="en-US" baseline="0"/>
                  <a:t> settings</a:t>
                </a:r>
                <a:r>
                  <a:rPr lang="en-US" sz="1000" b="0" i="0" u="none" strike="noStrike" baseline="0">
                    <a:effectLst/>
                  </a:rPr>
                  <a:t>(small is better)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53488"/>
        <c:crosses val="autoZero"/>
        <c:auto val="1"/>
        <c:lblAlgn val="ctr"/>
        <c:lblOffset val="100"/>
        <c:noMultiLvlLbl val="0"/>
      </c:catAx>
      <c:valAx>
        <c:axId val="157525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Geo Preformance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46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8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29D5C-18BF-4356-9CBB-21CA659C7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10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ARFVIDSON</dc:creator>
  <cp:keywords/>
  <dc:description/>
  <cp:lastModifiedBy>ERIK ARFVIDSON</cp:lastModifiedBy>
  <cp:revision>13</cp:revision>
  <dcterms:created xsi:type="dcterms:W3CDTF">2012-12-16T23:19:00Z</dcterms:created>
  <dcterms:modified xsi:type="dcterms:W3CDTF">2012-12-18T04:50:00Z</dcterms:modified>
</cp:coreProperties>
</file>