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sz w:val="22"/>
          <w:szCs w:val="22"/>
        </w:rPr>
      </w:pPr>
      <w:r w:rsidDel="00000000" w:rsidR="00000000" w:rsidRPr="00000000">
        <w:rPr>
          <w:rtl w:val="0"/>
        </w:rPr>
      </w:r>
    </w:p>
    <w:tbl>
      <w:tblPr>
        <w:tblStyle w:val="Table1"/>
        <w:tblW w:w="10790.0" w:type="dxa"/>
        <w:jc w:val="left"/>
        <w:tblLayout w:type="fixed"/>
        <w:tblLook w:val="0400"/>
      </w:tblPr>
      <w:tblGrid>
        <w:gridCol w:w="5395"/>
        <w:gridCol w:w="5395"/>
        <w:tblGridChange w:id="0">
          <w:tblGrid>
            <w:gridCol w:w="5395"/>
            <w:gridCol w:w="5395"/>
          </w:tblGrid>
        </w:tblGridChange>
      </w:tblGrid>
      <w:tr>
        <w:trPr>
          <w:cantSplit w:val="0"/>
          <w:trHeight w:val="1605" w:hRule="atLeast"/>
          <w:tblHeader w:val="0"/>
        </w:trPr>
        <w:tc>
          <w:tcPr>
            <w:gridSpan w:val="2"/>
            <w:vAlign w:val="center"/>
          </w:tcPr>
          <w:p w:rsidR="00000000" w:rsidDel="00000000" w:rsidP="00000000" w:rsidRDefault="00000000" w:rsidRPr="00000000" w14:paraId="00000002">
            <w:pPr>
              <w:pStyle w:val="Heading1"/>
              <w:jc w:val="center"/>
              <w:rPr>
                <w:rFonts w:ascii="Roboto" w:cs="Roboto" w:eastAsia="Roboto" w:hAnsi="Roboto"/>
                <w:b w:val="0"/>
                <w:bCs w:val="0"/>
                <w:color w:val="000000"/>
              </w:rPr>
            </w:pPr>
            <w:r w:rsidDel="00000000" w:rsidR="00000000" w:rsidRPr="00000000">
              <w:rPr>
                <w:rFonts w:ascii="Roboto" w:cs="Roboto" w:eastAsia="Roboto" w:hAnsi="Roboto"/>
                <w:b w:val="0"/>
                <w:bCs w:val="0"/>
                <w:color w:val="000000"/>
                <w:rtl w:val="0"/>
              </w:rPr>
              <w:t xml:space="preserve">Metodologías de Desarrollo</w:t>
            </w:r>
          </w:p>
          <w:p w:rsidR="00000000" w:rsidDel="00000000" w:rsidP="00000000" w:rsidRDefault="00000000" w:rsidRPr="00000000" w14:paraId="00000003">
            <w:pPr>
              <w:jc w:val="center"/>
              <w:rPr>
                <w:rFonts w:ascii="Roboto" w:cs="Roboto" w:eastAsia="Roboto" w:hAnsi="Roboto"/>
                <w:color w:val="343a40"/>
                <w:sz w:val="23"/>
                <w:szCs w:val="23"/>
                <w:highlight w:val="white"/>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highlight w:val="white"/>
              </w:rPr>
            </w:pPr>
            <w:r w:rsidDel="00000000" w:rsidR="00000000" w:rsidRPr="00000000">
              <w:rPr>
                <w:rFonts w:ascii="Roboto" w:cs="Roboto" w:eastAsia="Roboto" w:hAnsi="Roboto"/>
                <w:highlight w:val="white"/>
                <w:rtl w:val="0"/>
              </w:rPr>
              <w:t xml:space="preserve">Modelo iterativo incremental</w:t>
            </w:r>
          </w:p>
          <w:p w:rsidR="00000000" w:rsidDel="00000000" w:rsidP="00000000" w:rsidRDefault="00000000" w:rsidRPr="00000000" w14:paraId="00000005">
            <w:pPr>
              <w:jc w:val="center"/>
              <w:rPr>
                <w:rFonts w:ascii="Roboto" w:cs="Roboto" w:eastAsia="Roboto" w:hAnsi="Roboto"/>
              </w:rPr>
            </w:pPr>
            <w:r w:rsidDel="00000000" w:rsidR="00000000" w:rsidRPr="00000000">
              <w:rPr>
                <w:rFonts w:ascii="Roboto" w:cs="Roboto" w:eastAsia="Roboto" w:hAnsi="Roboto"/>
                <w:rtl w:val="0"/>
              </w:rPr>
              <w:t xml:space="preserve">Daniel Espinosa</w:t>
            </w:r>
          </w:p>
          <w:p w:rsidR="00000000" w:rsidDel="00000000" w:rsidP="00000000" w:rsidRDefault="00000000" w:rsidRPr="00000000" w14:paraId="00000006">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7">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8">
            <w:pPr>
              <w:jc w:val="center"/>
              <w:rPr>
                <w:rFonts w:ascii="Roboto" w:cs="Roboto" w:eastAsia="Roboto" w:hAnsi="Robo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923925</wp:posOffset>
                  </wp:positionH>
                  <wp:positionV relativeFrom="paragraph">
                    <wp:posOffset>114300</wp:posOffset>
                  </wp:positionV>
                  <wp:extent cx="5172075" cy="5172075"/>
                  <wp:effectExtent b="0" l="0" r="0" t="0"/>
                  <wp:wrapNone/>
                  <wp:docPr descr="E:\HerobrineWiki-convertido-de-webp.png" id="11" name="image1.png"/>
                  <a:graphic>
                    <a:graphicData uri="http://schemas.openxmlformats.org/drawingml/2006/picture">
                      <pic:pic>
                        <pic:nvPicPr>
                          <pic:cNvPr descr="E:\HerobrineWiki-convertido-de-webp.png" id="0" name="image1.png"/>
                          <pic:cNvPicPr preferRelativeResize="0"/>
                        </pic:nvPicPr>
                        <pic:blipFill>
                          <a:blip r:embed="rId7"/>
                          <a:srcRect b="0" l="0" r="0" t="0"/>
                          <a:stretch>
                            <a:fillRect/>
                          </a:stretch>
                        </pic:blipFill>
                        <pic:spPr>
                          <a:xfrm>
                            <a:off x="0" y="0"/>
                            <a:ext cx="5172075" cy="5172075"/>
                          </a:xfrm>
                          <a:prstGeom prst="rect"/>
                          <a:ln/>
                        </pic:spPr>
                      </pic:pic>
                    </a:graphicData>
                  </a:graphic>
                </wp:anchor>
              </w:drawing>
            </w:r>
          </w:p>
          <w:p w:rsidR="00000000" w:rsidDel="00000000" w:rsidP="00000000" w:rsidRDefault="00000000" w:rsidRPr="00000000" w14:paraId="00000009">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tl w:val="0"/>
              </w:rPr>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2">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3">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4">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5">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6">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7">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8">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9">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A">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B">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C">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D">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E">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F">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0">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1">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2">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3">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4">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5">
            <w:pPr>
              <w:jc w:val="center"/>
              <w:rPr>
                <w:rFonts w:ascii="Roboto" w:cs="Roboto" w:eastAsia="Roboto" w:hAnsi="Roboto"/>
              </w:rPr>
            </w:pPr>
            <w:r w:rsidDel="00000000" w:rsidR="00000000" w:rsidRPr="00000000">
              <w:rPr>
                <w:rtl w:val="0"/>
              </w:rPr>
            </w:r>
          </w:p>
          <w:p w:rsidR="00000000" w:rsidDel="00000000" w:rsidP="00000000" w:rsidRDefault="00000000" w:rsidRPr="00000000" w14:paraId="00000026">
            <w:pPr>
              <w:rPr>
                <w:rFonts w:ascii="Roboto" w:cs="Roboto" w:eastAsia="Roboto" w:hAnsi="Roboto"/>
              </w:rPr>
            </w:pPr>
            <w:r w:rsidDel="00000000" w:rsidR="00000000" w:rsidRPr="00000000">
              <w:rPr>
                <w:rtl w:val="0"/>
              </w:rPr>
            </w:r>
          </w:p>
          <w:p w:rsidR="00000000" w:rsidDel="00000000" w:rsidP="00000000" w:rsidRDefault="00000000" w:rsidRPr="00000000" w14:paraId="00000027">
            <w:pPr>
              <w:rPr>
                <w:rFonts w:ascii="Roboto" w:cs="Roboto" w:eastAsia="Roboto" w:hAnsi="Robo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sz w:val="42"/>
                <w:szCs w:val="42"/>
              </w:rPr>
            </w:pPr>
            <w:r w:rsidDel="00000000" w:rsidR="00000000" w:rsidRPr="00000000">
              <w:rPr>
                <w:rtl w:val="0"/>
              </w:rPr>
            </w:r>
          </w:p>
          <w:p w:rsidR="00000000" w:rsidDel="00000000" w:rsidP="00000000" w:rsidRDefault="00000000" w:rsidRPr="00000000" w14:paraId="0000002A">
            <w:pPr>
              <w:rPr>
                <w:sz w:val="42"/>
                <w:szCs w:val="42"/>
              </w:rPr>
            </w:pPr>
            <w:r w:rsidDel="00000000" w:rsidR="00000000" w:rsidRPr="00000000">
              <w:rPr>
                <w:rtl w:val="0"/>
              </w:rPr>
            </w:r>
          </w:p>
          <w:p w:rsidR="00000000" w:rsidDel="00000000" w:rsidP="00000000" w:rsidRDefault="00000000" w:rsidRPr="00000000" w14:paraId="0000002B">
            <w:pPr>
              <w:rPr>
                <w:sz w:val="42"/>
                <w:szCs w:val="42"/>
              </w:rPr>
            </w:pPr>
            <w:r w:rsidDel="00000000" w:rsidR="00000000" w:rsidRPr="00000000">
              <w:rPr>
                <w:rtl w:val="0"/>
              </w:rPr>
            </w:r>
          </w:p>
          <w:p w:rsidR="00000000" w:rsidDel="00000000" w:rsidP="00000000" w:rsidRDefault="00000000" w:rsidRPr="00000000" w14:paraId="0000002C">
            <w:pPr>
              <w:rPr>
                <w:sz w:val="42"/>
                <w:szCs w:val="42"/>
              </w:rPr>
            </w:pPr>
            <w:r w:rsidDel="00000000" w:rsidR="00000000" w:rsidRPr="00000000">
              <w:rPr>
                <w:sz w:val="42"/>
                <w:szCs w:val="42"/>
                <w:rtl w:val="0"/>
              </w:rPr>
              <w:t xml:space="preserve">13/11/2026</w:t>
            </w:r>
          </w:p>
          <w:p w:rsidR="00000000" w:rsidDel="00000000" w:rsidP="00000000" w:rsidRDefault="00000000" w:rsidRPr="00000000" w14:paraId="0000002D">
            <w:pPr>
              <w:rPr>
                <w:sz w:val="42"/>
                <w:szCs w:val="42"/>
              </w:rPr>
            </w:pPr>
            <w:r w:rsidDel="00000000" w:rsidR="00000000" w:rsidRPr="00000000">
              <w:rPr>
                <w:sz w:val="42"/>
                <w:szCs w:val="42"/>
                <w:rtl w:val="0"/>
              </w:rPr>
              <w:t xml:space="preserve">Entorno de Desarrollo</w:t>
            </w:r>
          </w:p>
        </w:tc>
        <w:tc>
          <w:tcPr>
            <w:vAlign w:val="center"/>
          </w:tcPr>
          <w:p w:rsidR="00000000" w:rsidDel="00000000" w:rsidP="00000000" w:rsidRDefault="00000000" w:rsidRPr="00000000" w14:paraId="0000002E">
            <w:pPr>
              <w:rPr>
                <w:sz w:val="42"/>
                <w:szCs w:val="42"/>
              </w:rPr>
            </w:pPr>
            <w:r w:rsidDel="00000000" w:rsidR="00000000" w:rsidRPr="00000000">
              <w:rPr>
                <w:rtl w:val="0"/>
              </w:rPr>
            </w:r>
          </w:p>
          <w:p w:rsidR="00000000" w:rsidDel="00000000" w:rsidP="00000000" w:rsidRDefault="00000000" w:rsidRPr="00000000" w14:paraId="0000002F">
            <w:pPr>
              <w:rPr>
                <w:sz w:val="42"/>
                <w:szCs w:val="42"/>
              </w:rPr>
            </w:pPr>
            <w:r w:rsidDel="00000000" w:rsidR="00000000" w:rsidRPr="00000000">
              <w:rPr>
                <w:rtl w:val="0"/>
              </w:rPr>
            </w:r>
          </w:p>
          <w:p w:rsidR="00000000" w:rsidDel="00000000" w:rsidP="00000000" w:rsidRDefault="00000000" w:rsidRPr="00000000" w14:paraId="00000030">
            <w:pPr>
              <w:rPr>
                <w:sz w:val="42"/>
                <w:szCs w:val="42"/>
              </w:rPr>
            </w:pPr>
            <w:r w:rsidDel="00000000" w:rsidR="00000000" w:rsidRPr="00000000">
              <w:rPr>
                <w:rtl w:val="0"/>
              </w:rPr>
            </w:r>
          </w:p>
          <w:p w:rsidR="00000000" w:rsidDel="00000000" w:rsidP="00000000" w:rsidRDefault="00000000" w:rsidRPr="00000000" w14:paraId="00000031">
            <w:pPr>
              <w:rPr>
                <w:sz w:val="42"/>
                <w:szCs w:val="42"/>
              </w:rPr>
            </w:pPr>
            <w:r w:rsidDel="00000000" w:rsidR="00000000" w:rsidRPr="00000000">
              <w:rPr>
                <w:sz w:val="42"/>
                <w:szCs w:val="42"/>
                <w:rtl w:val="0"/>
              </w:rPr>
              <w:t xml:space="preserve">Rayssa Cristina Dantas</w:t>
            </w:r>
          </w:p>
          <w:p w:rsidR="00000000" w:rsidDel="00000000" w:rsidP="00000000" w:rsidRDefault="00000000" w:rsidRPr="00000000" w14:paraId="00000032">
            <w:pPr>
              <w:rPr>
                <w:sz w:val="42"/>
                <w:szCs w:val="42"/>
              </w:rPr>
            </w:pPr>
            <w:r w:rsidDel="00000000" w:rsidR="00000000" w:rsidRPr="00000000">
              <w:rPr>
                <w:sz w:val="42"/>
                <w:szCs w:val="42"/>
                <w:rtl w:val="0"/>
              </w:rPr>
              <w:t xml:space="preserve">Erika Aldama Escaray</w:t>
            </w:r>
          </w:p>
        </w:tc>
      </w:tr>
    </w:tbl>
    <w:p w:rsidR="00000000" w:rsidDel="00000000" w:rsidP="00000000" w:rsidRDefault="00000000" w:rsidRPr="00000000" w14:paraId="00000033">
      <w:pPr>
        <w:pStyle w:val="Heading1"/>
        <w:rPr>
          <w:sz w:val="42"/>
          <w:szCs w:val="42"/>
        </w:rPr>
      </w:pPr>
      <w:bookmarkStart w:colFirst="0" w:colLast="0" w:name="_heading=h.pl78ztqd69e0" w:id="0"/>
      <w:bookmarkEnd w:id="0"/>
      <w:r w:rsidDel="00000000" w:rsidR="00000000" w:rsidRPr="00000000">
        <w:rPr>
          <w:rtl w:val="0"/>
        </w:rPr>
      </w:r>
    </w:p>
    <w:p w:rsidR="00000000" w:rsidDel="00000000" w:rsidP="00000000" w:rsidRDefault="00000000" w:rsidRPr="00000000" w14:paraId="00000034">
      <w:pPr>
        <w:pStyle w:val="Heading1"/>
        <w:rPr>
          <w:sz w:val="42"/>
          <w:szCs w:val="42"/>
        </w:rPr>
      </w:pPr>
      <w:bookmarkStart w:colFirst="0" w:colLast="0" w:name="_heading=h.8uitii6za443" w:id="1"/>
      <w:bookmarkEnd w:id="1"/>
      <w:r w:rsidDel="00000000" w:rsidR="00000000" w:rsidRPr="00000000">
        <w:rPr>
          <w:sz w:val="42"/>
          <w:szCs w:val="42"/>
          <w:rtl w:val="0"/>
        </w:rPr>
        <w:t xml:space="preserve">1. Introducción y Conceptos Clave</w:t>
      </w:r>
    </w:p>
    <w:p w:rsidR="00000000" w:rsidDel="00000000" w:rsidP="00000000" w:rsidRDefault="00000000" w:rsidRPr="00000000" w14:paraId="00000035">
      <w:pPr>
        <w:pStyle w:val="Heading2"/>
        <w:spacing w:after="240" w:before="240" w:lineRule="auto"/>
        <w:rPr>
          <w:rFonts w:ascii="Roboto" w:cs="Roboto" w:eastAsia="Roboto" w:hAnsi="Roboto"/>
          <w:sz w:val="28"/>
          <w:szCs w:val="28"/>
        </w:rPr>
      </w:pPr>
      <w:bookmarkStart w:colFirst="0" w:colLast="0" w:name="_heading=h.ylmbuajff0go" w:id="2"/>
      <w:bookmarkEnd w:id="2"/>
      <w:r w:rsidDel="00000000" w:rsidR="00000000" w:rsidRPr="00000000">
        <w:rPr>
          <w:rFonts w:ascii="Roboto" w:cs="Roboto" w:eastAsia="Roboto" w:hAnsi="Roboto"/>
          <w:sz w:val="28"/>
          <w:szCs w:val="28"/>
          <w:rtl w:val="0"/>
        </w:rPr>
        <w:t xml:space="preserve">1.1 ¿Qué es?</w:t>
      </w:r>
    </w:p>
    <w:p w:rsidR="00000000" w:rsidDel="00000000" w:rsidP="00000000" w:rsidRDefault="00000000" w:rsidRPr="00000000" w14:paraId="00000036">
      <w:pPr>
        <w:spacing w:after="240" w:before="240" w:lineRule="auto"/>
        <w:ind w:left="141.73228346456688" w:firstLine="0"/>
        <w:rPr>
          <w:rFonts w:ascii="Roboto" w:cs="Roboto" w:eastAsia="Roboto" w:hAnsi="Roboto"/>
        </w:rPr>
      </w:pPr>
      <w:r w:rsidDel="00000000" w:rsidR="00000000" w:rsidRPr="00000000">
        <w:rPr>
          <w:rFonts w:ascii="Roboto" w:cs="Roboto" w:eastAsia="Roboto" w:hAnsi="Roboto"/>
          <w:rtl w:val="0"/>
        </w:rPr>
        <w:t xml:space="preserve">Es una metodología de desarrollo de software. Su principal objetivo es planificar el proyecto en diversos bloques temporales que se pueden entender como mini-proyectos . Las iteraciones se repiten en un proceso de trabajo similar para tener un resultado completo sobre el producto final.</w:t>
      </w:r>
    </w:p>
    <w:p w:rsidR="00000000" w:rsidDel="00000000" w:rsidP="00000000" w:rsidRDefault="00000000" w:rsidRPr="00000000" w14:paraId="00000037">
      <w:pPr>
        <w:spacing w:after="240" w:before="240" w:lineRule="auto"/>
        <w:ind w:left="141.73228346456688" w:firstLine="0"/>
        <w:rPr>
          <w:rFonts w:ascii="Roboto" w:cs="Roboto" w:eastAsia="Roboto" w:hAnsi="Roboto"/>
        </w:rPr>
      </w:pPr>
      <w:r w:rsidDel="00000000" w:rsidR="00000000" w:rsidRPr="00000000">
        <w:rPr>
          <w:rFonts w:ascii="Roboto" w:cs="Roboto" w:eastAsia="Roboto" w:hAnsi="Roboto"/>
          <w:rtl w:val="0"/>
        </w:rPr>
        <w:t xml:space="preserve">El iterativo hace referencia a “refinamiento”, consiste en repetir un ciclo de desarrollo para mejorar el sistema, profundizando y perfeccionando lo que ya existe.</w:t>
      </w:r>
    </w:p>
    <w:p w:rsidR="00000000" w:rsidDel="00000000" w:rsidP="00000000" w:rsidRDefault="00000000" w:rsidRPr="00000000" w14:paraId="00000038">
      <w:pPr>
        <w:spacing w:after="240" w:before="240" w:lineRule="auto"/>
        <w:ind w:left="141.73228346456688" w:firstLine="0"/>
        <w:rPr>
          <w:rFonts w:ascii="Roboto" w:cs="Roboto" w:eastAsia="Roboto" w:hAnsi="Roboto"/>
        </w:rPr>
      </w:pPr>
      <w:r w:rsidDel="00000000" w:rsidR="00000000" w:rsidRPr="00000000">
        <w:rPr>
          <w:rFonts w:ascii="Roboto" w:cs="Roboto" w:eastAsia="Roboto" w:hAnsi="Roboto"/>
          <w:rtl w:val="0"/>
        </w:rPr>
        <w:t xml:space="preserve">El incremental hace referencia a “crecimiento”, que consiste en dividir el proyecto en pequeñas piezas funcionales que se van añadiendo al sistema progresivamente.</w:t>
      </w:r>
    </w:p>
    <w:p w:rsidR="00000000" w:rsidDel="00000000" w:rsidP="00000000" w:rsidRDefault="00000000" w:rsidRPr="00000000" w14:paraId="00000039">
      <w:pPr>
        <w:spacing w:after="240" w:befor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3A">
      <w:pPr>
        <w:pStyle w:val="Heading1"/>
        <w:keepNext w:val="0"/>
        <w:keepLines w:val="0"/>
        <w:rPr>
          <w:sz w:val="42"/>
          <w:szCs w:val="42"/>
        </w:rPr>
      </w:pPr>
      <w:bookmarkStart w:colFirst="0" w:colLast="0" w:name="_heading=h.7yae1vh9j4ek" w:id="3"/>
      <w:bookmarkEnd w:id="3"/>
      <w:r w:rsidDel="00000000" w:rsidR="00000000" w:rsidRPr="00000000">
        <w:rPr>
          <w:sz w:val="42"/>
          <w:szCs w:val="42"/>
          <w:rtl w:val="0"/>
        </w:rPr>
        <w:t xml:space="preserve">2. El Ciclo de Vida (El "Loop")</w:t>
      </w:r>
    </w:p>
    <w:p w:rsidR="00000000" w:rsidDel="00000000" w:rsidP="00000000" w:rsidRDefault="00000000" w:rsidRPr="00000000" w14:paraId="0000003B">
      <w:pPr>
        <w:spacing w:after="240" w:before="240" w:lineRule="auto"/>
        <w:ind w:left="141.73228346456688" w:firstLine="0"/>
        <w:rPr>
          <w:rFonts w:ascii="Roboto" w:cs="Roboto" w:eastAsia="Roboto" w:hAnsi="Roboto"/>
        </w:rPr>
      </w:pPr>
      <w:r w:rsidDel="00000000" w:rsidR="00000000" w:rsidRPr="00000000">
        <w:rPr>
          <w:rFonts w:ascii="Roboto" w:cs="Roboto" w:eastAsia="Roboto" w:hAnsi="Roboto"/>
          <w:rtl w:val="0"/>
        </w:rPr>
        <w:t xml:space="preserve">Podemos decir que el ciclo de vida es un “loop” porque literalmente, el proceso se repite muchas veces, como en bucle. Comparando con el modelo cascada, que es un desarrollo más lineal, el iterativo es un bucle infinito hasta que el cliente esté satisfecho.</w:t>
      </w:r>
    </w:p>
    <w:p w:rsidR="00000000" w:rsidDel="00000000" w:rsidP="00000000" w:rsidRDefault="00000000" w:rsidRPr="00000000" w14:paraId="0000003C">
      <w:pPr>
        <w:spacing w:after="240" w:before="240" w:lineRule="auto"/>
        <w:ind w:left="141.73228346456688" w:firstLine="0"/>
        <w:rPr>
          <w:rFonts w:ascii="Roboto" w:cs="Roboto" w:eastAsia="Roboto" w:hAnsi="Roboto"/>
        </w:rPr>
      </w:pPr>
      <w:r w:rsidDel="00000000" w:rsidR="00000000" w:rsidRPr="00000000">
        <w:rPr>
          <w:rFonts w:ascii="Roboto" w:cs="Roboto" w:eastAsia="Roboto" w:hAnsi="Roboto"/>
          <w:rtl w:val="0"/>
        </w:rPr>
        <w:t xml:space="preserve">Para definir las fases de esta metodología, tenemos: </w:t>
      </w:r>
    </w:p>
    <w:p w:rsidR="00000000" w:rsidDel="00000000" w:rsidP="00000000" w:rsidRDefault="00000000" w:rsidRPr="00000000" w14:paraId="0000003D">
      <w:pPr>
        <w:numPr>
          <w:ilvl w:val="0"/>
          <w:numId w:val="5"/>
        </w:numPr>
        <w:spacing w:after="0" w:afterAutospacing="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Análisis de requisitos, que se eligen las funcionalidades específicas del proyecto.</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Diseño, que se planea la arquitectura de las nuevas funciones.</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Implementación, donde se escribe el código.</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Pruebas o testing, que se verifica que las implementaciones nuevas no hayan roto lo anterior.</w:t>
      </w:r>
    </w:p>
    <w:p w:rsidR="00000000" w:rsidDel="00000000" w:rsidP="00000000" w:rsidRDefault="00000000" w:rsidRPr="00000000" w14:paraId="00000041">
      <w:pPr>
        <w:numPr>
          <w:ilvl w:val="0"/>
          <w:numId w:val="5"/>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Evaluación o despliegue, se entrega una versión funcional, aunque incompleta, para que el cliente pueda dar un feedback.</w:t>
      </w:r>
    </w:p>
    <w:p w:rsidR="00000000" w:rsidDel="00000000" w:rsidP="00000000" w:rsidRDefault="00000000" w:rsidRPr="00000000" w14:paraId="00000042">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En un caso práctico, se usan herramientas para realizar todos los pasos de una manera más organizada para gestionar los cambios constantes.</w:t>
      </w:r>
    </w:p>
    <w:p w:rsidR="00000000" w:rsidDel="00000000" w:rsidP="00000000" w:rsidRDefault="00000000" w:rsidRPr="00000000" w14:paraId="00000043">
      <w:pPr>
        <w:numPr>
          <w:ilvl w:val="0"/>
          <w:numId w:val="3"/>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Control de versiones (Git)</w:t>
      </w:r>
    </w:p>
    <w:p w:rsidR="00000000" w:rsidDel="00000000" w:rsidP="00000000" w:rsidRDefault="00000000" w:rsidRPr="00000000" w14:paraId="00000044">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El uso de Git es básicamente obligatorio teniendo en cuenta que el código cambia constantemente. Se suele utilizar un flujo de trabajo como Gitflow. Se crean ramas específicas para cada incremento y cuando el incremento está terminado y probado, se fusiona con la rama principal (main).</w:t>
      </w:r>
    </w:p>
    <w:p w:rsidR="00000000" w:rsidDel="00000000" w:rsidP="00000000" w:rsidRDefault="00000000" w:rsidRPr="00000000" w14:paraId="00000045">
      <w:pPr>
        <w:numPr>
          <w:ilvl w:val="0"/>
          <w:numId w:val="4"/>
        </w:numPr>
        <w:spacing w:after="24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 Pruebas y testing (JUnit)</w:t>
      </w:r>
      <w:r w:rsidDel="00000000" w:rsidR="00000000" w:rsidRPr="00000000">
        <w:rPr>
          <w:rtl w:val="0"/>
        </w:rPr>
      </w:r>
    </w:p>
    <w:p w:rsidR="00000000" w:rsidDel="00000000" w:rsidP="00000000" w:rsidRDefault="00000000" w:rsidRPr="00000000" w14:paraId="00000046">
      <w:pPr>
        <w:spacing w:after="240" w:before="240" w:lineRule="auto"/>
        <w:ind w:left="708.6614173228347" w:firstLine="0"/>
        <w:rPr>
          <w:rFonts w:ascii="Roboto" w:cs="Roboto" w:eastAsia="Roboto" w:hAnsi="Roboto"/>
        </w:rPr>
      </w:pPr>
      <w:r w:rsidDel="00000000" w:rsidR="00000000" w:rsidRPr="00000000">
        <w:rPr>
          <w:rFonts w:ascii="Roboto" w:cs="Roboto" w:eastAsia="Roboto" w:hAnsi="Roboto"/>
          <w:rtl w:val="0"/>
        </w:rPr>
        <w:t xml:space="preserve">Al añadir incrementos, existe el alto riesgo de que el nuevo rompa lo viejo. Hacen falta las pruebas unitarias para crear tests automatizados para cada nueva funcionalidad.</w:t>
      </w:r>
    </w:p>
    <w:p w:rsidR="00000000" w:rsidDel="00000000" w:rsidP="00000000" w:rsidRDefault="00000000" w:rsidRPr="00000000" w14:paraId="00000047">
      <w:pPr>
        <w:spacing w:after="240" w:before="240" w:lineRule="auto"/>
        <w:ind w:left="708.6614173228347" w:firstLine="0"/>
        <w:rPr>
          <w:rFonts w:ascii="Roboto" w:cs="Roboto" w:eastAsia="Roboto" w:hAnsi="Roboto"/>
        </w:rPr>
      </w:pPr>
      <w:r w:rsidDel="00000000" w:rsidR="00000000" w:rsidRPr="00000000">
        <w:rPr>
          <w:rFonts w:ascii="Roboto" w:cs="Roboto" w:eastAsia="Roboto" w:hAnsi="Roboto"/>
          <w:rtl w:val="0"/>
        </w:rPr>
        <w:t xml:space="preserve">Antes de cerrar una iteración, se ejecutan todos los tests hechos anteriormente para asegurar la estabilidad del sistema.</w:t>
      </w:r>
      <w:r w:rsidDel="00000000" w:rsidR="00000000" w:rsidRPr="00000000">
        <w:rPr>
          <w:rtl w:val="0"/>
        </w:rPr>
      </w:r>
    </w:p>
    <w:p w:rsidR="00000000" w:rsidDel="00000000" w:rsidP="00000000" w:rsidRDefault="00000000" w:rsidRPr="00000000" w14:paraId="00000048">
      <w:pPr>
        <w:spacing w:after="240" w:befor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49">
      <w:pPr>
        <w:numPr>
          <w:ilvl w:val="0"/>
          <w:numId w:val="2"/>
        </w:numPr>
        <w:spacing w:after="24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Integración Continua (CI/CD):</w:t>
      </w:r>
    </w:p>
    <w:p w:rsidR="00000000" w:rsidDel="00000000" w:rsidP="00000000" w:rsidRDefault="00000000" w:rsidRPr="00000000" w14:paraId="0000004A">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ab/>
        <w:t xml:space="preserve">Herramientas como Jenkins o GitHub Actions permiten que a cada vez que un desarrollador </w:t>
        <w:tab/>
        <w:t xml:space="preserve">haga un incremento, el servidor compile el proyecto y pase los tests automáticamente.</w:t>
      </w:r>
      <w:r w:rsidDel="00000000" w:rsidR="00000000" w:rsidRPr="00000000">
        <w:rPr>
          <w:rtl w:val="0"/>
        </w:rPr>
      </w:r>
    </w:p>
    <w:p w:rsidR="00000000" w:rsidDel="00000000" w:rsidP="00000000" w:rsidRDefault="00000000" w:rsidRPr="00000000" w14:paraId="0000004B">
      <w:pPr>
        <w:numPr>
          <w:ilvl w:val="0"/>
          <w:numId w:val="2"/>
        </w:numPr>
        <w:spacing w:after="24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Refactorización:</w:t>
      </w:r>
    </w:p>
    <w:p w:rsidR="00000000" w:rsidDel="00000000" w:rsidP="00000000" w:rsidRDefault="00000000" w:rsidRPr="00000000" w14:paraId="0000004C">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ab/>
        <w:t xml:space="preserve">Este modelo puede generar el “código sucio”, que son básicamente parches sobre parches.</w:t>
      </w:r>
    </w:p>
    <w:p w:rsidR="00000000" w:rsidDel="00000000" w:rsidP="00000000" w:rsidRDefault="00000000" w:rsidRPr="00000000" w14:paraId="0000004D">
      <w:pPr>
        <w:spacing w:after="240" w:before="240" w:lineRule="auto"/>
        <w:ind w:left="708.6614173228347" w:firstLine="0"/>
        <w:rPr>
          <w:rFonts w:ascii="Roboto" w:cs="Roboto" w:eastAsia="Roboto" w:hAnsi="Roboto"/>
        </w:rPr>
      </w:pPr>
      <w:r w:rsidDel="00000000" w:rsidR="00000000" w:rsidRPr="00000000">
        <w:rPr>
          <w:rFonts w:ascii="Roboto" w:cs="Roboto" w:eastAsia="Roboto" w:hAnsi="Roboto"/>
          <w:rtl w:val="0"/>
        </w:rPr>
        <w:tab/>
        <w:t xml:space="preserve">Para evitarlo, se usan las herramientas de refactorización del IDE (IntelliJ, Eclipse, VS Code) para limpiar el código y mejorar la legibilidad sin cambiar su comportamiento externo.</w:t>
      </w:r>
      <w:r w:rsidDel="00000000" w:rsidR="00000000" w:rsidRPr="00000000">
        <w:rPr>
          <w:rtl w:val="0"/>
        </w:rPr>
      </w:r>
    </w:p>
    <w:p w:rsidR="00000000" w:rsidDel="00000000" w:rsidP="00000000" w:rsidRDefault="00000000" w:rsidRPr="00000000" w14:paraId="0000004E">
      <w:pPr>
        <w:spacing w:after="240" w:before="240" w:lineRule="auto"/>
        <w:ind w:left="141.73228346456688" w:firstLine="0"/>
        <w:rPr>
          <w:rFonts w:ascii="Roboto" w:cs="Roboto" w:eastAsia="Roboto" w:hAnsi="Roboto"/>
        </w:rPr>
      </w:pPr>
      <w:r w:rsidDel="00000000" w:rsidR="00000000" w:rsidRPr="00000000">
        <w:rPr>
          <w:rtl w:val="0"/>
        </w:rPr>
      </w:r>
    </w:p>
    <w:p w:rsidR="00000000" w:rsidDel="00000000" w:rsidP="00000000" w:rsidRDefault="00000000" w:rsidRPr="00000000" w14:paraId="0000004F">
      <w:pPr>
        <w:pStyle w:val="Heading1"/>
        <w:keepNext w:val="0"/>
        <w:keepLines w:val="0"/>
        <w:rPr>
          <w:sz w:val="42"/>
          <w:szCs w:val="42"/>
        </w:rPr>
      </w:pPr>
      <w:bookmarkStart w:colFirst="0" w:colLast="0" w:name="_heading=h.35p3p9cjtt0b" w:id="4"/>
      <w:bookmarkEnd w:id="4"/>
      <w:r w:rsidDel="00000000" w:rsidR="00000000" w:rsidRPr="00000000">
        <w:rPr>
          <w:sz w:val="42"/>
          <w:szCs w:val="42"/>
          <w:rtl w:val="0"/>
        </w:rPr>
        <w:t xml:space="preserve">3. Ventajas y Desventajas (Análisis Crítico)</w:t>
      </w:r>
    </w:p>
    <w:p w:rsidR="00000000" w:rsidDel="00000000" w:rsidP="00000000" w:rsidRDefault="00000000" w:rsidRPr="00000000" w14:paraId="00000050">
      <w:pPr>
        <w:spacing w:after="240" w:before="240" w:lineRule="auto"/>
        <w:rPr>
          <w:rFonts w:ascii="Roboto" w:cs="Roboto" w:eastAsia="Roboto" w:hAnsi="Roboto"/>
        </w:rPr>
      </w:pPr>
      <w:r w:rsidDel="00000000" w:rsidR="00000000" w:rsidRPr="00000000">
        <w:rPr>
          <w:rFonts w:ascii="Roboto" w:cs="Roboto" w:eastAsia="Roboto" w:hAnsi="Roboto"/>
          <w:rtl w:val="0"/>
        </w:rPr>
        <w:t xml:space="preserve">Demuestra que entiendes las implicaciones de elegir este modelo.</w:t>
      </w:r>
    </w:p>
    <w:p w:rsidR="00000000" w:rsidDel="00000000" w:rsidP="00000000" w:rsidRDefault="00000000" w:rsidRPr="00000000" w14:paraId="00000051">
      <w:pPr>
        <w:numPr>
          <w:ilvl w:val="0"/>
          <w:numId w:val="1"/>
        </w:numPr>
        <w:spacing w:after="24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Ventajas:</w:t>
      </w:r>
    </w:p>
    <w:p w:rsidR="00000000" w:rsidDel="00000000" w:rsidP="00000000" w:rsidRDefault="00000000" w:rsidRPr="00000000" w14:paraId="00000052">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Gestión de riesgos y calidad del producto: Al hacer pruebas en cada incremento ayuda a detectar errores con mucha más facilidad y también ayuda a mejorar la calidad general.</w:t>
      </w:r>
    </w:p>
    <w:p w:rsidR="00000000" w:rsidDel="00000000" w:rsidP="00000000" w:rsidRDefault="00000000" w:rsidRPr="00000000" w14:paraId="00000053">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Feedback del usuario: El cliente ve avances desde el principio, no al final del proyecto, además de poder añadir nuevas ideas.</w:t>
      </w:r>
    </w:p>
    <w:p w:rsidR="00000000" w:rsidDel="00000000" w:rsidP="00000000" w:rsidRDefault="00000000" w:rsidRPr="00000000" w14:paraId="00000054">
      <w:pPr>
        <w:spacing w:after="240" w:before="240" w:lineRule="auto"/>
        <w:ind w:left="720" w:firstLine="0"/>
        <w:rPr>
          <w:rFonts w:ascii="Roboto" w:cs="Roboto" w:eastAsia="Roboto" w:hAnsi="Roboto"/>
        </w:rPr>
      </w:pPr>
      <w:r w:rsidDel="00000000" w:rsidR="00000000" w:rsidRPr="00000000">
        <w:rPr>
          <w:rFonts w:ascii="Roboto" w:cs="Roboto" w:eastAsia="Roboto" w:hAnsi="Roboto"/>
          <w:rtl w:val="0"/>
        </w:rPr>
        <w:t xml:space="preserve">Adaptabilidad: Si el mercado cambia a mitad del proyecto o se incorporan requisitos nuevos, el modelo puede adaptarse sin problema.</w:t>
      </w:r>
    </w:p>
    <w:p w:rsidR="00000000" w:rsidDel="00000000" w:rsidP="00000000" w:rsidRDefault="00000000" w:rsidRPr="00000000" w14:paraId="00000055">
      <w:pPr>
        <w:numPr>
          <w:ilvl w:val="0"/>
          <w:numId w:val="1"/>
        </w:numPr>
        <w:spacing w:after="24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Desventajas:</w:t>
      </w:r>
      <w:r w:rsidDel="00000000" w:rsidR="00000000" w:rsidRPr="00000000">
        <w:rPr>
          <w:rtl w:val="0"/>
        </w:rPr>
      </w:r>
    </w:p>
    <w:p w:rsidR="00000000" w:rsidDel="00000000" w:rsidP="00000000" w:rsidRDefault="00000000" w:rsidRPr="00000000" w14:paraId="00000056">
      <w:pPr>
        <w:spacing w:after="240" w:before="240" w:lineRule="auto"/>
        <w:ind w:left="720" w:firstLine="0"/>
        <w:rPr>
          <w:rFonts w:ascii="Roboto" w:cs="Roboto" w:eastAsia="Roboto" w:hAnsi="Roboto"/>
          <w:color w:val="000000"/>
          <w:sz w:val="26"/>
          <w:szCs w:val="26"/>
        </w:rPr>
      </w:pPr>
      <w:r w:rsidDel="00000000" w:rsidR="00000000" w:rsidRPr="00000000">
        <w:rPr>
          <w:rFonts w:ascii="Roboto" w:cs="Roboto" w:eastAsia="Roboto" w:hAnsi="Roboto"/>
          <w:sz w:val="26"/>
          <w:szCs w:val="26"/>
          <w:rtl w:val="0"/>
        </w:rPr>
        <w:t xml:space="preserve">Requiere una supervisión constante: </w:t>
      </w:r>
      <w:r w:rsidDel="00000000" w:rsidR="00000000" w:rsidRPr="00000000">
        <w:rPr>
          <w:rFonts w:ascii="Roboto" w:cs="Roboto" w:eastAsia="Roboto" w:hAnsi="Roboto"/>
          <w:rtl w:val="0"/>
        </w:rPr>
        <w:t xml:space="preserve">Es necesario un alto nivel de gestión para coordinar iteraciones, retroalimentación y priorización.</w:t>
      </w:r>
      <w:r w:rsidDel="00000000" w:rsidR="00000000" w:rsidRPr="00000000">
        <w:rPr>
          <w:rtl w:val="0"/>
        </w:rPr>
      </w:r>
    </w:p>
    <w:p w:rsidR="00000000" w:rsidDel="00000000" w:rsidP="00000000" w:rsidRDefault="00000000" w:rsidRPr="00000000" w14:paraId="00000057">
      <w:pPr>
        <w:spacing w:after="240" w:before="240" w:lineRule="auto"/>
        <w:ind w:left="720" w:firstLine="0"/>
        <w:rPr>
          <w:rFonts w:ascii="Roboto" w:cs="Roboto" w:eastAsia="Roboto" w:hAnsi="Roboto"/>
        </w:rPr>
      </w:pPr>
      <w:r w:rsidDel="00000000" w:rsidR="00000000" w:rsidRPr="00000000">
        <w:rPr>
          <w:rFonts w:ascii="Roboto" w:cs="Roboto" w:eastAsia="Roboto" w:hAnsi="Roboto"/>
          <w:sz w:val="26"/>
          <w:szCs w:val="26"/>
          <w:rtl w:val="0"/>
        </w:rPr>
        <w:t xml:space="preserve">El cliente debe participar activamente: </w:t>
      </w:r>
      <w:r w:rsidDel="00000000" w:rsidR="00000000" w:rsidRPr="00000000">
        <w:rPr>
          <w:rFonts w:ascii="Roboto" w:cs="Roboto" w:eastAsia="Roboto" w:hAnsi="Roboto"/>
          <w:rtl w:val="0"/>
        </w:rPr>
        <w:t xml:space="preserve">Sin el feedback continuo de los usuarios, la metodología pierde gran parte de sus ventajas.</w:t>
      </w:r>
    </w:p>
    <w:p w:rsidR="00000000" w:rsidDel="00000000" w:rsidP="00000000" w:rsidRDefault="00000000" w:rsidRPr="00000000" w14:paraId="00000058">
      <w:pPr>
        <w:spacing w:after="240" w:before="240" w:lineRule="auto"/>
        <w:ind w:left="720" w:firstLine="0"/>
        <w:rPr>
          <w:sz w:val="42"/>
          <w:szCs w:val="42"/>
        </w:rPr>
      </w:pPr>
      <w:r w:rsidDel="00000000" w:rsidR="00000000" w:rsidRPr="00000000">
        <w:rPr>
          <w:rFonts w:ascii="Roboto" w:cs="Roboto" w:eastAsia="Roboto" w:hAnsi="Roboto"/>
          <w:sz w:val="26"/>
          <w:szCs w:val="26"/>
          <w:rtl w:val="0"/>
        </w:rPr>
        <w:t xml:space="preserve">No siempre es el más eficiente: </w:t>
      </w:r>
      <w:r w:rsidDel="00000000" w:rsidR="00000000" w:rsidRPr="00000000">
        <w:rPr>
          <w:rFonts w:ascii="Roboto" w:cs="Roboto" w:eastAsia="Roboto" w:hAnsi="Roboto"/>
          <w:rtl w:val="0"/>
        </w:rPr>
        <w:t xml:space="preserve">Cuando la idea y los requisitos están muy bien definidos y sin deseo de cambiarlos no es muy eficiente.</w:t>
      </w:r>
      <w:r w:rsidDel="00000000" w:rsidR="00000000" w:rsidRPr="00000000">
        <w:rPr>
          <w:rtl w:val="0"/>
        </w:rPr>
      </w:r>
    </w:p>
    <w:p w:rsidR="00000000" w:rsidDel="00000000" w:rsidP="00000000" w:rsidRDefault="00000000" w:rsidRPr="00000000" w14:paraId="00000059">
      <w:pPr>
        <w:pStyle w:val="Heading1"/>
        <w:keepNext w:val="0"/>
        <w:keepLines w:val="0"/>
        <w:rPr>
          <w:sz w:val="42"/>
          <w:szCs w:val="42"/>
        </w:rPr>
      </w:pPr>
      <w:bookmarkStart w:colFirst="0" w:colLast="0" w:name="_heading=h.rywnyivg9r3u" w:id="5"/>
      <w:bookmarkEnd w:id="5"/>
      <w:r w:rsidDel="00000000" w:rsidR="00000000" w:rsidRPr="00000000">
        <w:rPr>
          <w:sz w:val="42"/>
          <w:szCs w:val="42"/>
          <w:rtl w:val="0"/>
        </w:rPr>
        <w:t xml:space="preserve">4</w:t>
      </w:r>
      <w:r w:rsidDel="00000000" w:rsidR="00000000" w:rsidRPr="00000000">
        <w:rPr>
          <w:sz w:val="42"/>
          <w:szCs w:val="42"/>
          <w:rtl w:val="0"/>
        </w:rPr>
        <w:t xml:space="preserve">. Utilidad del modelo iterativo incremental</w:t>
      </w:r>
    </w:p>
    <w:p w:rsidR="00000000" w:rsidDel="00000000" w:rsidP="00000000" w:rsidRDefault="00000000" w:rsidRPr="00000000" w14:paraId="0000005A">
      <w:pPr>
        <w:spacing w:after="240" w:before="240" w:lineRule="auto"/>
        <w:ind w:left="141.73228346456688" w:firstLine="0"/>
        <w:rPr>
          <w:rFonts w:ascii="Roboto" w:cs="Roboto" w:eastAsia="Roboto" w:hAnsi="Roboto"/>
        </w:rPr>
      </w:pPr>
      <w:r w:rsidDel="00000000" w:rsidR="00000000" w:rsidRPr="00000000">
        <w:rPr>
          <w:rFonts w:ascii="Roboto" w:cs="Roboto" w:eastAsia="Roboto" w:hAnsi="Roboto"/>
          <w:rtl w:val="0"/>
        </w:rPr>
        <w:t xml:space="preserve">La metodología iterativo-incremental es ideal para proyectos con requisitos cambiantes, necesidad de entregar valor rápido, alto riesgo técnico y clientes que participan constantemente.</w:t>
      </w:r>
    </w:p>
    <w:p w:rsidR="00000000" w:rsidDel="00000000" w:rsidP="00000000" w:rsidRDefault="00000000" w:rsidRPr="00000000" w14:paraId="0000005B">
      <w:pPr>
        <w:spacing w:after="240" w:before="240" w:lineRule="auto"/>
        <w:ind w:left="141.73228346456688" w:firstLine="0"/>
        <w:rPr>
          <w:rFonts w:ascii="Roboto" w:cs="Roboto" w:eastAsia="Roboto" w:hAnsi="Roboto"/>
        </w:rPr>
      </w:pPr>
      <w:r w:rsidDel="00000000" w:rsidR="00000000" w:rsidRPr="00000000">
        <w:rPr>
          <w:rFonts w:ascii="Roboto" w:cs="Roboto" w:eastAsia="Roboto" w:hAnsi="Roboto"/>
          <w:rtl w:val="0"/>
        </w:rPr>
        <w:t xml:space="preserve">Ya que este modelo está basado en la flexibilidad, el feedback continuo, la experimentación temprana y los cambios.</w:t>
      </w:r>
    </w:p>
    <w:p w:rsidR="00000000" w:rsidDel="00000000" w:rsidP="00000000" w:rsidRDefault="00000000" w:rsidRPr="00000000" w14:paraId="0000005C">
      <w:pPr>
        <w:spacing w:after="240" w:before="240" w:lineRule="auto"/>
        <w:ind w:left="141.73228346456688" w:firstLine="0"/>
        <w:rPr>
          <w:rFonts w:ascii="Roboto" w:cs="Roboto" w:eastAsia="Roboto" w:hAnsi="Roboto"/>
        </w:rPr>
      </w:pPr>
      <w:r w:rsidDel="00000000" w:rsidR="00000000" w:rsidRPr="00000000">
        <w:rPr>
          <w:rFonts w:ascii="Roboto" w:cs="Roboto" w:eastAsia="Roboto" w:hAnsi="Roboto"/>
          <w:rtl w:val="0"/>
        </w:rPr>
        <w:t xml:space="preserve">No es recomendable para proyectos con requisitos totalmente fijos, presupuesto o plazos muy rígidos, o con poca participación del cliente.</w:t>
      </w:r>
      <w:r w:rsidDel="00000000" w:rsidR="00000000" w:rsidRPr="00000000">
        <w:rPr>
          <w:rtl w:val="0"/>
        </w:rPr>
      </w:r>
    </w:p>
    <w:p w:rsidR="00000000" w:rsidDel="00000000" w:rsidP="00000000" w:rsidRDefault="00000000" w:rsidRPr="00000000" w14:paraId="0000005D">
      <w:pPr>
        <w:spacing w:after="240" w:before="240" w:lineRule="auto"/>
        <w:ind w:left="141.73228346456688" w:firstLine="0"/>
        <w:rPr>
          <w:rFonts w:ascii="Roboto" w:cs="Roboto" w:eastAsia="Roboto" w:hAnsi="Roboto"/>
        </w:rPr>
      </w:pPr>
      <w:r w:rsidDel="00000000" w:rsidR="00000000" w:rsidRPr="00000000">
        <w:rPr>
          <w:rtl w:val="0"/>
        </w:rPr>
      </w:r>
    </w:p>
    <w:p w:rsidR="00000000" w:rsidDel="00000000" w:rsidP="00000000" w:rsidRDefault="00000000" w:rsidRPr="00000000" w14:paraId="0000005E">
      <w:pPr>
        <w:spacing w:after="240" w:before="240" w:lineRule="auto"/>
        <w:ind w:left="141.73228346456688" w:firstLine="0"/>
        <w:rPr>
          <w:rFonts w:ascii="Roboto" w:cs="Roboto" w:eastAsia="Roboto" w:hAnsi="Roboto"/>
        </w:rPr>
      </w:pPr>
      <w:r w:rsidDel="00000000" w:rsidR="00000000" w:rsidRPr="00000000">
        <w:rPr>
          <w:rFonts w:ascii="Roboto" w:cs="Roboto" w:eastAsia="Roboto" w:hAnsi="Roboto"/>
          <w:rtl w:val="0"/>
        </w:rPr>
        <w:t xml:space="preserve">Este modelo brilla con diferencia en proyectos como: videojuegos con actualizaciones constantes (o la prueba alfa/beta las cuales buscan cambiar en torno al usuario), redes sociales, software empresarial y apps experimentales. Entre otros muchos.</w:t>
      </w:r>
    </w:p>
    <w:p w:rsidR="00000000" w:rsidDel="00000000" w:rsidP="00000000" w:rsidRDefault="00000000" w:rsidRPr="00000000" w14:paraId="0000005F">
      <w:pPr>
        <w:pStyle w:val="Heading1"/>
        <w:keepNext w:val="0"/>
        <w:keepLines w:val="0"/>
        <w:rPr>
          <w:sz w:val="42"/>
          <w:szCs w:val="42"/>
        </w:rPr>
      </w:pPr>
      <w:bookmarkStart w:colFirst="0" w:colLast="0" w:name="_heading=h.t25cyh9dub0i" w:id="6"/>
      <w:bookmarkEnd w:id="6"/>
      <w:r w:rsidDel="00000000" w:rsidR="00000000" w:rsidRPr="00000000">
        <w:rPr>
          <w:rtl w:val="0"/>
        </w:rPr>
      </w:r>
    </w:p>
    <w:p w:rsidR="00000000" w:rsidDel="00000000" w:rsidP="00000000" w:rsidRDefault="00000000" w:rsidRPr="00000000" w14:paraId="00000060">
      <w:pPr>
        <w:pStyle w:val="Heading1"/>
        <w:keepNext w:val="0"/>
        <w:keepLines w:val="0"/>
        <w:rPr>
          <w:rFonts w:ascii="Roboto" w:cs="Roboto" w:eastAsia="Roboto" w:hAnsi="Roboto"/>
        </w:rPr>
      </w:pPr>
      <w:bookmarkStart w:colFirst="0" w:colLast="0" w:name="_heading=h.pphj0vw9ztw4" w:id="7"/>
      <w:bookmarkEnd w:id="7"/>
      <w:r w:rsidDel="00000000" w:rsidR="00000000" w:rsidRPr="00000000">
        <w:rPr>
          <w:sz w:val="42"/>
          <w:szCs w:val="42"/>
          <w:rtl w:val="0"/>
        </w:rPr>
        <w:t xml:space="preserve">5. Conclusión</w:t>
      </w:r>
      <w:r w:rsidDel="00000000" w:rsidR="00000000" w:rsidRPr="00000000">
        <w:rPr>
          <w:rtl w:val="0"/>
        </w:rPr>
      </w:r>
    </w:p>
    <w:p w:rsidR="00000000" w:rsidDel="00000000" w:rsidP="00000000" w:rsidRDefault="00000000" w:rsidRPr="00000000" w14:paraId="00000061">
      <w:pPr>
        <w:spacing w:after="240" w:before="240" w:lineRule="auto"/>
        <w:ind w:left="141.73228346456688" w:firstLine="0"/>
        <w:rPr>
          <w:rFonts w:ascii="Roboto" w:cs="Roboto" w:eastAsia="Roboto" w:hAnsi="Roboto"/>
        </w:rPr>
      </w:pPr>
      <w:r w:rsidDel="00000000" w:rsidR="00000000" w:rsidRPr="00000000">
        <w:rPr>
          <w:rFonts w:ascii="Roboto" w:cs="Roboto" w:eastAsia="Roboto" w:hAnsi="Roboto"/>
          <w:rtl w:val="0"/>
        </w:rPr>
        <w:t xml:space="preserve">Quisimos hacer la presentación de este modelo en específico ya que nos pareció uno de los más interesantes, ya que hay un feedback y cambio constante, lo que conlleva mejoras tanto de interfaz como del mismísimo proyecto en sí, por lo que puedes empezar con una idea muy vaga y terminar con algo totalmente diferente. </w:t>
      </w:r>
    </w:p>
    <w:p w:rsidR="00000000" w:rsidDel="00000000" w:rsidP="00000000" w:rsidRDefault="00000000" w:rsidRPr="00000000" w14:paraId="00000062">
      <w:pPr>
        <w:spacing w:after="240" w:before="240" w:lineRule="auto"/>
        <w:ind w:left="141.73228346456688" w:firstLine="0"/>
        <w:rPr>
          <w:rFonts w:ascii="Roboto" w:cs="Roboto" w:eastAsia="Roboto" w:hAnsi="Roboto"/>
        </w:rPr>
      </w:pPr>
      <w:r w:rsidDel="00000000" w:rsidR="00000000" w:rsidRPr="00000000">
        <w:rPr>
          <w:rFonts w:ascii="Roboto" w:cs="Roboto" w:eastAsia="Roboto" w:hAnsi="Roboto"/>
          <w:rtl w:val="0"/>
        </w:rPr>
        <w:t xml:space="preserve">Somos conscientes de que este modelo es bastante costoso pero en los proyectos en los que se usa es necesario, pues están normalmente inclinados hacia el público.</w:t>
      </w:r>
      <w:r w:rsidDel="00000000" w:rsidR="00000000" w:rsidRPr="00000000">
        <w:rPr>
          <w:rtl w:val="0"/>
        </w:rPr>
      </w:r>
    </w:p>
    <w:p w:rsidR="00000000" w:rsidDel="00000000" w:rsidP="00000000" w:rsidRDefault="00000000" w:rsidRPr="00000000" w14:paraId="00000063">
      <w:pPr>
        <w:ind w:left="141.73228346456688" w:firstLine="0"/>
        <w:rPr/>
      </w:pPr>
      <w:r w:rsidDel="00000000" w:rsidR="00000000" w:rsidRPr="00000000">
        <w:rPr>
          <w:rtl w:val="0"/>
        </w:rPr>
      </w:r>
    </w:p>
    <w:p w:rsidR="00000000" w:rsidDel="00000000" w:rsidP="00000000" w:rsidRDefault="00000000" w:rsidRPr="00000000" w14:paraId="00000064">
      <w:pPr>
        <w:ind w:left="141.73228346456688" w:firstLine="0"/>
        <w:rPr/>
      </w:pPr>
      <w:r w:rsidDel="00000000" w:rsidR="00000000" w:rsidRPr="00000000">
        <w:rPr>
          <w:rtl w:val="0"/>
        </w:rPr>
      </w:r>
    </w:p>
    <w:p w:rsidR="00000000" w:rsidDel="00000000" w:rsidP="00000000" w:rsidRDefault="00000000" w:rsidRPr="00000000" w14:paraId="00000065">
      <w:pPr>
        <w:ind w:left="141.73228346456688" w:firstLine="0"/>
        <w:rPr/>
      </w:pPr>
      <w:r w:rsidDel="00000000" w:rsidR="00000000" w:rsidRPr="00000000">
        <w:rPr>
          <w:rtl w:val="0"/>
        </w:rPr>
      </w:r>
    </w:p>
    <w:p w:rsidR="00000000" w:rsidDel="00000000" w:rsidP="00000000" w:rsidRDefault="00000000" w:rsidRPr="00000000" w14:paraId="00000066">
      <w:pPr>
        <w:ind w:left="141.73228346456688" w:firstLine="0"/>
        <w:rPr/>
      </w:pPr>
      <w:r w:rsidDel="00000000" w:rsidR="00000000" w:rsidRPr="00000000">
        <w:rPr>
          <w:rtl w:val="0"/>
        </w:rPr>
        <w:t xml:space="preserve">FUENTES:</w:t>
      </w:r>
    </w:p>
    <w:p w:rsidR="00000000" w:rsidDel="00000000" w:rsidP="00000000" w:rsidRDefault="00000000" w:rsidRPr="00000000" w14:paraId="00000067">
      <w:pPr>
        <w:ind w:left="141.73228346456688" w:firstLine="0"/>
        <w:rPr/>
      </w:pPr>
      <w:r w:rsidDel="00000000" w:rsidR="00000000" w:rsidRPr="00000000">
        <w:rPr>
          <w:rtl w:val="0"/>
        </w:rPr>
      </w:r>
    </w:p>
    <w:p w:rsidR="00000000" w:rsidDel="00000000" w:rsidP="00000000" w:rsidRDefault="00000000" w:rsidRPr="00000000" w14:paraId="00000068">
      <w:pPr>
        <w:ind w:left="141.73228346456688" w:firstLine="0"/>
        <w:rPr/>
      </w:pPr>
      <w:hyperlink r:id="rId8">
        <w:r w:rsidDel="00000000" w:rsidR="00000000" w:rsidRPr="00000000">
          <w:rPr>
            <w:color w:val="1155cc"/>
            <w:u w:val="single"/>
            <w:rtl w:val="0"/>
          </w:rPr>
          <w:t xml:space="preserve">https://proyectosagiles.org/desarrollo-iterativo-incremental/</w:t>
        </w:r>
      </w:hyperlink>
      <w:r w:rsidDel="00000000" w:rsidR="00000000" w:rsidRPr="00000000">
        <w:rPr>
          <w:rtl w:val="0"/>
        </w:rPr>
      </w:r>
    </w:p>
    <w:p w:rsidR="00000000" w:rsidDel="00000000" w:rsidP="00000000" w:rsidRDefault="00000000" w:rsidRPr="00000000" w14:paraId="00000069">
      <w:pPr>
        <w:ind w:left="141.73228346456688" w:firstLine="0"/>
        <w:rPr/>
      </w:pPr>
      <w:hyperlink r:id="rId9">
        <w:r w:rsidDel="00000000" w:rsidR="00000000" w:rsidRPr="00000000">
          <w:rPr>
            <w:color w:val="1155cc"/>
            <w:u w:val="single"/>
            <w:rtl w:val="0"/>
          </w:rPr>
          <w:t xml:space="preserve">https://pmbc.es/que-es-desarrollo-iterativo-e-incremental/</w:t>
        </w:r>
      </w:hyperlink>
      <w:r w:rsidDel="00000000" w:rsidR="00000000" w:rsidRPr="00000000">
        <w:rPr>
          <w:rtl w:val="0"/>
        </w:rPr>
      </w:r>
    </w:p>
    <w:p w:rsidR="00000000" w:rsidDel="00000000" w:rsidP="00000000" w:rsidRDefault="00000000" w:rsidRPr="00000000" w14:paraId="0000006A">
      <w:pPr>
        <w:ind w:left="141.73228346456688" w:firstLine="0"/>
        <w:rPr/>
      </w:pPr>
      <w:hyperlink r:id="rId10">
        <w:r w:rsidDel="00000000" w:rsidR="00000000" w:rsidRPr="00000000">
          <w:rPr>
            <w:color w:val="1155cc"/>
            <w:u w:val="single"/>
            <w:rtl w:val="0"/>
          </w:rPr>
          <w:t xml:space="preserve">https://devtia.com/post/desarrollo-iterativo-e-incremental</w:t>
        </w:r>
      </w:hyperlink>
      <w:r w:rsidDel="00000000" w:rsidR="00000000" w:rsidRPr="00000000">
        <w:rPr>
          <w:rtl w:val="0"/>
        </w:rPr>
      </w:r>
    </w:p>
    <w:p w:rsidR="00000000" w:rsidDel="00000000" w:rsidP="00000000" w:rsidRDefault="00000000" w:rsidRPr="00000000" w14:paraId="0000006B">
      <w:pPr>
        <w:ind w:left="141.73228346456688" w:firstLine="0"/>
        <w:rPr/>
      </w:pPr>
      <w:hyperlink r:id="rId11">
        <w:r w:rsidDel="00000000" w:rsidR="00000000" w:rsidRPr="00000000">
          <w:rPr>
            <w:color w:val="1155cc"/>
            <w:u w:val="single"/>
            <w:rtl w:val="0"/>
          </w:rPr>
          <w:t xml:space="preserve">http://agilismoatwork.blogspot.com/2014/10/modelos-de-proceso-para-desarrollo-agil.html#:~:text=Proceso%20Iterativo%20e%20Incremental%20Tiene%20todas%20las,y%20revisar%20con%20el%20cliente%20cada%20versi%C3%B3n</w:t>
        </w:r>
      </w:hyperlink>
      <w:r w:rsidDel="00000000" w:rsidR="00000000" w:rsidRPr="00000000">
        <w:rPr>
          <w:rtl w:val="0"/>
        </w:rPr>
        <w:t xml:space="preserve">.</w:t>
      </w:r>
    </w:p>
    <w:p w:rsidR="00000000" w:rsidDel="00000000" w:rsidP="00000000" w:rsidRDefault="00000000" w:rsidRPr="00000000" w14:paraId="0000006C">
      <w:pPr>
        <w:ind w:left="141.73228346456688"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headerReference r:id="rId12" w:type="default"/>
      <w:footerReference r:id="rId13" w:type="default"/>
      <w:footerReference r:id="rId14" w:type="even"/>
      <w:pgSz w:h="16838" w:w="11906" w:orient="portrait"/>
      <w:pgMar w:bottom="720" w:top="992.1259842519685" w:left="562" w:right="562" w:header="706" w:footer="70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 w:name="Gill San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ill Sans" w:cs="Gill Sans" w:eastAsia="Gill Sans" w:hAnsi="Gill Sans"/>
        <w:b w:val="1"/>
        <w:bCs w:val="1"/>
        <w:i w:val="0"/>
        <w:iCs w:val="0"/>
        <w:smallCaps w:val="0"/>
        <w:strike w:val="0"/>
        <w:color w:val="3b4455"/>
        <w:sz w:val="20"/>
        <w:szCs w:val="20"/>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3b4455"/>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ill Sans" w:cs="Gill Sans" w:eastAsia="Gill Sans" w:hAnsi="Gill Sans"/>
        <w:b w:val="1"/>
        <w:bCs w:val="1"/>
        <w:i w:val="0"/>
        <w:iCs w:val="0"/>
        <w:smallCaps w:val="0"/>
        <w:strike w:val="0"/>
        <w:color w:val="3b4455"/>
        <w:sz w:val="20"/>
        <w:szCs w:val="20"/>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3b4455"/>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center"/>
      <w:rPr>
        <w:rFonts w:ascii="Gill Sans" w:cs="Gill Sans" w:eastAsia="Gill Sans" w:hAnsi="Gill Sans"/>
        <w:b w:val="1"/>
        <w:bCs w:val="1"/>
        <w:i w:val="0"/>
        <w:iCs w:val="0"/>
        <w:smallCaps w:val="0"/>
        <w:strike w:val="0"/>
        <w:color w:val="3b4455"/>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Gill Sans" w:cs="Gill Sans" w:eastAsia="Gill Sans" w:hAnsi="Gill Sans"/>
        <w:b w:val="1"/>
        <w:bCs w:val="1"/>
        <w:i w:val="0"/>
        <w:iCs w:val="0"/>
        <w:smallCaps w:val="0"/>
        <w:strike w:val="0"/>
        <w:color w:val="3b4455"/>
        <w:sz w:val="20"/>
        <w:szCs w:val="20"/>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3b4455"/>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ill Sans" w:cs="Gill Sans" w:eastAsia="Gill Sans" w:hAnsi="Gill Sans"/>
        <w:b w:val="0"/>
        <w:bCs w:val="0"/>
        <w:i w:val="0"/>
        <w:iCs w:val="0"/>
        <w:smallCaps w:val="0"/>
        <w:strike w:val="0"/>
        <w:color w:val="3b4455"/>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ill Sans" w:cs="Gill Sans" w:eastAsia="Gill Sans" w:hAnsi="Gill Sans"/>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Arial Black" w:cs="Arial Black" w:eastAsia="Arial Black" w:hAnsi="Arial Black"/>
      <w:b w:val="1"/>
      <w:bCs w:val="1"/>
      <w:color w:val="3b4455"/>
      <w:sz w:val="80"/>
      <w:szCs w:val="80"/>
    </w:rPr>
  </w:style>
  <w:style w:type="paragraph" w:styleId="Heading2">
    <w:name w:val="heading 2"/>
    <w:basedOn w:val="Normal"/>
    <w:next w:val="Normal"/>
    <w:pPr>
      <w:keepNext w:val="1"/>
      <w:keepLines w:val="1"/>
    </w:pPr>
    <w:rPr>
      <w:color w:val="3b4455"/>
      <w:sz w:val="42"/>
      <w:szCs w:val="42"/>
    </w:rPr>
  </w:style>
  <w:style w:type="paragraph" w:styleId="Heading3">
    <w:name w:val="heading 3"/>
    <w:basedOn w:val="Normal"/>
    <w:next w:val="Normal"/>
    <w:pPr>
      <w:keepNext w:val="1"/>
      <w:keepLines w:val="1"/>
    </w:pPr>
    <w:rPr>
      <w:rFonts w:ascii="Arial Black" w:cs="Arial Black" w:eastAsia="Arial Black" w:hAnsi="Arial Black"/>
      <w:b w:val="1"/>
      <w:bCs w:val="1"/>
      <w:color w:val="ff1571"/>
      <w:sz w:val="36"/>
      <w:szCs w:val="36"/>
    </w:rPr>
  </w:style>
  <w:style w:type="paragraph" w:styleId="Heading4">
    <w:name w:val="heading 4"/>
    <w:basedOn w:val="Normal"/>
    <w:next w:val="Normal"/>
    <w:pPr>
      <w:keepNext w:val="1"/>
      <w:keepLines w:val="1"/>
    </w:pPr>
    <w:rPr>
      <w:color w:val="3b4455"/>
      <w:sz w:val="30"/>
      <w:szCs w:val="30"/>
    </w:rPr>
  </w:style>
  <w:style w:type="paragraph" w:styleId="Heading5">
    <w:name w:val="heading 5"/>
    <w:basedOn w:val="Normal"/>
    <w:next w:val="Normal"/>
    <w:pPr>
      <w:keepNext w:val="1"/>
      <w:keepLines w:val="1"/>
    </w:pPr>
    <w:rPr>
      <w:rFonts w:ascii="Arial Black" w:cs="Arial Black" w:eastAsia="Arial Black" w:hAnsi="Arial Black"/>
      <w:b w:val="1"/>
      <w:bCs w:val="1"/>
      <w:color w:val="3b4455"/>
      <w:sz w:val="36"/>
      <w:szCs w:val="3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80" w:before="280" w:lineRule="auto"/>
    </w:pPr>
    <w:rPr>
      <w:b w:val="1"/>
      <w:bCs w:val="1"/>
      <w:sz w:val="42"/>
      <w:szCs w:val="4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A8124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rsid w:val="00A81248"/>
    <w:rPr>
      <w:rFonts w:ascii="Times New Roman" w:cs="Times New Roman" w:hAnsi="Times New Roman"/>
      <w:sz w:val="18"/>
      <w:szCs w:val="18"/>
    </w:rPr>
  </w:style>
  <w:style w:type="character" w:styleId="TextodegloboCar" w:customStyle="1">
    <w:name w:val="Texto de globo Car"/>
    <w:basedOn w:val="Fuentedeprrafopredeter"/>
    <w:link w:val="Textodeglobo"/>
    <w:uiPriority w:val="99"/>
    <w:semiHidden w:val="1"/>
    <w:rsid w:val="005F4A20"/>
    <w:rPr>
      <w:rFonts w:ascii="Times New Roman" w:cs="Times New Roman" w:hAnsi="Times New Roman"/>
      <w:sz w:val="18"/>
      <w:szCs w:val="18"/>
    </w:rPr>
  </w:style>
  <w:style w:type="character" w:styleId="Ttulo1Car" w:customStyle="1">
    <w:name w:val="Título 1 Car"/>
    <w:basedOn w:val="Fuentedeprrafopredeter"/>
    <w:link w:val="Ttulo1"/>
    <w:rsid w:val="000F0731"/>
    <w:rPr>
      <w:rFonts w:asciiTheme="majorHAnsi" w:cstheme="majorBidi" w:eastAsiaTheme="majorEastAsia" w:hAnsiTheme="majorHAnsi"/>
      <w:b w:val="1"/>
      <w:color w:val="3b4455" w:themeColor="accent1"/>
      <w:sz w:val="80"/>
      <w:szCs w:val="32"/>
    </w:rPr>
  </w:style>
  <w:style w:type="character" w:styleId="Ttulo2Car" w:customStyle="1">
    <w:name w:val="Título 2 Car"/>
    <w:basedOn w:val="Fuentedeprrafopredeter"/>
    <w:link w:val="Ttulo2"/>
    <w:uiPriority w:val="1"/>
    <w:rsid w:val="000F0731"/>
    <w:rPr>
      <w:rFonts w:cstheme="majorBidi" w:eastAsiaTheme="majorEastAsia"/>
      <w:color w:val="3b4455" w:themeColor="accent1"/>
      <w:sz w:val="42"/>
      <w:szCs w:val="26"/>
    </w:rPr>
  </w:style>
  <w:style w:type="paragraph" w:styleId="Delimitadorgrfico" w:customStyle="1">
    <w:name w:val="Delimitador gráfico"/>
    <w:basedOn w:val="Normal"/>
    <w:uiPriority w:val="7"/>
    <w:qFormat w:val="1"/>
    <w:rsid w:val="00A81248"/>
    <w:rPr>
      <w:sz w:val="10"/>
    </w:rPr>
  </w:style>
  <w:style w:type="character" w:styleId="Ttulo3Car" w:customStyle="1">
    <w:name w:val="Título 3 Car"/>
    <w:basedOn w:val="Fuentedeprrafopredeter"/>
    <w:link w:val="Ttulo3"/>
    <w:uiPriority w:val="2"/>
    <w:rsid w:val="000F0731"/>
    <w:rPr>
      <w:rFonts w:asciiTheme="majorHAnsi" w:cstheme="majorBidi" w:eastAsiaTheme="majorEastAsia" w:hAnsiTheme="majorHAnsi"/>
      <w:b w:val="1"/>
      <w:color w:val="ff1571" w:themeColor="accent2"/>
      <w:sz w:val="36"/>
    </w:rPr>
  </w:style>
  <w:style w:type="character" w:styleId="Ttulo4Car" w:customStyle="1">
    <w:name w:val="Título 4 Car"/>
    <w:basedOn w:val="Fuentedeprrafopredeter"/>
    <w:link w:val="Ttulo4"/>
    <w:uiPriority w:val="3"/>
    <w:rsid w:val="00784BD0"/>
    <w:rPr>
      <w:rFonts w:cstheme="majorBidi" w:eastAsiaTheme="majorEastAsia"/>
      <w:iCs w:val="1"/>
      <w:color w:val="3b4455" w:themeColor="accent1"/>
      <w:sz w:val="30"/>
    </w:rPr>
  </w:style>
  <w:style w:type="paragraph" w:styleId="Texto" w:customStyle="1">
    <w:name w:val="Texto"/>
    <w:basedOn w:val="Normal"/>
    <w:uiPriority w:val="5"/>
    <w:qFormat w:val="1"/>
    <w:rsid w:val="00784BD0"/>
    <w:rPr>
      <w:color w:val="3b4455" w:themeColor="accent1"/>
      <w:sz w:val="25"/>
    </w:rPr>
  </w:style>
  <w:style w:type="paragraph" w:styleId="Encabezado">
    <w:name w:val="header"/>
    <w:basedOn w:val="Normal"/>
    <w:link w:val="EncabezadoCar"/>
    <w:uiPriority w:val="99"/>
    <w:rsid w:val="00637B83"/>
    <w:pPr>
      <w:tabs>
        <w:tab w:val="center" w:pos="4680"/>
        <w:tab w:val="right" w:pos="9360"/>
      </w:tabs>
      <w:jc w:val="right"/>
    </w:pPr>
    <w:rPr>
      <w:color w:val="3b4455" w:themeColor="accent1"/>
      <w:sz w:val="20"/>
    </w:rPr>
  </w:style>
  <w:style w:type="character" w:styleId="EncabezadoCar" w:customStyle="1">
    <w:name w:val="Encabezado Car"/>
    <w:basedOn w:val="Fuentedeprrafopredeter"/>
    <w:link w:val="Encabezado"/>
    <w:uiPriority w:val="99"/>
    <w:rsid w:val="005F4A20"/>
    <w:rPr>
      <w:color w:val="3b4455" w:themeColor="accent1"/>
      <w:sz w:val="20"/>
    </w:rPr>
  </w:style>
  <w:style w:type="paragraph" w:styleId="Piedepgina">
    <w:name w:val="footer"/>
    <w:basedOn w:val="Normal"/>
    <w:link w:val="PiedepginaCar"/>
    <w:uiPriority w:val="99"/>
    <w:rsid w:val="00637B83"/>
    <w:pPr>
      <w:tabs>
        <w:tab w:val="center" w:pos="4680"/>
        <w:tab w:val="right" w:pos="9360"/>
      </w:tabs>
      <w:jc w:val="center"/>
    </w:pPr>
    <w:rPr>
      <w:b w:val="1"/>
      <w:color w:val="3b4455" w:themeColor="accent1"/>
      <w:sz w:val="20"/>
    </w:rPr>
  </w:style>
  <w:style w:type="character" w:styleId="PiedepginaCar" w:customStyle="1">
    <w:name w:val="Pie de página Car"/>
    <w:basedOn w:val="Fuentedeprrafopredeter"/>
    <w:link w:val="Piedepgina"/>
    <w:uiPriority w:val="99"/>
    <w:rsid w:val="005F4A20"/>
    <w:rPr>
      <w:b w:val="1"/>
      <w:color w:val="3b4455" w:themeColor="accent1"/>
      <w:sz w:val="20"/>
    </w:rPr>
  </w:style>
  <w:style w:type="character" w:styleId="Nmerodepgina">
    <w:name w:val="page number"/>
    <w:basedOn w:val="Fuentedeprrafopredeter"/>
    <w:uiPriority w:val="99"/>
    <w:semiHidden w:val="1"/>
    <w:rsid w:val="001205A1"/>
  </w:style>
  <w:style w:type="character" w:styleId="Ttulo5Car" w:customStyle="1">
    <w:name w:val="Título 5 Car"/>
    <w:basedOn w:val="Fuentedeprrafopredeter"/>
    <w:link w:val="Ttulo5"/>
    <w:uiPriority w:val="4"/>
    <w:rsid w:val="000F0731"/>
    <w:rPr>
      <w:rFonts w:asciiTheme="majorHAnsi" w:cstheme="majorBidi" w:eastAsiaTheme="majorEastAsia" w:hAnsiTheme="majorHAnsi"/>
      <w:b w:val="1"/>
      <w:color w:val="3b4455" w:themeColor="accent1"/>
      <w:sz w:val="36"/>
    </w:rPr>
  </w:style>
  <w:style w:type="character" w:styleId="Textodelmarcadordeposicin">
    <w:name w:val="Placeholder Text"/>
    <w:basedOn w:val="Fuentedeprrafopredeter"/>
    <w:uiPriority w:val="99"/>
    <w:semiHidden w:val="1"/>
    <w:rsid w:val="005F4A20"/>
    <w:rPr>
      <w:color w:val="808080"/>
    </w:rPr>
  </w:style>
  <w:style w:type="paragraph" w:styleId="Cita">
    <w:name w:val="Quote"/>
    <w:basedOn w:val="Normal"/>
    <w:next w:val="Normal"/>
    <w:link w:val="CitaCar"/>
    <w:uiPriority w:val="29"/>
    <w:qFormat w:val="1"/>
    <w:rsid w:val="00784BD0"/>
    <w:pPr>
      <w:spacing w:after="160" w:before="200"/>
    </w:pPr>
    <w:rPr>
      <w:rFonts w:asciiTheme="majorHAnsi" w:hAnsiTheme="majorHAnsi"/>
      <w:iCs w:val="1"/>
      <w:color w:val="26414c" w:themeColor="accent5" w:themeShade="000040"/>
      <w:sz w:val="68"/>
    </w:rPr>
  </w:style>
  <w:style w:type="character" w:styleId="CitaCar" w:customStyle="1">
    <w:name w:val="Cita Car"/>
    <w:basedOn w:val="Fuentedeprrafopredeter"/>
    <w:link w:val="Cita"/>
    <w:uiPriority w:val="29"/>
    <w:rsid w:val="00784BD0"/>
    <w:rPr>
      <w:rFonts w:asciiTheme="majorHAnsi" w:hAnsiTheme="majorHAnsi"/>
      <w:iCs w:val="1"/>
      <w:color w:val="26414c" w:themeColor="accent5" w:themeShade="000040"/>
      <w:sz w:val="68"/>
    </w:rPr>
  </w:style>
  <w:style w:type="paragraph" w:styleId="NormalWeb">
    <w:name w:val="Normal (Web)"/>
    <w:basedOn w:val="Normal"/>
    <w:uiPriority w:val="99"/>
    <w:semiHidden w:val="1"/>
    <w:unhideWhenUsed w:val="1"/>
    <w:rsid w:val="00CC25ED"/>
    <w:pPr>
      <w:spacing w:after="100" w:afterAutospacing="1" w:before="100" w:beforeAutospacing="1"/>
    </w:pPr>
    <w:rPr>
      <w:rFonts w:ascii="Times New Roman" w:cs="Times New Roman" w:eastAsia="Times New Roman" w:hAnsi="Times New Roman"/>
      <w:lang w:eastAsia="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agilismoatwork.blogspot.com/2014/10/modelos-de-proceso-para-desarrollo-agil.html#:~:text=Proceso%20Iterativo%20e%20Incremental%20Tiene%20todas%20las,y%20revisar%20con%20el%20cliente%20cada%20versi%C3%B3n" TargetMode="External"/><Relationship Id="rId10" Type="http://schemas.openxmlformats.org/officeDocument/2006/relationships/hyperlink" Target="https://devtia.com/post/desarrollo-iterativo-e-incremental" TargetMode="Externa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bc.es/que-es-desarrollo-iterativo-e-incremental/"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proyectosagiles.org/desarrollo-iterativo-increment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Black-regular.ttf"/><Relationship Id="rId6" Type="http://schemas.openxmlformats.org/officeDocument/2006/relationships/font" Target="fonts/GillSans-regular.ttf"/><Relationship Id="rId7" Type="http://schemas.openxmlformats.org/officeDocument/2006/relationships/font" Target="fonts/GillSans-bold.ttf"/></Relationships>
</file>

<file path=word/theme/theme1.xml><?xml version="1.0" encoding="utf-8"?>
<a:theme xmlns:a="http://schemas.openxmlformats.org/drawingml/2006/main" name="MSR">
  <a:themeElements>
    <a:clrScheme name="MSR">
      <a:dk1>
        <a:srgbClr val="000000"/>
      </a:dk1>
      <a:lt1>
        <a:srgbClr val="FFFFFF"/>
      </a:lt1>
      <a:dk2>
        <a:srgbClr val="5E5E5E"/>
      </a:dk2>
      <a:lt2>
        <a:srgbClr val="D6D5D5"/>
      </a:lt2>
      <a:accent1>
        <a:srgbClr val="3B4455"/>
      </a:accent1>
      <a:accent2>
        <a:srgbClr val="FF1571"/>
      </a:accent2>
      <a:accent3>
        <a:srgbClr val="FDC082"/>
      </a:accent3>
      <a:accent4>
        <a:srgbClr val="C9DDE5"/>
      </a:accent4>
      <a:accent5>
        <a:srgbClr val="DBE8ED"/>
      </a:accent5>
      <a:accent6>
        <a:srgbClr val="F2F2F2"/>
      </a:accent6>
      <a:hlink>
        <a:srgbClr val="0000FF"/>
      </a:hlink>
      <a:folHlink>
        <a:srgbClr val="FF00FF"/>
      </a:folHlink>
    </a:clrScheme>
    <a:fontScheme name="ArialBlack GillSans">
      <a:majorFont>
        <a:latin typeface="Arial Black"/>
        <a:ea typeface=""/>
        <a:cs typeface=""/>
      </a:majorFont>
      <a:minorFont>
        <a:latin typeface="Gill Sans MT"/>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BEE7B5EC-5714-E248-8BF3-EA9E1DF22420}" vid="{AE48099E-E8E2-3541-8D32-170253DAFA5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xxCS3JfbLF8o+nTpgUGLoBXbJg==">CgMxLjAyDmgucGw3OHp0cWQ2OWUwMg5oLjh1aXRpaTZ6YTQ0MzIOaC55bG1idWFqZmYwZ28yDmguN3lhZTF2aDlqNGVrMg5oLjM1cDNwOWNqdHQwYjIOaC5yeXdueWl2ZzlyM3UyDmgudDI1Y3loOWR1YjBpMg5oLnBwaGowdnc5enR3NDgAciExU3daeDEwbXg1QUF4aGlSVVZ2dF9qT2JNSXN6bUVKaVc=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2025-11-13T11:12:00Z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