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B89FF" w14:textId="64463053" w:rsidR="002A77CF" w:rsidRDefault="002A77CF">
      <w:r>
        <w:t>Neurological assessment</w:t>
      </w:r>
    </w:p>
    <w:p w14:paraId="73B8C215" w14:textId="11FA88FB" w:rsidR="00581911" w:rsidRDefault="00581911"/>
    <w:p w14:paraId="5365C7A5" w14:textId="07480CFF" w:rsidR="00581911" w:rsidRDefault="00581911">
      <w:r>
        <w:t xml:space="preserve">Nuchal rigidity: rigidity to turning the head </w:t>
      </w:r>
    </w:p>
    <w:p w14:paraId="72275625" w14:textId="4CB47C13" w:rsidR="00581911" w:rsidRDefault="00581911">
      <w:r>
        <w:t xml:space="preserve">Brain abscess: by doing our neuro assessments we would know there would be something wrong with a certain area of the brain based on the symptoms we see according to which cranial nerve is affected </w:t>
      </w:r>
    </w:p>
    <w:p w14:paraId="4308B7EC" w14:textId="77777777" w:rsidR="00581911" w:rsidRDefault="00581911"/>
    <w:p w14:paraId="070650F4" w14:textId="185C64FA" w:rsidR="002A77CF" w:rsidRDefault="002A77CF"/>
    <w:p w14:paraId="3E3CA466" w14:textId="7962A6D1" w:rsidR="002A77CF" w:rsidRDefault="002A77CF">
      <w:r>
        <w:t xml:space="preserve">SCAT- sport concussion assessment tool – used by medical professionals only </w:t>
      </w:r>
      <w:r>
        <w:tab/>
      </w:r>
    </w:p>
    <w:p w14:paraId="58A69E54" w14:textId="2DE0E3B2" w:rsidR="002A77CF" w:rsidRDefault="002A77CF" w:rsidP="002A77CF">
      <w:pPr>
        <w:pStyle w:val="ListParagraph"/>
        <w:numPr>
          <w:ilvl w:val="0"/>
          <w:numId w:val="1"/>
        </w:numPr>
      </w:pPr>
      <w:r>
        <w:t>Tool used for evaluating concussions for health care professionals only – needs to be performed for at least ten minutes or it is inaccurate. If you are not a regulated health professional use the concussion recognition tool 5</w:t>
      </w:r>
    </w:p>
    <w:p w14:paraId="278BDD36" w14:textId="7A69A98B" w:rsidR="002A77CF" w:rsidRDefault="002A77CF" w:rsidP="002A77CF">
      <w:pPr>
        <w:pStyle w:val="ListParagraph"/>
        <w:numPr>
          <w:ilvl w:val="0"/>
          <w:numId w:val="1"/>
        </w:numPr>
      </w:pPr>
      <w:r>
        <w:t>SCAT 5 – used to evaluate children 13 and older</w:t>
      </w:r>
    </w:p>
    <w:p w14:paraId="429A2FCF" w14:textId="5F10F019" w:rsidR="002A77CF" w:rsidRDefault="002A77CF" w:rsidP="002A77CF">
      <w:pPr>
        <w:pStyle w:val="ListParagraph"/>
        <w:numPr>
          <w:ilvl w:val="0"/>
          <w:numId w:val="1"/>
        </w:numPr>
      </w:pPr>
      <w:r>
        <w:t>Child SCAT 5- used for kids 12 and under</w:t>
      </w:r>
    </w:p>
    <w:p w14:paraId="27D7CDF1" w14:textId="3304C27F" w:rsidR="00803629" w:rsidRDefault="00803629" w:rsidP="002A77CF">
      <w:pPr>
        <w:pStyle w:val="ListParagraph"/>
        <w:numPr>
          <w:ilvl w:val="0"/>
          <w:numId w:val="1"/>
        </w:numPr>
      </w:pPr>
      <w:r>
        <w:t xml:space="preserve">Not used as a standalone method to diagnose concussion, measure recovery, or make decisions about an </w:t>
      </w:r>
      <w:r w:rsidR="00145D88">
        <w:t>athlete’s</w:t>
      </w:r>
      <w:r>
        <w:t xml:space="preserve"> readiness to return to competition </w:t>
      </w:r>
    </w:p>
    <w:p w14:paraId="55F3864A" w14:textId="7A73B665" w:rsidR="00803629" w:rsidRDefault="00803629" w:rsidP="00803629">
      <w:pPr>
        <w:pStyle w:val="ListParagraph"/>
      </w:pPr>
    </w:p>
    <w:p w14:paraId="44294803" w14:textId="5D1825D7" w:rsidR="00803629" w:rsidRDefault="00803629" w:rsidP="00803629">
      <w:pPr>
        <w:pStyle w:val="ListParagraph"/>
      </w:pPr>
      <w:r>
        <w:t xml:space="preserve">If it Is determined that a patient has a concussion </w:t>
      </w:r>
    </w:p>
    <w:p w14:paraId="02709767" w14:textId="611D3EC2" w:rsidR="00803629" w:rsidRDefault="00803629" w:rsidP="00803629">
      <w:pPr>
        <w:pStyle w:val="ListParagraph"/>
        <w:numPr>
          <w:ilvl w:val="0"/>
          <w:numId w:val="1"/>
        </w:numPr>
      </w:pPr>
      <w:r>
        <w:t>Avoid alcohol</w:t>
      </w:r>
    </w:p>
    <w:p w14:paraId="39FD84F9" w14:textId="3D20A2FA" w:rsidR="00803629" w:rsidRDefault="00803629" w:rsidP="00803629">
      <w:pPr>
        <w:pStyle w:val="ListParagraph"/>
        <w:numPr>
          <w:ilvl w:val="0"/>
          <w:numId w:val="1"/>
        </w:numPr>
      </w:pPr>
      <w:r>
        <w:t xml:space="preserve">Avoid medications without supervision </w:t>
      </w:r>
    </w:p>
    <w:p w14:paraId="281932D4" w14:textId="02A602B2" w:rsidR="00803629" w:rsidRDefault="00803629" w:rsidP="00803629">
      <w:pPr>
        <w:pStyle w:val="ListParagraph"/>
        <w:numPr>
          <w:ilvl w:val="1"/>
          <w:numId w:val="1"/>
        </w:numPr>
      </w:pPr>
      <w:r>
        <w:t xml:space="preserve">Especially sleeping tablets, </w:t>
      </w:r>
      <w:proofErr w:type="spellStart"/>
      <w:r>
        <w:t>nsaids</w:t>
      </w:r>
      <w:proofErr w:type="spellEnd"/>
      <w:r>
        <w:t>, narcotics, do not drive, return to play after clearance by a medical professional</w:t>
      </w:r>
    </w:p>
    <w:p w14:paraId="35C20A7B" w14:textId="77777777" w:rsidR="00803629" w:rsidRDefault="00803629" w:rsidP="00803629">
      <w:pPr>
        <w:pStyle w:val="ListParagraph"/>
        <w:numPr>
          <w:ilvl w:val="1"/>
          <w:numId w:val="1"/>
        </w:numPr>
      </w:pPr>
    </w:p>
    <w:p w14:paraId="0D1E2D53" w14:textId="6A72376E" w:rsidR="002A77CF" w:rsidRDefault="002A77CF" w:rsidP="002A77CF"/>
    <w:p w14:paraId="3AC55DD7" w14:textId="7BDEC24E" w:rsidR="002A77CF" w:rsidRDefault="002A77CF" w:rsidP="002A77CF">
      <w:pPr>
        <w:pStyle w:val="ListParagraph"/>
        <w:numPr>
          <w:ilvl w:val="0"/>
          <w:numId w:val="1"/>
        </w:numPr>
      </w:pPr>
      <w:r>
        <w:t>Remember:</w:t>
      </w:r>
    </w:p>
    <w:p w14:paraId="104039FE" w14:textId="77777777" w:rsidR="002A77CF" w:rsidRDefault="002A77CF" w:rsidP="002A77CF">
      <w:pPr>
        <w:pStyle w:val="ListParagraph"/>
      </w:pPr>
    </w:p>
    <w:p w14:paraId="2BD11C87" w14:textId="073B6A2C" w:rsidR="002A77CF" w:rsidRDefault="002A77CF" w:rsidP="002A77CF">
      <w:pPr>
        <w:pStyle w:val="ListParagraph"/>
        <w:numPr>
          <w:ilvl w:val="1"/>
          <w:numId w:val="1"/>
        </w:numPr>
      </w:pPr>
      <w:r>
        <w:t>Do not move the athlete</w:t>
      </w:r>
    </w:p>
    <w:p w14:paraId="72DA6A27" w14:textId="5D6A4217" w:rsidR="002A77CF" w:rsidRDefault="002A77CF" w:rsidP="002A77CF">
      <w:pPr>
        <w:pStyle w:val="ListParagraph"/>
        <w:numPr>
          <w:ilvl w:val="1"/>
          <w:numId w:val="1"/>
        </w:numPr>
      </w:pPr>
      <w:r>
        <w:t>Follow the basic principles of first aid</w:t>
      </w:r>
    </w:p>
    <w:p w14:paraId="50764A64" w14:textId="4F9D2357" w:rsidR="002A77CF" w:rsidRDefault="002A77CF" w:rsidP="002A77CF">
      <w:pPr>
        <w:pStyle w:val="ListParagraph"/>
        <w:numPr>
          <w:ilvl w:val="1"/>
          <w:numId w:val="1"/>
        </w:numPr>
      </w:pPr>
      <w:r>
        <w:t xml:space="preserve">Assess for spinal cord injury </w:t>
      </w:r>
    </w:p>
    <w:p w14:paraId="612D0F33" w14:textId="637C3787" w:rsidR="002A77CF" w:rsidRDefault="002A77CF" w:rsidP="002A77CF">
      <w:pPr>
        <w:pStyle w:val="ListParagraph"/>
        <w:numPr>
          <w:ilvl w:val="1"/>
          <w:numId w:val="1"/>
        </w:numPr>
      </w:pPr>
      <w:r>
        <w:t>Do not remove helmet or any other equipment</w:t>
      </w:r>
    </w:p>
    <w:p w14:paraId="2F6B1DE5" w14:textId="790ADBF5" w:rsidR="002A77CF" w:rsidRDefault="002A77CF" w:rsidP="002A77CF"/>
    <w:p w14:paraId="30A543CF" w14:textId="28B1D753" w:rsidR="002A77CF" w:rsidRDefault="002A77CF" w:rsidP="002A77CF">
      <w:r>
        <w:t>Immediate/On field assessment</w:t>
      </w:r>
    </w:p>
    <w:p w14:paraId="499E613F" w14:textId="0692E760" w:rsidR="002A77CF" w:rsidRDefault="002A77CF" w:rsidP="002A77CF">
      <w:pPr>
        <w:pStyle w:val="ListParagraph"/>
        <w:numPr>
          <w:ilvl w:val="0"/>
          <w:numId w:val="1"/>
        </w:numPr>
      </w:pPr>
      <w:r>
        <w:t>Step one:</w:t>
      </w:r>
    </w:p>
    <w:p w14:paraId="4CC2FAAF" w14:textId="5F1E8EAC" w:rsidR="002A77CF" w:rsidRDefault="002A77CF" w:rsidP="002A77CF">
      <w:pPr>
        <w:pStyle w:val="ListParagraph"/>
        <w:numPr>
          <w:ilvl w:val="1"/>
          <w:numId w:val="1"/>
        </w:numPr>
      </w:pPr>
      <w:r>
        <w:t>Red flags:</w:t>
      </w:r>
    </w:p>
    <w:p w14:paraId="32544622" w14:textId="63785D81" w:rsidR="002A77CF" w:rsidRDefault="002A77CF" w:rsidP="002A77CF">
      <w:pPr>
        <w:pStyle w:val="ListParagraph"/>
        <w:numPr>
          <w:ilvl w:val="2"/>
          <w:numId w:val="1"/>
        </w:numPr>
      </w:pPr>
      <w:r>
        <w:t>Neck pain or tenderness</w:t>
      </w:r>
    </w:p>
    <w:p w14:paraId="1BA81620" w14:textId="12838500" w:rsidR="002A77CF" w:rsidRDefault="002A77CF" w:rsidP="002A77CF">
      <w:pPr>
        <w:pStyle w:val="ListParagraph"/>
        <w:numPr>
          <w:ilvl w:val="2"/>
          <w:numId w:val="1"/>
        </w:numPr>
      </w:pPr>
      <w:r>
        <w:t>Double vision</w:t>
      </w:r>
    </w:p>
    <w:p w14:paraId="5A9209DF" w14:textId="325D2BD0" w:rsidR="002A77CF" w:rsidRDefault="002A77CF" w:rsidP="002A77CF">
      <w:pPr>
        <w:pStyle w:val="ListParagraph"/>
        <w:numPr>
          <w:ilvl w:val="2"/>
          <w:numId w:val="1"/>
        </w:numPr>
      </w:pPr>
      <w:r>
        <w:t>Weakness or tingling/burning in arms or legs</w:t>
      </w:r>
    </w:p>
    <w:p w14:paraId="3B66A095" w14:textId="231BBC8F" w:rsidR="002A77CF" w:rsidRDefault="002A77CF" w:rsidP="002A77CF">
      <w:pPr>
        <w:pStyle w:val="ListParagraph"/>
        <w:numPr>
          <w:ilvl w:val="2"/>
          <w:numId w:val="1"/>
        </w:numPr>
      </w:pPr>
      <w:r>
        <w:t>Severe or increasing headache</w:t>
      </w:r>
    </w:p>
    <w:p w14:paraId="7A1D6D6C" w14:textId="0B15536D" w:rsidR="002A77CF" w:rsidRDefault="002A77CF" w:rsidP="002A77CF">
      <w:pPr>
        <w:pStyle w:val="ListParagraph"/>
        <w:numPr>
          <w:ilvl w:val="2"/>
          <w:numId w:val="1"/>
        </w:numPr>
      </w:pPr>
      <w:r>
        <w:t>Seizure or convulsion</w:t>
      </w:r>
    </w:p>
    <w:p w14:paraId="4C2E3BD6" w14:textId="442EFBFB" w:rsidR="002A77CF" w:rsidRDefault="002A77CF" w:rsidP="002A77CF">
      <w:pPr>
        <w:pStyle w:val="ListParagraph"/>
        <w:numPr>
          <w:ilvl w:val="2"/>
          <w:numId w:val="1"/>
        </w:numPr>
      </w:pPr>
      <w:r>
        <w:t>Loss of consciousness</w:t>
      </w:r>
    </w:p>
    <w:p w14:paraId="59859803" w14:textId="64568BFD" w:rsidR="002A77CF" w:rsidRDefault="002A77CF" w:rsidP="002A77CF">
      <w:pPr>
        <w:pStyle w:val="ListParagraph"/>
        <w:numPr>
          <w:ilvl w:val="2"/>
          <w:numId w:val="1"/>
        </w:numPr>
      </w:pPr>
      <w:r>
        <w:t>Deteriorating conscious state</w:t>
      </w:r>
    </w:p>
    <w:p w14:paraId="67455195" w14:textId="4202EF40" w:rsidR="002A77CF" w:rsidRDefault="002A77CF" w:rsidP="002A77CF">
      <w:pPr>
        <w:pStyle w:val="ListParagraph"/>
        <w:numPr>
          <w:ilvl w:val="2"/>
          <w:numId w:val="1"/>
        </w:numPr>
      </w:pPr>
      <w:r>
        <w:t>Vomiting</w:t>
      </w:r>
    </w:p>
    <w:p w14:paraId="2D6B1302" w14:textId="73815F59" w:rsidR="002A77CF" w:rsidRDefault="002A77CF" w:rsidP="002A77CF">
      <w:pPr>
        <w:pStyle w:val="ListParagraph"/>
        <w:numPr>
          <w:ilvl w:val="2"/>
          <w:numId w:val="1"/>
        </w:numPr>
      </w:pPr>
      <w:r>
        <w:t>Increasingly restless, agitated or combative</w:t>
      </w:r>
    </w:p>
    <w:p w14:paraId="4533C527" w14:textId="12AD986E" w:rsidR="002A77CF" w:rsidRDefault="002A77CF" w:rsidP="002A77CF">
      <w:pPr>
        <w:pStyle w:val="ListParagraph"/>
        <w:numPr>
          <w:ilvl w:val="0"/>
          <w:numId w:val="1"/>
        </w:numPr>
      </w:pPr>
      <w:r>
        <w:t>Step 2: observable signs</w:t>
      </w:r>
    </w:p>
    <w:p w14:paraId="28BD668A" w14:textId="7EC1A570" w:rsidR="002A77CF" w:rsidRDefault="002A77CF" w:rsidP="002A77CF">
      <w:pPr>
        <w:pStyle w:val="ListParagraph"/>
        <w:numPr>
          <w:ilvl w:val="1"/>
          <w:numId w:val="1"/>
        </w:numPr>
      </w:pPr>
      <w:r>
        <w:lastRenderedPageBreak/>
        <w:t>Was it witnessed or observed on video?</w:t>
      </w:r>
    </w:p>
    <w:p w14:paraId="65F4C008" w14:textId="2B63CA2A" w:rsidR="002A77CF" w:rsidRDefault="002A77CF" w:rsidP="002A77CF">
      <w:pPr>
        <w:pStyle w:val="ListParagraph"/>
        <w:numPr>
          <w:ilvl w:val="2"/>
          <w:numId w:val="1"/>
        </w:numPr>
      </w:pPr>
      <w:r>
        <w:t>Lying motionless on playing surface</w:t>
      </w:r>
    </w:p>
    <w:p w14:paraId="2E4F8526" w14:textId="696CE09E" w:rsidR="002A77CF" w:rsidRDefault="002A77CF" w:rsidP="002A77CF">
      <w:pPr>
        <w:pStyle w:val="ListParagraph"/>
        <w:numPr>
          <w:ilvl w:val="2"/>
          <w:numId w:val="1"/>
        </w:numPr>
      </w:pPr>
      <w:r>
        <w:t xml:space="preserve">Balance, gait difficulties, </w:t>
      </w:r>
      <w:r w:rsidR="007430A7">
        <w:t>motor</w:t>
      </w:r>
      <w:r>
        <w:t xml:space="preserve"> incoordination, stumbling, slow</w:t>
      </w:r>
    </w:p>
    <w:p w14:paraId="50F306F2" w14:textId="6E7A301C" w:rsidR="002A77CF" w:rsidRDefault="002A77CF" w:rsidP="002A77CF">
      <w:pPr>
        <w:pStyle w:val="ListParagraph"/>
        <w:numPr>
          <w:ilvl w:val="2"/>
          <w:numId w:val="1"/>
        </w:numPr>
      </w:pPr>
      <w:r>
        <w:t>Disorientation, confusion, inability to respond appropriately to questions</w:t>
      </w:r>
    </w:p>
    <w:p w14:paraId="6094A06D" w14:textId="177A3BB1" w:rsidR="002A77CF" w:rsidRDefault="002A77CF" w:rsidP="002A77CF">
      <w:pPr>
        <w:pStyle w:val="ListParagraph"/>
        <w:numPr>
          <w:ilvl w:val="2"/>
          <w:numId w:val="1"/>
        </w:numPr>
      </w:pPr>
      <w:r>
        <w:t>Blank or vacant look</w:t>
      </w:r>
    </w:p>
    <w:p w14:paraId="4750A52E" w14:textId="7E881B03" w:rsidR="002A77CF" w:rsidRDefault="002A77CF" w:rsidP="002A77CF">
      <w:pPr>
        <w:pStyle w:val="ListParagraph"/>
        <w:numPr>
          <w:ilvl w:val="2"/>
          <w:numId w:val="1"/>
        </w:numPr>
      </w:pPr>
      <w:r>
        <w:t>Facial injury after head trauma</w:t>
      </w:r>
    </w:p>
    <w:p w14:paraId="46813E8C" w14:textId="071A99FE" w:rsidR="002A77CF" w:rsidRDefault="002A77CF" w:rsidP="002A77CF">
      <w:pPr>
        <w:pStyle w:val="ListParagraph"/>
        <w:numPr>
          <w:ilvl w:val="0"/>
          <w:numId w:val="1"/>
        </w:numPr>
      </w:pPr>
      <w:r>
        <w:t>Step 3: memory assessment Maddocks Questions</w:t>
      </w:r>
    </w:p>
    <w:p w14:paraId="229246FE" w14:textId="1F05695D" w:rsidR="002A77CF" w:rsidRDefault="00F7109C" w:rsidP="002A77CF">
      <w:pPr>
        <w:pStyle w:val="ListParagraph"/>
        <w:numPr>
          <w:ilvl w:val="1"/>
          <w:numId w:val="1"/>
        </w:numPr>
      </w:pPr>
      <w:r>
        <w:t>First ask:</w:t>
      </w:r>
    </w:p>
    <w:p w14:paraId="2DA7E868" w14:textId="48C17332" w:rsidR="00F7109C" w:rsidRDefault="00F7109C" w:rsidP="00F7109C">
      <w:pPr>
        <w:pStyle w:val="ListParagraph"/>
        <w:numPr>
          <w:ilvl w:val="2"/>
          <w:numId w:val="1"/>
        </w:numPr>
      </w:pPr>
      <w:r>
        <w:t>I am going to ask you a few questions, please listen carefully and give your best effort. First, tell me what happened?</w:t>
      </w:r>
    </w:p>
    <w:p w14:paraId="406D2DB0" w14:textId="5AD996F6" w:rsidR="00F7109C" w:rsidRDefault="00F7109C" w:rsidP="00F7109C">
      <w:pPr>
        <w:pStyle w:val="ListParagraph"/>
        <w:numPr>
          <w:ilvl w:val="3"/>
          <w:numId w:val="1"/>
        </w:numPr>
      </w:pPr>
      <w:r>
        <w:t>What venue are we at today?</w:t>
      </w:r>
    </w:p>
    <w:p w14:paraId="68814FE1" w14:textId="3FE4EFA8" w:rsidR="00F7109C" w:rsidRDefault="00F7109C" w:rsidP="00F7109C">
      <w:pPr>
        <w:pStyle w:val="ListParagraph"/>
        <w:numPr>
          <w:ilvl w:val="3"/>
          <w:numId w:val="1"/>
        </w:numPr>
      </w:pPr>
      <w:r>
        <w:t>Which half is it now?</w:t>
      </w:r>
    </w:p>
    <w:p w14:paraId="4CCAD081" w14:textId="5A3A4315" w:rsidR="00F7109C" w:rsidRDefault="00F7109C" w:rsidP="00F7109C">
      <w:pPr>
        <w:pStyle w:val="ListParagraph"/>
        <w:numPr>
          <w:ilvl w:val="3"/>
          <w:numId w:val="1"/>
        </w:numPr>
      </w:pPr>
      <w:r>
        <w:t>Who scored last in this match?</w:t>
      </w:r>
    </w:p>
    <w:p w14:paraId="082C6F0C" w14:textId="178BB0C9" w:rsidR="00F7109C" w:rsidRDefault="00F7109C" w:rsidP="00F7109C">
      <w:pPr>
        <w:pStyle w:val="ListParagraph"/>
        <w:numPr>
          <w:ilvl w:val="3"/>
          <w:numId w:val="1"/>
        </w:numPr>
      </w:pPr>
      <w:r>
        <w:t>What team did you play last week?</w:t>
      </w:r>
    </w:p>
    <w:p w14:paraId="6509C2B8" w14:textId="487274E1" w:rsidR="00F7109C" w:rsidRDefault="00F7109C" w:rsidP="00F7109C">
      <w:pPr>
        <w:pStyle w:val="ListParagraph"/>
        <w:numPr>
          <w:ilvl w:val="3"/>
          <w:numId w:val="1"/>
        </w:numPr>
      </w:pPr>
      <w:r>
        <w:t>Did your team win the last game?</w:t>
      </w:r>
    </w:p>
    <w:p w14:paraId="69FAB713" w14:textId="11A1CA76" w:rsidR="00F7109C" w:rsidRDefault="00F7109C" w:rsidP="00F7109C">
      <w:pPr>
        <w:pStyle w:val="ListParagraph"/>
        <w:numPr>
          <w:ilvl w:val="0"/>
          <w:numId w:val="1"/>
        </w:numPr>
      </w:pPr>
      <w:r>
        <w:t>Step 4:</w:t>
      </w:r>
    </w:p>
    <w:p w14:paraId="06E0D774" w14:textId="3E0A89A3" w:rsidR="00F7109C" w:rsidRDefault="00F7109C" w:rsidP="00F7109C">
      <w:pPr>
        <w:pStyle w:val="ListParagraph"/>
        <w:numPr>
          <w:ilvl w:val="1"/>
          <w:numId w:val="1"/>
        </w:numPr>
      </w:pPr>
      <w:r>
        <w:t>GCS</w:t>
      </w:r>
    </w:p>
    <w:p w14:paraId="354EFF9E" w14:textId="367E6C4B" w:rsidR="00F7109C" w:rsidRDefault="00F7109C" w:rsidP="00F7109C">
      <w:pPr>
        <w:pStyle w:val="ListParagraph"/>
        <w:numPr>
          <w:ilvl w:val="2"/>
          <w:numId w:val="1"/>
        </w:numPr>
      </w:pPr>
      <w:r>
        <w:t>Eye response, verbal response, motor response</w:t>
      </w:r>
    </w:p>
    <w:p w14:paraId="2B0D52A3" w14:textId="3C878E15" w:rsidR="00F7109C" w:rsidRDefault="00F7109C" w:rsidP="00F7109C">
      <w:pPr>
        <w:pStyle w:val="ListParagraph"/>
        <w:numPr>
          <w:ilvl w:val="1"/>
          <w:numId w:val="1"/>
        </w:numPr>
      </w:pPr>
      <w:r>
        <w:t>Cervical spine assessment</w:t>
      </w:r>
    </w:p>
    <w:p w14:paraId="37629252" w14:textId="5D7DD5F0" w:rsidR="00F7109C" w:rsidRDefault="00F7109C" w:rsidP="00F7109C">
      <w:pPr>
        <w:pStyle w:val="ListParagraph"/>
        <w:numPr>
          <w:ilvl w:val="2"/>
          <w:numId w:val="1"/>
        </w:numPr>
      </w:pPr>
      <w:r>
        <w:t>Does the athlete report that their neck is pain free at rest?</w:t>
      </w:r>
    </w:p>
    <w:p w14:paraId="3F8551B9" w14:textId="7C440348" w:rsidR="00F7109C" w:rsidRDefault="00F7109C" w:rsidP="00F7109C">
      <w:pPr>
        <w:pStyle w:val="ListParagraph"/>
        <w:numPr>
          <w:ilvl w:val="2"/>
          <w:numId w:val="1"/>
        </w:numPr>
      </w:pPr>
      <w:r>
        <w:t>Is there no neck pain at rest? Does the athlete have a full range of active pain free movement?</w:t>
      </w:r>
    </w:p>
    <w:p w14:paraId="583ED18C" w14:textId="1ABE8616" w:rsidR="00F7109C" w:rsidRDefault="00F7109C" w:rsidP="00F7109C">
      <w:pPr>
        <w:pStyle w:val="ListParagraph"/>
        <w:numPr>
          <w:ilvl w:val="2"/>
          <w:numId w:val="1"/>
        </w:numPr>
      </w:pPr>
      <w:r>
        <w:t>Is the limb strength and sensation normal?</w:t>
      </w:r>
      <w:r>
        <w:br/>
      </w:r>
    </w:p>
    <w:p w14:paraId="1A2AA800" w14:textId="7A2A3EFE" w:rsidR="00F7109C" w:rsidRDefault="00F7109C" w:rsidP="00F7109C">
      <w:pPr>
        <w:pStyle w:val="ListParagraph"/>
        <w:numPr>
          <w:ilvl w:val="2"/>
          <w:numId w:val="1"/>
        </w:numPr>
      </w:pPr>
      <w:r>
        <w:t>In a patient who is not lucid or fully conscious, a cervical spine injury should be assumed until proven otherwise</w:t>
      </w:r>
    </w:p>
    <w:p w14:paraId="41BF9700" w14:textId="57C7B129" w:rsidR="00F7109C" w:rsidRDefault="00F7109C" w:rsidP="00F7109C">
      <w:r>
        <w:t>Office or Off field assessment</w:t>
      </w:r>
    </w:p>
    <w:p w14:paraId="22E44C43" w14:textId="2B4E5C11" w:rsidR="00F7109C" w:rsidRDefault="00F7109C" w:rsidP="00F7109C"/>
    <w:p w14:paraId="2D44B419" w14:textId="3E68CCE3" w:rsidR="00F7109C" w:rsidRDefault="00F7109C" w:rsidP="00F7109C">
      <w:r>
        <w:t>Step 1: athlete background and previous hospitalization history</w:t>
      </w:r>
    </w:p>
    <w:p w14:paraId="5588F608" w14:textId="6B4BD4D2" w:rsidR="00F7109C" w:rsidRDefault="00F7109C" w:rsidP="00F7109C">
      <w:r>
        <w:t>Step 2: symptoms</w:t>
      </w:r>
    </w:p>
    <w:p w14:paraId="57307B11" w14:textId="57685F24" w:rsidR="00F7109C" w:rsidRDefault="00F7109C" w:rsidP="00F7109C">
      <w:r>
        <w:t>Step 3: cognitive screening</w:t>
      </w:r>
    </w:p>
    <w:p w14:paraId="5A16BDCB" w14:textId="1A907D0F" w:rsidR="00F7109C" w:rsidRDefault="00F7109C" w:rsidP="00F7109C">
      <w:pPr>
        <w:pStyle w:val="ListParagraph"/>
        <w:numPr>
          <w:ilvl w:val="0"/>
          <w:numId w:val="1"/>
        </w:numPr>
      </w:pPr>
      <w:r>
        <w:t>Orientation – what time is it? What month is it? What is the date?</w:t>
      </w:r>
    </w:p>
    <w:p w14:paraId="341A72EE" w14:textId="334F55DE" w:rsidR="00F7109C" w:rsidRDefault="00F7109C" w:rsidP="00F7109C">
      <w:pPr>
        <w:pStyle w:val="ListParagraph"/>
        <w:numPr>
          <w:ilvl w:val="0"/>
          <w:numId w:val="1"/>
        </w:numPr>
      </w:pPr>
      <w:r>
        <w:t>Orientation is out of 5</w:t>
      </w:r>
    </w:p>
    <w:p w14:paraId="059DF1B4" w14:textId="469CBB99" w:rsidR="00F7109C" w:rsidRDefault="00F7109C" w:rsidP="00F7109C">
      <w:pPr>
        <w:pStyle w:val="ListParagraph"/>
        <w:numPr>
          <w:ilvl w:val="0"/>
          <w:numId w:val="1"/>
        </w:numPr>
      </w:pPr>
      <w:r>
        <w:t xml:space="preserve">Immediate memory – patient repeats back a list of five words </w:t>
      </w:r>
    </w:p>
    <w:p w14:paraId="05D5B441" w14:textId="05021DB9" w:rsidR="00F7109C" w:rsidRDefault="00F7109C" w:rsidP="00F7109C">
      <w:pPr>
        <w:pStyle w:val="ListParagraph"/>
        <w:numPr>
          <w:ilvl w:val="0"/>
          <w:numId w:val="1"/>
        </w:numPr>
      </w:pPr>
      <w:r>
        <w:t xml:space="preserve">Digits backwards – repeats the numbers back in reverse order </w:t>
      </w:r>
    </w:p>
    <w:p w14:paraId="3D3AF861" w14:textId="45C08AC5" w:rsidR="00F7109C" w:rsidRDefault="00F7109C" w:rsidP="00F7109C">
      <w:pPr>
        <w:pStyle w:val="ListParagraph"/>
        <w:numPr>
          <w:ilvl w:val="0"/>
          <w:numId w:val="1"/>
        </w:numPr>
      </w:pPr>
      <w:r>
        <w:t xml:space="preserve">Months in reverse order </w:t>
      </w:r>
    </w:p>
    <w:p w14:paraId="069876C5" w14:textId="4B283960" w:rsidR="00F7109C" w:rsidRDefault="00F7109C" w:rsidP="00F7109C">
      <w:r>
        <w:t>Step 4: neurological screen</w:t>
      </w:r>
    </w:p>
    <w:p w14:paraId="612DF6CF" w14:textId="052C38A1" w:rsidR="00F7109C" w:rsidRDefault="00F7109C" w:rsidP="00F7109C">
      <w:pPr>
        <w:pStyle w:val="ListParagraph"/>
        <w:numPr>
          <w:ilvl w:val="0"/>
          <w:numId w:val="1"/>
        </w:numPr>
      </w:pPr>
      <w:r>
        <w:t>Can the patient read aloud?</w:t>
      </w:r>
    </w:p>
    <w:p w14:paraId="0C851EC8" w14:textId="03604FCC" w:rsidR="00F7109C" w:rsidRDefault="00F7109C" w:rsidP="00F7109C">
      <w:pPr>
        <w:pStyle w:val="ListParagraph"/>
        <w:numPr>
          <w:ilvl w:val="0"/>
          <w:numId w:val="1"/>
        </w:numPr>
      </w:pPr>
      <w:r>
        <w:t xml:space="preserve">Does the patient have a full range of pain free passive cervical spine </w:t>
      </w:r>
      <w:r w:rsidR="00145D88">
        <w:t>movement?</w:t>
      </w:r>
    </w:p>
    <w:p w14:paraId="3B866163" w14:textId="577D6AB9" w:rsidR="00F7109C" w:rsidRDefault="00F7109C" w:rsidP="00F7109C">
      <w:pPr>
        <w:pStyle w:val="ListParagraph"/>
        <w:numPr>
          <w:ilvl w:val="0"/>
          <w:numId w:val="1"/>
        </w:numPr>
      </w:pPr>
      <w:r>
        <w:t>Without moving their head or neck, can the patient look side to side and up and down without double vision?</w:t>
      </w:r>
    </w:p>
    <w:p w14:paraId="01740D68" w14:textId="03C30CC6" w:rsidR="00F7109C" w:rsidRDefault="00F7109C" w:rsidP="00F7109C">
      <w:pPr>
        <w:pStyle w:val="ListParagraph"/>
        <w:numPr>
          <w:ilvl w:val="0"/>
          <w:numId w:val="1"/>
        </w:numPr>
      </w:pPr>
      <w:r>
        <w:t>Can the patient perform the finger nose coordination test normally?</w:t>
      </w:r>
    </w:p>
    <w:p w14:paraId="5EDCA064" w14:textId="0A9C3DAA" w:rsidR="00F7109C" w:rsidRDefault="00F7109C" w:rsidP="00F7109C">
      <w:pPr>
        <w:pStyle w:val="ListParagraph"/>
        <w:numPr>
          <w:ilvl w:val="0"/>
          <w:numId w:val="1"/>
        </w:numPr>
      </w:pPr>
      <w:r>
        <w:t>Can the patient perform tandem gait normally?</w:t>
      </w:r>
    </w:p>
    <w:p w14:paraId="26F66239" w14:textId="0A8F69AF" w:rsidR="00F7109C" w:rsidRDefault="00803629" w:rsidP="00F7109C">
      <w:pPr>
        <w:pStyle w:val="ListParagraph"/>
        <w:numPr>
          <w:ilvl w:val="0"/>
          <w:numId w:val="1"/>
        </w:numPr>
      </w:pPr>
      <w:r>
        <w:lastRenderedPageBreak/>
        <w:t>Balance exam: test on both legs, one leg (</w:t>
      </w:r>
      <w:r w:rsidR="00145D88">
        <w:t>non-dominant</w:t>
      </w:r>
      <w:r>
        <w:t>), tandem – non dominant foot at the back)</w:t>
      </w:r>
    </w:p>
    <w:p w14:paraId="773EFEA0" w14:textId="650DFD11" w:rsidR="00803629" w:rsidRDefault="00803629" w:rsidP="00803629">
      <w:r>
        <w:t>Step 5: delayed recall – performed after 5 minutes have elapsed since the end of the immediate recall section, one point for each response</w:t>
      </w:r>
    </w:p>
    <w:p w14:paraId="64B265CB" w14:textId="5F9B1592" w:rsidR="00803629" w:rsidRDefault="00803629" w:rsidP="00803629">
      <w:pPr>
        <w:pStyle w:val="ListParagraph"/>
        <w:numPr>
          <w:ilvl w:val="0"/>
          <w:numId w:val="1"/>
        </w:numPr>
      </w:pPr>
      <w:r>
        <w:t>Do you remember the list of words I gave you earlier? Can you remember them?</w:t>
      </w:r>
    </w:p>
    <w:p w14:paraId="5B977966" w14:textId="112CBF07" w:rsidR="00803629" w:rsidRDefault="00803629" w:rsidP="00803629">
      <w:r>
        <w:t>Step 6: decision</w:t>
      </w:r>
    </w:p>
    <w:p w14:paraId="7CA91E85" w14:textId="4BEFAB99" w:rsidR="00803629" w:rsidRDefault="00803629" w:rsidP="00803629">
      <w:r>
        <w:t>-calculate score</w:t>
      </w:r>
    </w:p>
    <w:p w14:paraId="4496F9C1" w14:textId="31E75B5C" w:rsidR="00803629" w:rsidRDefault="00803629" w:rsidP="00803629">
      <w:r>
        <w:t>Concussion information</w:t>
      </w:r>
    </w:p>
    <w:p w14:paraId="13A89F9B" w14:textId="34851D54" w:rsidR="00803629" w:rsidRDefault="00803629" w:rsidP="00803629"/>
    <w:p w14:paraId="71C2FA53" w14:textId="798A20EA" w:rsidR="00803629" w:rsidRDefault="00803629" w:rsidP="00803629">
      <w:pPr>
        <w:pStyle w:val="ListParagraph"/>
        <w:numPr>
          <w:ilvl w:val="0"/>
          <w:numId w:val="1"/>
        </w:numPr>
      </w:pPr>
      <w:r>
        <w:t>Signs to watch out for:</w:t>
      </w:r>
    </w:p>
    <w:p w14:paraId="431DA512" w14:textId="575629D5" w:rsidR="00803629" w:rsidRDefault="00803629" w:rsidP="00803629">
      <w:pPr>
        <w:pStyle w:val="ListParagraph"/>
        <w:numPr>
          <w:ilvl w:val="1"/>
          <w:numId w:val="1"/>
        </w:numPr>
      </w:pPr>
      <w:r>
        <w:t>Problems in the next 24-48 hours:</w:t>
      </w:r>
    </w:p>
    <w:p w14:paraId="1F8FAC2B" w14:textId="14136723" w:rsidR="00803629" w:rsidRDefault="00803629" w:rsidP="00803629">
      <w:pPr>
        <w:pStyle w:val="ListParagraph"/>
        <w:numPr>
          <w:ilvl w:val="2"/>
          <w:numId w:val="1"/>
        </w:numPr>
      </w:pPr>
      <w:r>
        <w:t xml:space="preserve">Headache, drowsiness, inability to recognize people, repeated vomiting, unusual behaviour or confusion or </w:t>
      </w:r>
      <w:r w:rsidR="00145D88">
        <w:t>irritable</w:t>
      </w:r>
      <w:r>
        <w:t xml:space="preserve">, seizures, weakness, numbness, unsteadiness, slurred speech </w:t>
      </w:r>
    </w:p>
    <w:p w14:paraId="62862584" w14:textId="16A56C75" w:rsidR="00803629" w:rsidRDefault="00803629" w:rsidP="00803629">
      <w:pPr>
        <w:pStyle w:val="ListParagraph"/>
        <w:numPr>
          <w:ilvl w:val="0"/>
          <w:numId w:val="1"/>
        </w:numPr>
      </w:pPr>
      <w:r>
        <w:t>Rest and rehab: rest and relative cognitive rest should be allowed for a few days to allow symptoms to improve. Daily activity should be gradually resumed. Gr</w:t>
      </w:r>
    </w:p>
    <w:p w14:paraId="633E9473" w14:textId="13249EDF" w:rsidR="00803629" w:rsidRPr="009411B4" w:rsidRDefault="00803629" w:rsidP="00803629">
      <w:pPr>
        <w:pStyle w:val="ListParagraph"/>
        <w:numPr>
          <w:ilvl w:val="0"/>
          <w:numId w:val="1"/>
        </w:numPr>
        <w:rPr>
          <w:b/>
          <w:bCs/>
        </w:rPr>
      </w:pPr>
      <w:r w:rsidRPr="009411B4">
        <w:rPr>
          <w:b/>
          <w:bCs/>
        </w:rPr>
        <w:t>Gradually reintroduce work/school activities, increase heart rate, add movement, exercise, coordination, and increased thinking, and restore confidence in functional skills should be achieved before return to sports.</w:t>
      </w:r>
      <w:r w:rsidR="009411B4">
        <w:rPr>
          <w:b/>
          <w:bCs/>
        </w:rPr>
        <w:t xml:space="preserve"> </w:t>
      </w:r>
    </w:p>
    <w:p w14:paraId="6090CF3C" w14:textId="038DE73A" w:rsidR="00237E97" w:rsidRDefault="00237E97" w:rsidP="00237E97">
      <w:pPr>
        <w:ind w:left="360"/>
      </w:pPr>
    </w:p>
    <w:p w14:paraId="75EC5F5A" w14:textId="0813043F" w:rsidR="00237E97" w:rsidRDefault="00237E97" w:rsidP="00237E97">
      <w:pPr>
        <w:ind w:left="360"/>
      </w:pPr>
    </w:p>
    <w:p w14:paraId="5C96A4CD" w14:textId="78D06B04" w:rsidR="00237E97" w:rsidRDefault="00237E97" w:rsidP="00237E97">
      <w:pPr>
        <w:ind w:left="360"/>
      </w:pPr>
      <w:r>
        <w:t>Acute Intracranial Conditions</w:t>
      </w:r>
    </w:p>
    <w:p w14:paraId="6EA66F23" w14:textId="3E734C1F" w:rsidR="00237E97" w:rsidRDefault="00237E97" w:rsidP="00237E97">
      <w:pPr>
        <w:pStyle w:val="ListParagraph"/>
        <w:numPr>
          <w:ilvl w:val="0"/>
          <w:numId w:val="1"/>
        </w:numPr>
      </w:pPr>
      <w:r>
        <w:t>Skull includes three essential components:</w:t>
      </w:r>
    </w:p>
    <w:p w14:paraId="683C2583" w14:textId="1A4734D1" w:rsidR="00237E97" w:rsidRDefault="00237E97" w:rsidP="00237E97">
      <w:pPr>
        <w:pStyle w:val="ListParagraph"/>
        <w:numPr>
          <w:ilvl w:val="1"/>
          <w:numId w:val="1"/>
        </w:numPr>
      </w:pPr>
      <w:r>
        <w:t xml:space="preserve">Brain tissue, blood, and CSF. </w:t>
      </w:r>
    </w:p>
    <w:p w14:paraId="38C1E309" w14:textId="09FC267F" w:rsidR="00237E97" w:rsidRDefault="00237E97" w:rsidP="00237E97">
      <w:pPr>
        <w:pStyle w:val="ListParagraph"/>
        <w:numPr>
          <w:ilvl w:val="0"/>
          <w:numId w:val="1"/>
        </w:numPr>
      </w:pPr>
      <w:r>
        <w:t>Factors that influence ICP under normal circumstances:</w:t>
      </w:r>
    </w:p>
    <w:p w14:paraId="295D845F" w14:textId="73AAEE18" w:rsidR="00237E97" w:rsidRDefault="00237E97" w:rsidP="00237E97">
      <w:pPr>
        <w:pStyle w:val="ListParagraph"/>
        <w:numPr>
          <w:ilvl w:val="1"/>
          <w:numId w:val="1"/>
        </w:numPr>
      </w:pPr>
      <w:r>
        <w:t>Changes in BP</w:t>
      </w:r>
    </w:p>
    <w:p w14:paraId="7F7D0BD8" w14:textId="3464D088" w:rsidR="00237E97" w:rsidRDefault="00237E97" w:rsidP="00237E97">
      <w:pPr>
        <w:pStyle w:val="ListParagraph"/>
        <w:numPr>
          <w:ilvl w:val="1"/>
          <w:numId w:val="1"/>
        </w:numPr>
      </w:pPr>
      <w:r>
        <w:t>Cardiac function</w:t>
      </w:r>
    </w:p>
    <w:p w14:paraId="1AA0B48B" w14:textId="2150CF6C" w:rsidR="00237E97" w:rsidRDefault="00145D88" w:rsidP="00237E97">
      <w:pPr>
        <w:pStyle w:val="ListParagraph"/>
        <w:numPr>
          <w:ilvl w:val="1"/>
          <w:numId w:val="1"/>
        </w:numPr>
      </w:pPr>
      <w:r>
        <w:t>Intra-abdominal</w:t>
      </w:r>
      <w:r w:rsidR="00237E97">
        <w:t xml:space="preserve"> and intrathoracic pressure</w:t>
      </w:r>
    </w:p>
    <w:p w14:paraId="0187D397" w14:textId="651CD5EA" w:rsidR="00237E97" w:rsidRDefault="00237E97" w:rsidP="00237E97">
      <w:pPr>
        <w:pStyle w:val="ListParagraph"/>
        <w:numPr>
          <w:ilvl w:val="1"/>
          <w:numId w:val="1"/>
        </w:numPr>
      </w:pPr>
      <w:r>
        <w:t>Body position</w:t>
      </w:r>
    </w:p>
    <w:p w14:paraId="1E476506" w14:textId="5EFE714D" w:rsidR="00237E97" w:rsidRDefault="00237E97" w:rsidP="00237E97">
      <w:pPr>
        <w:pStyle w:val="ListParagraph"/>
        <w:numPr>
          <w:ilvl w:val="1"/>
          <w:numId w:val="1"/>
        </w:numPr>
      </w:pPr>
      <w:r>
        <w:t>Temperature</w:t>
      </w:r>
    </w:p>
    <w:p w14:paraId="130F93F1" w14:textId="30B65D71" w:rsidR="00237E97" w:rsidRDefault="00237E97" w:rsidP="00237E97">
      <w:pPr>
        <w:pStyle w:val="ListParagraph"/>
        <w:numPr>
          <w:ilvl w:val="1"/>
          <w:numId w:val="1"/>
        </w:numPr>
      </w:pPr>
      <w:r>
        <w:t xml:space="preserve">Blood gases, particularly carbon dioxide </w:t>
      </w:r>
    </w:p>
    <w:p w14:paraId="5F2B7EEE" w14:textId="4C5A83CE" w:rsidR="00237E97" w:rsidRDefault="00237E97" w:rsidP="00237E97">
      <w:pPr>
        <w:pStyle w:val="ListParagraph"/>
        <w:numPr>
          <w:ilvl w:val="0"/>
          <w:numId w:val="1"/>
        </w:numPr>
      </w:pPr>
      <w:r>
        <w:t xml:space="preserve">The degree to which these factors increase or decrease the ICP depends on the ability of the brain to accommodate to the changes </w:t>
      </w:r>
    </w:p>
    <w:p w14:paraId="477F585E" w14:textId="7303941B" w:rsidR="001F76D6" w:rsidRDefault="001F76D6" w:rsidP="00237E97">
      <w:pPr>
        <w:pStyle w:val="ListParagraph"/>
        <w:numPr>
          <w:ilvl w:val="0"/>
          <w:numId w:val="1"/>
        </w:numPr>
      </w:pPr>
      <w:r>
        <w:t xml:space="preserve">Primary injury: occurs at the time of the initial injury </w:t>
      </w:r>
    </w:p>
    <w:p w14:paraId="1FD7149E" w14:textId="77A28408" w:rsidR="001F76D6" w:rsidRDefault="001F76D6" w:rsidP="001F76D6">
      <w:pPr>
        <w:pStyle w:val="ListParagraph"/>
        <w:numPr>
          <w:ilvl w:val="0"/>
          <w:numId w:val="1"/>
        </w:numPr>
      </w:pPr>
      <w:r>
        <w:t xml:space="preserve">Secondary injury: resulting hypoxia, ischemia, hypotension, edema, increased ICP that follows the primary injury. Could occur several days after initial injury. Secondary injury is the primary concern when managing a brain injury. </w:t>
      </w:r>
    </w:p>
    <w:p w14:paraId="30B02C21" w14:textId="7C2D0A8B" w:rsidR="00B147F0" w:rsidRDefault="00B147F0" w:rsidP="00B147F0"/>
    <w:p w14:paraId="66FA7798" w14:textId="7CDF9C40" w:rsidR="00B147F0" w:rsidRDefault="00B147F0" w:rsidP="00B147F0">
      <w:r>
        <w:t xml:space="preserve">Intracranial pressure: pressure exerted by the three components in the skull – brain tissue, blood, </w:t>
      </w:r>
      <w:proofErr w:type="spellStart"/>
      <w:r>
        <w:t>csf</w:t>
      </w:r>
      <w:proofErr w:type="spellEnd"/>
      <w:r>
        <w:t xml:space="preserve">. </w:t>
      </w:r>
      <w:proofErr w:type="spellStart"/>
      <w:r>
        <w:t>Monro</w:t>
      </w:r>
      <w:proofErr w:type="spellEnd"/>
      <w:r>
        <w:t xml:space="preserve"> Kellie doctrine describes how the state of dynamic equilibrium is maintained by the volume relationship between the three components. If the volume of any </w:t>
      </w:r>
      <w:proofErr w:type="spellStart"/>
      <w:r>
        <w:t>o</w:t>
      </w:r>
      <w:proofErr w:type="spellEnd"/>
      <w:r>
        <w:t xml:space="preserve"> the these increases but the other are </w:t>
      </w:r>
      <w:r w:rsidR="00145D88">
        <w:t>displaced,</w:t>
      </w:r>
      <w:r>
        <w:t xml:space="preserve"> then the </w:t>
      </w:r>
      <w:proofErr w:type="spellStart"/>
      <w:r>
        <w:t>icp</w:t>
      </w:r>
      <w:proofErr w:type="spellEnd"/>
      <w:r>
        <w:t xml:space="preserve"> does not change. If there is no decrease in the other </w:t>
      </w:r>
      <w:r w:rsidR="00145D88">
        <w:t>volumes,</w:t>
      </w:r>
      <w:r>
        <w:t xml:space="preserve"> then ICP becomes increased. Not applicable when the skull is not rigid, like in newborns, adults with unfused skull fractures. </w:t>
      </w:r>
    </w:p>
    <w:p w14:paraId="6DE85832" w14:textId="5DF84707" w:rsidR="00B147F0" w:rsidRDefault="00B147F0" w:rsidP="00B147F0">
      <w:r>
        <w:lastRenderedPageBreak/>
        <w:t xml:space="preserve">ICP can be measured in the ventricles, subarachnoid space, subdural space, epidural space, brain tissue, using a pressure transducer. </w:t>
      </w:r>
    </w:p>
    <w:p w14:paraId="18C9BC53" w14:textId="561E586A" w:rsidR="00B147F0" w:rsidRDefault="00B147F0" w:rsidP="00B147F0">
      <w:r>
        <w:t xml:space="preserve">Normal ICP – 5-15 mm Hg. Any pressure greater than 20 is considered increased and must be treated. </w:t>
      </w:r>
    </w:p>
    <w:p w14:paraId="6532C115" w14:textId="67263604" w:rsidR="00B147F0" w:rsidRDefault="00B147F0" w:rsidP="00B147F0"/>
    <w:p w14:paraId="3FF32D2A" w14:textId="51FD84BB" w:rsidR="00B147F0" w:rsidRDefault="00B147F0" w:rsidP="00B147F0">
      <w:pPr>
        <w:pStyle w:val="ListParagraph"/>
        <w:numPr>
          <w:ilvl w:val="0"/>
          <w:numId w:val="1"/>
        </w:numPr>
      </w:pPr>
      <w:r>
        <w:t>Compensatory mechanisms:</w:t>
      </w:r>
    </w:p>
    <w:p w14:paraId="05D9ED54" w14:textId="71454EA0" w:rsidR="00B147F0" w:rsidRDefault="00B147F0" w:rsidP="00B147F0">
      <w:pPr>
        <w:pStyle w:val="ListParagraph"/>
        <w:numPr>
          <w:ilvl w:val="1"/>
          <w:numId w:val="1"/>
        </w:numPr>
      </w:pPr>
      <w:r>
        <w:t xml:space="preserve">Changes in </w:t>
      </w:r>
      <w:proofErr w:type="spellStart"/>
      <w:r>
        <w:t>csf</w:t>
      </w:r>
      <w:proofErr w:type="spellEnd"/>
      <w:r>
        <w:t xml:space="preserve"> volume – achieved by displacement of </w:t>
      </w:r>
      <w:proofErr w:type="spellStart"/>
      <w:r>
        <w:t>csf</w:t>
      </w:r>
      <w:proofErr w:type="spellEnd"/>
      <w:r>
        <w:t xml:space="preserve"> into the spinal subarachnoid space or the basal subarachnoid cisterns and by altering the </w:t>
      </w:r>
      <w:proofErr w:type="spellStart"/>
      <w:r>
        <w:t>csf</w:t>
      </w:r>
      <w:proofErr w:type="spellEnd"/>
      <w:r>
        <w:t xml:space="preserve"> production rates. Alterations in intracranial blood volume occur through the compression of cerebral veins and </w:t>
      </w:r>
      <w:proofErr w:type="spellStart"/>
      <w:r>
        <w:t>dural</w:t>
      </w:r>
      <w:proofErr w:type="spellEnd"/>
      <w:r>
        <w:t xml:space="preserve"> sinuses, regional cerebral vasoconstriction or dilation, and changes in venous outflow. Brain tissue volume compensates through distension of the dura or compression of brain tissue. </w:t>
      </w:r>
    </w:p>
    <w:p w14:paraId="0AE6319C" w14:textId="3AA27260" w:rsidR="00B147F0" w:rsidRDefault="00B147F0" w:rsidP="00B147F0">
      <w:pPr>
        <w:pStyle w:val="ListParagraph"/>
        <w:numPr>
          <w:ilvl w:val="1"/>
          <w:numId w:val="1"/>
        </w:numPr>
      </w:pPr>
      <w:r>
        <w:t xml:space="preserve">Initially, an increase in volume will produce no increase in ICP due to compensatory </w:t>
      </w:r>
      <w:r w:rsidR="00145D88">
        <w:t>mechanism but</w:t>
      </w:r>
      <w:r>
        <w:t xml:space="preserve"> they are finite and progressive increases in volume exhaust compensatory mechanism </w:t>
      </w:r>
    </w:p>
    <w:p w14:paraId="5CED7453" w14:textId="0DFE96BE" w:rsidR="007326FA" w:rsidRDefault="007326FA" w:rsidP="00B147F0">
      <w:pPr>
        <w:pStyle w:val="ListParagraph"/>
        <w:numPr>
          <w:ilvl w:val="1"/>
          <w:numId w:val="1"/>
        </w:numPr>
      </w:pPr>
      <w:r>
        <w:t xml:space="preserve">Result of increased </w:t>
      </w:r>
      <w:proofErr w:type="spellStart"/>
      <w:r>
        <w:t>icp</w:t>
      </w:r>
      <w:proofErr w:type="spellEnd"/>
      <w:r>
        <w:t xml:space="preserve"> is neuronal compression and ischemia</w:t>
      </w:r>
    </w:p>
    <w:p w14:paraId="7AE99DD5" w14:textId="64E6FC36" w:rsidR="007326FA" w:rsidRDefault="007326FA" w:rsidP="007326FA"/>
    <w:p w14:paraId="0C669C2E" w14:textId="32D6BB7D" w:rsidR="007326FA" w:rsidRDefault="007326FA" w:rsidP="007326FA">
      <w:r>
        <w:t>Autoregulation:</w:t>
      </w:r>
    </w:p>
    <w:p w14:paraId="72E379C2" w14:textId="3C3051A2" w:rsidR="007326FA" w:rsidRDefault="007326FA" w:rsidP="007326FA">
      <w:pPr>
        <w:pStyle w:val="ListParagraph"/>
        <w:numPr>
          <w:ilvl w:val="0"/>
          <w:numId w:val="1"/>
        </w:numPr>
      </w:pPr>
      <w:r>
        <w:t xml:space="preserve">Autonomic alteration in the diameter of the cerebral blood vessels to maintain a constant flow to the brain during changes in BP </w:t>
      </w:r>
    </w:p>
    <w:p w14:paraId="24B875CA" w14:textId="7E8A51E0" w:rsidR="007326FA" w:rsidRDefault="007326FA" w:rsidP="007326FA">
      <w:pPr>
        <w:pStyle w:val="ListParagraph"/>
        <w:numPr>
          <w:ilvl w:val="0"/>
          <w:numId w:val="1"/>
        </w:numPr>
      </w:pPr>
      <w:r>
        <w:t xml:space="preserve">Purpose is to ensure adequate CBF to meet the metabolic needs of brain tissue and to maintain cerebral perfusion </w:t>
      </w:r>
    </w:p>
    <w:p w14:paraId="1B73FB35" w14:textId="549029FD" w:rsidR="007326FA" w:rsidRDefault="007326FA" w:rsidP="007326FA">
      <w:pPr>
        <w:pStyle w:val="ListParagraph"/>
        <w:numPr>
          <w:ilvl w:val="0"/>
          <w:numId w:val="1"/>
        </w:numPr>
      </w:pPr>
      <w:r>
        <w:t xml:space="preserve">If MAP is less than 50, CBF is </w:t>
      </w:r>
      <w:r w:rsidR="00145D88">
        <w:t>decreased,</w:t>
      </w:r>
      <w:r>
        <w:t xml:space="preserve"> and symptoms of cerebral ischemia may occur. If MAP is greater than 150 the cerebral vessels are constricted and vasoconstrictor response is lost, CBF </w:t>
      </w:r>
      <w:r w:rsidR="00145D88">
        <w:t>increases,</w:t>
      </w:r>
      <w:r>
        <w:t xml:space="preserve"> and intracranial hypertension may occur. </w:t>
      </w:r>
    </w:p>
    <w:p w14:paraId="772C058A" w14:textId="7F8F7C72" w:rsidR="007326FA" w:rsidRDefault="007326FA" w:rsidP="007326FA">
      <w:pPr>
        <w:pStyle w:val="ListParagraph"/>
        <w:numPr>
          <w:ilvl w:val="0"/>
          <w:numId w:val="1"/>
        </w:numPr>
      </w:pPr>
      <w:r>
        <w:t xml:space="preserve">Carbon dioxide, oxygen, and hydrogen ion concentration affect cerebral vessel tone </w:t>
      </w:r>
    </w:p>
    <w:p w14:paraId="372661A5" w14:textId="76A48886" w:rsidR="007326FA" w:rsidRDefault="007326FA" w:rsidP="007326FA">
      <w:pPr>
        <w:pStyle w:val="ListParagraph"/>
        <w:numPr>
          <w:ilvl w:val="0"/>
          <w:numId w:val="1"/>
        </w:numPr>
      </w:pPr>
      <w:r>
        <w:t xml:space="preserve">PaCO2 is a potent factor in vasoactive reactivity </w:t>
      </w:r>
    </w:p>
    <w:p w14:paraId="21166249" w14:textId="0A589093" w:rsidR="007326FA" w:rsidRDefault="007326FA" w:rsidP="007326FA">
      <w:pPr>
        <w:pStyle w:val="ListParagraph"/>
        <w:numPr>
          <w:ilvl w:val="1"/>
          <w:numId w:val="1"/>
        </w:numPr>
      </w:pPr>
      <w:r>
        <w:t xml:space="preserve">An increase relaxes smooth muscle, dilates cerebral vessels, decreases cerebrovascular resistance, and increases CBF </w:t>
      </w:r>
    </w:p>
    <w:p w14:paraId="02AF1945" w14:textId="6447B3BC" w:rsidR="007326FA" w:rsidRDefault="007326FA" w:rsidP="007326FA">
      <w:pPr>
        <w:pStyle w:val="ListParagraph"/>
        <w:numPr>
          <w:ilvl w:val="1"/>
          <w:numId w:val="1"/>
        </w:numPr>
      </w:pPr>
      <w:r>
        <w:t>Decrease reverses this process</w:t>
      </w:r>
    </w:p>
    <w:p w14:paraId="2DC720D8" w14:textId="788EAEE7" w:rsidR="007326FA" w:rsidRDefault="0093633B" w:rsidP="007326FA">
      <w:pPr>
        <w:pStyle w:val="ListParagraph"/>
        <w:numPr>
          <w:ilvl w:val="1"/>
          <w:numId w:val="1"/>
        </w:numPr>
      </w:pPr>
      <w:r>
        <w:t xml:space="preserve">PaO2 below 50 results in cerebral vascular dilation </w:t>
      </w:r>
    </w:p>
    <w:p w14:paraId="14D8D758" w14:textId="3D89A56F" w:rsidR="0093633B" w:rsidRDefault="0093633B" w:rsidP="007326FA">
      <w:pPr>
        <w:pStyle w:val="ListParagraph"/>
        <w:numPr>
          <w:ilvl w:val="1"/>
          <w:numId w:val="1"/>
        </w:numPr>
      </w:pPr>
      <w:r>
        <w:t xml:space="preserve">If PaO2 is not raised, anerobic metabolism begins which results in the accumulation of lactic acid which causes the cerebral environment to become acidic </w:t>
      </w:r>
    </w:p>
    <w:p w14:paraId="649C770D" w14:textId="15EBB2C1" w:rsidR="0093633B" w:rsidRDefault="0093633B" w:rsidP="007326FA">
      <w:pPr>
        <w:pStyle w:val="ListParagraph"/>
        <w:numPr>
          <w:ilvl w:val="1"/>
          <w:numId w:val="1"/>
        </w:numPr>
      </w:pPr>
      <w:r>
        <w:t xml:space="preserve">Low pao2 and acid causes potent vasodilation where autoregulation would be </w:t>
      </w:r>
      <w:proofErr w:type="gramStart"/>
      <w:r>
        <w:t>lost</w:t>
      </w:r>
      <w:proofErr w:type="gramEnd"/>
      <w:r>
        <w:t xml:space="preserve"> and compensatory mechanisms will fail to meet tissue metabolic demands </w:t>
      </w:r>
    </w:p>
    <w:p w14:paraId="0E35476B" w14:textId="08CF1591" w:rsidR="0093633B" w:rsidRDefault="0093633B" w:rsidP="007326FA">
      <w:pPr>
        <w:pStyle w:val="ListParagraph"/>
        <w:numPr>
          <w:ilvl w:val="1"/>
          <w:numId w:val="1"/>
        </w:numPr>
      </w:pPr>
      <w:proofErr w:type="spellStart"/>
      <w:r>
        <w:t>CBf</w:t>
      </w:r>
      <w:proofErr w:type="spellEnd"/>
      <w:r>
        <w:t xml:space="preserve"> can be affected by cardiac or respiratory arrest, systemic </w:t>
      </w:r>
      <w:r w:rsidR="00242F38">
        <w:t>hemorrhage</w:t>
      </w:r>
      <w:r>
        <w:t xml:space="preserve">, and other states such as diabetic coma, encephalopathies, infections, toxicities. </w:t>
      </w:r>
    </w:p>
    <w:p w14:paraId="3A6B8D7F" w14:textId="0AFA45D1" w:rsidR="0093633B" w:rsidRDefault="0093633B" w:rsidP="0093633B">
      <w:pPr>
        <w:pStyle w:val="ListParagraph"/>
        <w:numPr>
          <w:ilvl w:val="0"/>
          <w:numId w:val="1"/>
        </w:numPr>
      </w:pPr>
      <w:r>
        <w:t>Compliance: the expandability of the brain</w:t>
      </w:r>
    </w:p>
    <w:p w14:paraId="3E551A99" w14:textId="06174254" w:rsidR="0093633B" w:rsidRDefault="0093633B" w:rsidP="0093633B">
      <w:pPr>
        <w:pStyle w:val="ListParagraph"/>
        <w:numPr>
          <w:ilvl w:val="1"/>
          <w:numId w:val="1"/>
        </w:numPr>
      </w:pPr>
      <w:r>
        <w:t>STAGE 1: high compliance</w:t>
      </w:r>
    </w:p>
    <w:p w14:paraId="08455644" w14:textId="63B9B7A0" w:rsidR="0093633B" w:rsidRDefault="0093633B" w:rsidP="0093633B">
      <w:pPr>
        <w:pStyle w:val="ListParagraph"/>
        <w:numPr>
          <w:ilvl w:val="1"/>
          <w:numId w:val="1"/>
        </w:numPr>
      </w:pPr>
      <w:r>
        <w:t>Stage 4: low compliance – ICP is lethal</w:t>
      </w:r>
    </w:p>
    <w:p w14:paraId="66C6716E" w14:textId="468CB78E" w:rsidR="0093633B" w:rsidRDefault="0093633B" w:rsidP="0093633B"/>
    <w:p w14:paraId="1F6AA019" w14:textId="575E0652" w:rsidR="0093633B" w:rsidRDefault="0093633B" w:rsidP="0093633B">
      <w:r>
        <w:t>Increased ICP</w:t>
      </w:r>
    </w:p>
    <w:p w14:paraId="4D2553F4" w14:textId="5EE2B37B" w:rsidR="0093633B" w:rsidRDefault="0093633B" w:rsidP="0093633B">
      <w:pPr>
        <w:pStyle w:val="ListParagraph"/>
        <w:numPr>
          <w:ilvl w:val="0"/>
          <w:numId w:val="1"/>
        </w:numPr>
      </w:pPr>
      <w:r>
        <w:t>Life threatening</w:t>
      </w:r>
    </w:p>
    <w:p w14:paraId="3A0C713E" w14:textId="3FA9714F" w:rsidR="0093633B" w:rsidRDefault="0093633B" w:rsidP="0093633B">
      <w:pPr>
        <w:pStyle w:val="ListParagraph"/>
        <w:numPr>
          <w:ilvl w:val="0"/>
          <w:numId w:val="1"/>
        </w:numPr>
      </w:pPr>
      <w:r>
        <w:lastRenderedPageBreak/>
        <w:t>Diminishes CPP and increases the risk for brain ischemia, infarction, and herniation</w:t>
      </w:r>
    </w:p>
    <w:p w14:paraId="626CAF13" w14:textId="2F1A6826" w:rsidR="0093633B" w:rsidRDefault="0093633B" w:rsidP="0093633B">
      <w:pPr>
        <w:pStyle w:val="ListParagraph"/>
        <w:numPr>
          <w:ilvl w:val="0"/>
          <w:numId w:val="1"/>
        </w:numPr>
      </w:pPr>
      <w:r>
        <w:t xml:space="preserve">Can be increased </w:t>
      </w:r>
      <w:proofErr w:type="gramStart"/>
      <w:r>
        <w:t>by:</w:t>
      </w:r>
      <w:proofErr w:type="gramEnd"/>
      <w:r>
        <w:t xml:space="preserve"> neoplasm, contusion, abscess, edema</w:t>
      </w:r>
    </w:p>
    <w:p w14:paraId="231A4EDA" w14:textId="5F93AAD5" w:rsidR="0093633B" w:rsidRDefault="0093633B" w:rsidP="0093633B">
      <w:pPr>
        <w:pStyle w:val="ListParagraph"/>
        <w:numPr>
          <w:ilvl w:val="0"/>
          <w:numId w:val="1"/>
        </w:numPr>
      </w:pPr>
      <w:r>
        <w:t xml:space="preserve">Displacement or herniation causes irreversible damage and causes ischemia and edema that become further increased. Herniations force the cerebellum and brainstem downward toward the </w:t>
      </w:r>
      <w:r w:rsidR="00242F38">
        <w:t>foramen</w:t>
      </w:r>
      <w:r>
        <w:t xml:space="preserve"> magnum. If the compression of the brainstem is unrelieved, respiratory arrest may occur. </w:t>
      </w:r>
    </w:p>
    <w:p w14:paraId="7812EF6D" w14:textId="287A684E" w:rsidR="00FD0F35" w:rsidRDefault="00FD0F35" w:rsidP="00FD0F35">
      <w:r>
        <w:t>Cerebral edema</w:t>
      </w:r>
    </w:p>
    <w:p w14:paraId="7B003EB1" w14:textId="7419DC22" w:rsidR="00FD0F35" w:rsidRDefault="00FD0F35" w:rsidP="00FD0F35">
      <w:pPr>
        <w:pStyle w:val="ListParagraph"/>
        <w:numPr>
          <w:ilvl w:val="0"/>
          <w:numId w:val="1"/>
        </w:numPr>
      </w:pPr>
      <w:r>
        <w:t xml:space="preserve">Results in an increase in tissue volume that carries the potential for an increased ICP </w:t>
      </w:r>
    </w:p>
    <w:p w14:paraId="1F1EE7EF" w14:textId="145DE656" w:rsidR="00FD0F35" w:rsidRDefault="00FD0F35" w:rsidP="00FD0F35">
      <w:pPr>
        <w:pStyle w:val="ListParagraph"/>
        <w:numPr>
          <w:ilvl w:val="0"/>
          <w:numId w:val="1"/>
        </w:numPr>
      </w:pPr>
      <w:r>
        <w:t>Three types:</w:t>
      </w:r>
    </w:p>
    <w:p w14:paraId="715A1BB9" w14:textId="2701DBA2" w:rsidR="00FD0F35" w:rsidRDefault="00FD0F35" w:rsidP="00FD0F35">
      <w:pPr>
        <w:pStyle w:val="ListParagraph"/>
        <w:numPr>
          <w:ilvl w:val="1"/>
          <w:numId w:val="1"/>
        </w:numPr>
      </w:pPr>
      <w:r>
        <w:t xml:space="preserve">Vasogenic: most common, occurs in the white matter, attributed to changes in the endothelial lining of cerebral capillaries into the surrounding extracellular space, resulting in an osmotic gradient that favours the flow of water from the intravascular to the extravascular. Brain tumours, head trauma, abscesses, ingested toxins, may cause this </w:t>
      </w:r>
    </w:p>
    <w:p w14:paraId="0D53AA26" w14:textId="67005BA5" w:rsidR="00FD0F35" w:rsidRDefault="00FD0F35" w:rsidP="00FD0F35">
      <w:pPr>
        <w:pStyle w:val="ListParagraph"/>
        <w:numPr>
          <w:ilvl w:val="2"/>
          <w:numId w:val="1"/>
        </w:numPr>
      </w:pPr>
      <w:r>
        <w:t xml:space="preserve">Symptoms = headache, focal neural deficits, disturbances of the conscious, coma. Headache may seem to be a benign </w:t>
      </w:r>
      <w:r w:rsidR="00242F38">
        <w:t>symptom;</w:t>
      </w:r>
      <w:r>
        <w:t xml:space="preserve"> in cases of cerebral </w:t>
      </w:r>
      <w:r w:rsidR="00145D88">
        <w:t>edema,</w:t>
      </w:r>
      <w:r>
        <w:t xml:space="preserve"> it can quickly progress to coma and death. </w:t>
      </w:r>
    </w:p>
    <w:p w14:paraId="4FA12DDB" w14:textId="0A28C9F5" w:rsidR="00FD0F35" w:rsidRDefault="00FD0F35" w:rsidP="00FD0F35">
      <w:pPr>
        <w:pStyle w:val="ListParagraph"/>
        <w:numPr>
          <w:ilvl w:val="1"/>
          <w:numId w:val="1"/>
        </w:numPr>
      </w:pPr>
      <w:r>
        <w:t xml:space="preserve">Cytotoxic edema: results from local disruption of the functional and morphological integrity of cell membranes and occurs in the grey matter. Develops from obstructive lesions or trauma that leads to anoxia or hypoxia, sodium depletion, and SIADH. Results as fluid and protein shift from the extracellular space to the cells with swelling and loss of cellular function. </w:t>
      </w:r>
    </w:p>
    <w:p w14:paraId="59D866F0" w14:textId="42B4C2F8" w:rsidR="00FD0F35" w:rsidRDefault="00FD0F35" w:rsidP="00FD0F35">
      <w:pPr>
        <w:pStyle w:val="ListParagraph"/>
        <w:numPr>
          <w:ilvl w:val="1"/>
          <w:numId w:val="1"/>
        </w:numPr>
      </w:pPr>
      <w:r>
        <w:t xml:space="preserve">Interstitial: result of periventricular diffusion of ventricular </w:t>
      </w:r>
      <w:proofErr w:type="spellStart"/>
      <w:r>
        <w:t>csf</w:t>
      </w:r>
      <w:proofErr w:type="spellEnd"/>
      <w:r>
        <w:t xml:space="preserve"> in a patient with uncontrolled hydrocephalus. Can be caused by enlargement of the extracellular </w:t>
      </w:r>
      <w:proofErr w:type="spellStart"/>
      <w:r>
        <w:t>cpase</w:t>
      </w:r>
      <w:proofErr w:type="spellEnd"/>
      <w:r>
        <w:t xml:space="preserve"> as a result of hyponatremia. Fluid moves into the cells to </w:t>
      </w:r>
      <w:r w:rsidR="00242F38">
        <w:t>equilibrate</w:t>
      </w:r>
      <w:r>
        <w:t xml:space="preserve"> with the hypoosmotic interstitial fluid. </w:t>
      </w:r>
    </w:p>
    <w:p w14:paraId="1A9A532B" w14:textId="4180CD2A" w:rsidR="00FD0F35" w:rsidRDefault="00DF6A2E" w:rsidP="00FD0F35">
      <w:pPr>
        <w:pStyle w:val="ListParagraph"/>
        <w:numPr>
          <w:ilvl w:val="0"/>
          <w:numId w:val="1"/>
        </w:numPr>
      </w:pPr>
      <w:r>
        <w:t xml:space="preserve">Clinical manifestations: loss of consciousness – early indicator. Changes in LOC are a result of impaired CBF which deprives the cells of the cerebral cortex and the reticular activating system of oxygen. RAS is in the </w:t>
      </w:r>
      <w:r w:rsidR="00242F38">
        <w:t>brainstem and</w:t>
      </w:r>
      <w:r>
        <w:t xml:space="preserve"> is connected to the nervous system. An intact RAS can maintain a state of wakefulness even in the absence of a functioning cerebral cortex. </w:t>
      </w:r>
      <w:r w:rsidR="00242F38">
        <w:t>Patient’s</w:t>
      </w:r>
      <w:r>
        <w:t xml:space="preserve"> state of consciousness is defined by both the behaviour and the pattern of brain activity recorded by an electroencephalogram. Changes may be subtle like flattening affect, confusion, decrease in level of attention. Can also be </w:t>
      </w:r>
      <w:r w:rsidR="00242F38">
        <w:t>dramatic</w:t>
      </w:r>
      <w:r>
        <w:t xml:space="preserve"> such as in a coma. EEG pattern demonstrates decreased neuronal </w:t>
      </w:r>
      <w:proofErr w:type="gramStart"/>
      <w:r>
        <w:t>activity,.</w:t>
      </w:r>
      <w:proofErr w:type="gramEnd"/>
      <w:r>
        <w:t xml:space="preserve"> </w:t>
      </w:r>
    </w:p>
    <w:p w14:paraId="68D97465" w14:textId="62C8A3E5" w:rsidR="00DF6A2E" w:rsidRDefault="00DF6A2E" w:rsidP="00DF6A2E">
      <w:pPr>
        <w:pStyle w:val="ListParagraph"/>
        <w:numPr>
          <w:ilvl w:val="1"/>
          <w:numId w:val="1"/>
        </w:numPr>
      </w:pPr>
      <w:r>
        <w:t xml:space="preserve">Changes in VS: changes are caused by increasing pressure on the thalamus, hypothalamus, pons, and medulla. Manifestations such as </w:t>
      </w:r>
      <w:r w:rsidR="00145D88">
        <w:t>Cushing’s</w:t>
      </w:r>
      <w:r>
        <w:t xml:space="preserve"> triad </w:t>
      </w:r>
      <w:r>
        <w:sym w:font="Wingdings" w:char="F0E0"/>
      </w:r>
      <w:r>
        <w:t xml:space="preserve"> increasing systolic pressure, bradycardia with a bounding pulse, and irregular resp pattern may be present but do not appear until ICP has been increased for some time or suddenly and markedly increases such as with head trauma. Cushing’s triad is a medical emergency since it is a sign of brain stem compression and impending death. Change in body temp may be noted and is caused by pressure on the hypothalamus</w:t>
      </w:r>
    </w:p>
    <w:p w14:paraId="54A47D44" w14:textId="52CDC16F" w:rsidR="00DF6A2E" w:rsidRDefault="00FE6AF9" w:rsidP="00DF6A2E">
      <w:pPr>
        <w:pStyle w:val="ListParagraph"/>
        <w:numPr>
          <w:ilvl w:val="1"/>
          <w:numId w:val="1"/>
        </w:numPr>
        <w:rPr>
          <w:b/>
          <w:bCs/>
        </w:rPr>
      </w:pPr>
      <w:r>
        <w:lastRenderedPageBreak/>
        <w:t xml:space="preserve">Ocular signs: compression of the oculomotor nerve </w:t>
      </w:r>
      <w:r w:rsidR="00242F38">
        <w:t>results</w:t>
      </w:r>
      <w:r>
        <w:t xml:space="preserve"> in dilation of the pupil at the same side as the mass or lesion, sluggish or no response to light, inability to move the eye upward, and ptosis of the eyelid. They can be result of a shifting of the brain from the midline, a process that compresses the trunk of CN 3, paralyzing the pupil sphincter. </w:t>
      </w:r>
      <w:r w:rsidRPr="00FE6AF9">
        <w:rPr>
          <w:b/>
          <w:bCs/>
        </w:rPr>
        <w:t xml:space="preserve">A unilateral dilated pupil is a neurological emergency that indicates herniation of the brain. </w:t>
      </w:r>
    </w:p>
    <w:p w14:paraId="0DF5C0F3" w14:textId="198DBF00" w:rsidR="00FE6AF9" w:rsidRDefault="00FE6AF9" w:rsidP="00FE6AF9">
      <w:pPr>
        <w:pStyle w:val="ListParagraph"/>
        <w:numPr>
          <w:ilvl w:val="2"/>
          <w:numId w:val="1"/>
        </w:numPr>
      </w:pPr>
      <w:r w:rsidRPr="00FE6AF9">
        <w:t xml:space="preserve">Blurred vision, diplopia, changes in extraocular movements may show central herniation. Lateral herniation can cause a unilateral dilated pupil. Papilledema, an edematous optic disc can be seen on retinal exam and is related to increased ICP. </w:t>
      </w:r>
    </w:p>
    <w:p w14:paraId="596C716F" w14:textId="468A3F8A" w:rsidR="00625A9A" w:rsidRDefault="00FE6AF9" w:rsidP="00625A9A">
      <w:pPr>
        <w:pStyle w:val="ListParagraph"/>
        <w:numPr>
          <w:ilvl w:val="2"/>
          <w:numId w:val="1"/>
        </w:numPr>
      </w:pPr>
      <w:r>
        <w:t>Decrease in motor function: contralateral (opposite side as lesion) hemiparesis or hemiplegia may occur</w:t>
      </w:r>
    </w:p>
    <w:p w14:paraId="40B45B63" w14:textId="006364B1" w:rsidR="00625A9A" w:rsidRDefault="00625A9A" w:rsidP="00625A9A">
      <w:pPr>
        <w:pStyle w:val="ListParagraph"/>
        <w:numPr>
          <w:ilvl w:val="2"/>
          <w:numId w:val="1"/>
        </w:numPr>
      </w:pPr>
      <w:r>
        <w:t>Abnormal flexion – internal rotation of the arms</w:t>
      </w:r>
    </w:p>
    <w:p w14:paraId="001A7FC5" w14:textId="6CFF561E" w:rsidR="00625A9A" w:rsidRDefault="00625A9A" w:rsidP="00625A9A">
      <w:pPr>
        <w:pStyle w:val="ListParagraph"/>
        <w:numPr>
          <w:ilvl w:val="2"/>
          <w:numId w:val="1"/>
        </w:numPr>
      </w:pPr>
      <w:r>
        <w:t xml:space="preserve">Abnormal extension: more serious damage and results from disruption of motor fibers in the midbrain and brainstem. Arms are stiffly extended, adducted, and </w:t>
      </w:r>
      <w:r w:rsidR="00242F38">
        <w:t>hyper pronated</w:t>
      </w:r>
      <w:r>
        <w:t xml:space="preserve">. There is also hyperextension of the legs, with plantar flexion of the feet. </w:t>
      </w:r>
    </w:p>
    <w:p w14:paraId="6B328CB8" w14:textId="41E7E8EC" w:rsidR="00CC3A37" w:rsidRDefault="00CC3A37" w:rsidP="00625A9A">
      <w:pPr>
        <w:pStyle w:val="ListParagraph"/>
        <w:numPr>
          <w:ilvl w:val="2"/>
          <w:numId w:val="1"/>
        </w:numPr>
      </w:pPr>
      <w:r>
        <w:t>Headache: compression of the intracranial structures such as the walls of arteries and veins and the cranial nerves can produce headache. Headaches associated with increased ICP are continuous. Straining, agitation, or movement may accentuate the pain</w:t>
      </w:r>
    </w:p>
    <w:p w14:paraId="78DF83D7" w14:textId="2E3EBA3A" w:rsidR="00CC3A37" w:rsidRDefault="00CC3A37" w:rsidP="00625A9A">
      <w:pPr>
        <w:pStyle w:val="ListParagraph"/>
        <w:numPr>
          <w:ilvl w:val="2"/>
          <w:numId w:val="1"/>
        </w:numPr>
      </w:pPr>
      <w:r>
        <w:t xml:space="preserve">Vomiting: usually not preceded by nausea, is often a nonspecific sign of increased ICP. This is due to pressure on the vomiting center on the floor of the fourth ventricle in the medulla. Vomiting associated with increased ICP is described as projectile because of the force of vomit </w:t>
      </w:r>
    </w:p>
    <w:p w14:paraId="377AFEA4" w14:textId="08ED2003" w:rsidR="00CC3A37" w:rsidRDefault="00CC3A37" w:rsidP="00CC3A37">
      <w:pPr>
        <w:pStyle w:val="ListParagraph"/>
        <w:numPr>
          <w:ilvl w:val="0"/>
          <w:numId w:val="1"/>
        </w:numPr>
      </w:pPr>
      <w:r>
        <w:t xml:space="preserve">Falx cerebri: thin wall of dura that folds down between the cortex separating the two cerebral hemispheres. </w:t>
      </w:r>
    </w:p>
    <w:p w14:paraId="0BF1BD81" w14:textId="4FC261A0" w:rsidR="00CC3A37" w:rsidRDefault="00CC3A37" w:rsidP="00CC3A37">
      <w:pPr>
        <w:pStyle w:val="ListParagraph"/>
        <w:numPr>
          <w:ilvl w:val="0"/>
          <w:numId w:val="1"/>
        </w:numPr>
      </w:pPr>
      <w:r>
        <w:t xml:space="preserve">Tentorium cerebelli: rigid fold of dura that separates the cerebral hemispheres from the cerebellum </w:t>
      </w:r>
    </w:p>
    <w:p w14:paraId="50530D9F" w14:textId="5FC99BE4" w:rsidR="00CC3A37" w:rsidRDefault="00CC3A37" w:rsidP="00CC3A37">
      <w:pPr>
        <w:pStyle w:val="ListParagraph"/>
        <w:numPr>
          <w:ilvl w:val="0"/>
          <w:numId w:val="1"/>
        </w:numPr>
      </w:pPr>
      <w:r>
        <w:t xml:space="preserve">Tentorial </w:t>
      </w:r>
      <w:proofErr w:type="spellStart"/>
      <w:r>
        <w:t>incisuria</w:t>
      </w:r>
      <w:proofErr w:type="spellEnd"/>
      <w:r>
        <w:t xml:space="preserve">: central opening in the tentorium cerebelli where the brainstem emerges- common site of herniation </w:t>
      </w:r>
    </w:p>
    <w:p w14:paraId="546E66CF" w14:textId="608D0845" w:rsidR="00CC3A37" w:rsidRDefault="00CC3A37" w:rsidP="00CC3A37">
      <w:pPr>
        <w:pStyle w:val="ListParagraph"/>
        <w:numPr>
          <w:ilvl w:val="0"/>
          <w:numId w:val="1"/>
        </w:numPr>
      </w:pPr>
      <w:r>
        <w:t xml:space="preserve">Cingulate herniation: occurs when there is lateral displacement of brain tissue beneath the falx cerebri. Tentorial herniation occurs when a mass or lesion in the cerebrum forces the brain to herniate downward through the tentorial </w:t>
      </w:r>
      <w:proofErr w:type="spellStart"/>
      <w:r>
        <w:t>incisuria</w:t>
      </w:r>
      <w:proofErr w:type="spellEnd"/>
      <w:r>
        <w:t xml:space="preserve">. </w:t>
      </w:r>
    </w:p>
    <w:p w14:paraId="311A3728" w14:textId="2A221CBF" w:rsidR="00CC3A37" w:rsidRDefault="00CC3A37" w:rsidP="00CC3A37">
      <w:pPr>
        <w:pStyle w:val="ListParagraph"/>
        <w:numPr>
          <w:ilvl w:val="0"/>
          <w:numId w:val="1"/>
        </w:numPr>
      </w:pPr>
      <w:r>
        <w:t>Cerebellar tonsillar hern</w:t>
      </w:r>
      <w:r w:rsidR="00FF3EEB">
        <w:t>i</w:t>
      </w:r>
      <w:r>
        <w:t xml:space="preserve">ation occurs when there is lateral and </w:t>
      </w:r>
      <w:r w:rsidR="00242F38">
        <w:t>downward</w:t>
      </w:r>
      <w:r>
        <w:t xml:space="preserve"> hern</w:t>
      </w:r>
      <w:r w:rsidR="00242F38">
        <w:t>i</w:t>
      </w:r>
      <w:r>
        <w:t>ation of the cerebellar tonsils through the foramen magnum. This results in medullary compression and is fatal.</w:t>
      </w:r>
    </w:p>
    <w:p w14:paraId="4F546C80" w14:textId="10FE556B" w:rsidR="00CC3A37" w:rsidRDefault="00CC3A37" w:rsidP="00CC3A37">
      <w:r>
        <w:t>Diagnostic Studies</w:t>
      </w:r>
    </w:p>
    <w:p w14:paraId="081FB747" w14:textId="66AA496E" w:rsidR="00CC3A37" w:rsidRDefault="00CC3A37" w:rsidP="00CC3A37">
      <w:pPr>
        <w:pStyle w:val="ListParagraph"/>
        <w:numPr>
          <w:ilvl w:val="0"/>
          <w:numId w:val="1"/>
        </w:numPr>
      </w:pPr>
      <w:r>
        <w:t xml:space="preserve">MRI, CT </w:t>
      </w:r>
    </w:p>
    <w:p w14:paraId="2DCFF6E6" w14:textId="67FC4A11" w:rsidR="00CC3A37" w:rsidRDefault="00CC3A37" w:rsidP="00CC3A37">
      <w:pPr>
        <w:pStyle w:val="ListParagraph"/>
        <w:numPr>
          <w:ilvl w:val="0"/>
          <w:numId w:val="1"/>
        </w:numPr>
      </w:pPr>
      <w:proofErr w:type="spellStart"/>
      <w:r>
        <w:t>Infrascanner</w:t>
      </w:r>
      <w:proofErr w:type="spellEnd"/>
      <w:r>
        <w:t xml:space="preserve"> can be used to detect life threatening intracranial bleeding. The scanner directs a wavelength of light that can penetrate tissue and bone </w:t>
      </w:r>
    </w:p>
    <w:p w14:paraId="54B267DC" w14:textId="20B0E251" w:rsidR="00B71F7E" w:rsidRDefault="00B71F7E" w:rsidP="00B71F7E">
      <w:r>
        <w:t>Measurement of Intracranial Pressure</w:t>
      </w:r>
    </w:p>
    <w:p w14:paraId="3CE7025C" w14:textId="0B3B3AF9" w:rsidR="00B71F7E" w:rsidRDefault="00B71F7E" w:rsidP="00B71F7E">
      <w:pPr>
        <w:pStyle w:val="ListParagraph"/>
        <w:numPr>
          <w:ilvl w:val="0"/>
          <w:numId w:val="1"/>
        </w:numPr>
      </w:pPr>
      <w:r>
        <w:t xml:space="preserve">Monitoring is done in the ICU </w:t>
      </w:r>
    </w:p>
    <w:p w14:paraId="7A52140F" w14:textId="7A04C07D" w:rsidR="00B71F7E" w:rsidRDefault="00B71F7E" w:rsidP="00B71F7E">
      <w:pPr>
        <w:pStyle w:val="ListParagraph"/>
        <w:numPr>
          <w:ilvl w:val="0"/>
          <w:numId w:val="1"/>
        </w:numPr>
      </w:pPr>
      <w:r>
        <w:lastRenderedPageBreak/>
        <w:t xml:space="preserve">Nursing goals include preservation of o2 and perfusion, early identification of neuro changes and prevention of complications secondary to cranial hypertension </w:t>
      </w:r>
    </w:p>
    <w:p w14:paraId="235977F2" w14:textId="4199B800" w:rsidR="00B71F7E" w:rsidRDefault="00B71F7E" w:rsidP="00B71F7E">
      <w:pPr>
        <w:pStyle w:val="ListParagraph"/>
        <w:numPr>
          <w:ilvl w:val="0"/>
          <w:numId w:val="1"/>
        </w:numPr>
      </w:pPr>
      <w:r>
        <w:t xml:space="preserve">Gold standard is </w:t>
      </w:r>
      <w:r w:rsidR="00145D88">
        <w:t>ventriculostomy</w:t>
      </w:r>
      <w:r>
        <w:t xml:space="preserve">, where a catheter is inserted into the lateral ventricle and coupled to an external transducer </w:t>
      </w:r>
    </w:p>
    <w:p w14:paraId="7B311FF2" w14:textId="1C31E0F8" w:rsidR="00B71F7E" w:rsidRDefault="00B71F7E" w:rsidP="00B71F7E">
      <w:pPr>
        <w:pStyle w:val="ListParagraph"/>
        <w:numPr>
          <w:ilvl w:val="0"/>
          <w:numId w:val="1"/>
        </w:numPr>
      </w:pPr>
      <w:r>
        <w:t xml:space="preserve">Transducer should be level with the foramen of </w:t>
      </w:r>
      <w:proofErr w:type="spellStart"/>
      <w:r>
        <w:t>Monro</w:t>
      </w:r>
      <w:proofErr w:type="spellEnd"/>
      <w:r>
        <w:t xml:space="preserve"> and the reference point is the tragus of the ear </w:t>
      </w:r>
    </w:p>
    <w:p w14:paraId="40905971" w14:textId="7564F812" w:rsidR="00B71F7E" w:rsidRDefault="00B71F7E" w:rsidP="00B71F7E">
      <w:r>
        <w:t>CSF removal</w:t>
      </w:r>
    </w:p>
    <w:p w14:paraId="3D8DC965" w14:textId="1795FD37" w:rsidR="00B71F7E" w:rsidRDefault="00B71F7E" w:rsidP="00B71F7E">
      <w:pPr>
        <w:pStyle w:val="ListParagraph"/>
        <w:numPr>
          <w:ilvl w:val="0"/>
          <w:numId w:val="1"/>
        </w:numPr>
      </w:pPr>
      <w:r>
        <w:t xml:space="preserve">Can be drained by closed system to gravity drainage. Intermittent drainage is opened at the indicated </w:t>
      </w:r>
      <w:proofErr w:type="gramStart"/>
      <w:r>
        <w:t>ICP</w:t>
      </w:r>
      <w:proofErr w:type="gramEnd"/>
      <w:r>
        <w:t xml:space="preserve"> and CSF is allowed to drain for two to three minutes then the stopcock is closed to return it to a closed system. If continuous is chosen careful monitoring of CSF drained is ordered and keeping in mind that normal CSF production is 20-30 ml an hour, with a total CSF volume of 90-150 ml within the ventricles and subarachnoid space. </w:t>
      </w:r>
    </w:p>
    <w:p w14:paraId="701FD968" w14:textId="4FF894EE" w:rsidR="00B71F7E" w:rsidRDefault="00B71F7E" w:rsidP="00B71F7E">
      <w:pPr>
        <w:pStyle w:val="ListParagraph"/>
        <w:numPr>
          <w:ilvl w:val="0"/>
          <w:numId w:val="1"/>
        </w:numPr>
      </w:pPr>
      <w:r>
        <w:t xml:space="preserve">Prevention of infection is important, strict aseptic technique should be followed. A sign should be posted warning people not to drain too much CSF or to notify anyone before turning, suctioning, or moving the patient. </w:t>
      </w:r>
    </w:p>
    <w:p w14:paraId="0E76586A" w14:textId="376E88F8" w:rsidR="00C20B68" w:rsidRDefault="00C20B68" w:rsidP="00C20B68">
      <w:r>
        <w:t>Cerebral Oxygenation Monitoring</w:t>
      </w:r>
    </w:p>
    <w:p w14:paraId="26896CD5" w14:textId="6C06F8F1" w:rsidR="00C20B68" w:rsidRDefault="00C20B68" w:rsidP="00C20B68">
      <w:pPr>
        <w:pStyle w:val="ListParagraph"/>
        <w:numPr>
          <w:ilvl w:val="0"/>
          <w:numId w:val="1"/>
        </w:numPr>
      </w:pPr>
      <w:r>
        <w:t xml:space="preserve">Failure to adequately deliver blood to an injured brain is a major contributor to poor outcomes. </w:t>
      </w:r>
      <w:proofErr w:type="spellStart"/>
      <w:r>
        <w:t>Licox</w:t>
      </w:r>
      <w:proofErr w:type="spellEnd"/>
      <w:r>
        <w:t xml:space="preserve"> brain tissue oxygenation catheter and the jugular venous bulb catheter are used in critical care settings to monitor cerebral perfusion. </w:t>
      </w:r>
    </w:p>
    <w:p w14:paraId="62892797" w14:textId="7D6B7D27" w:rsidR="00C20B68" w:rsidRDefault="00C20B68" w:rsidP="00C20B68">
      <w:pPr>
        <w:pStyle w:val="ListParagraph"/>
        <w:numPr>
          <w:ilvl w:val="0"/>
          <w:numId w:val="1"/>
        </w:numPr>
      </w:pPr>
      <w:proofErr w:type="spellStart"/>
      <w:r>
        <w:t>Licox</w:t>
      </w:r>
      <w:proofErr w:type="spellEnd"/>
      <w:r>
        <w:t xml:space="preserve"> is placed in healthy white matter and provides continuous monitoring of the pressure of o2 in brain tissue (PbtO2). </w:t>
      </w:r>
    </w:p>
    <w:p w14:paraId="1FAD4A70" w14:textId="0F15DFE2" w:rsidR="00C20B68" w:rsidRDefault="00C20B68" w:rsidP="00C20B68">
      <w:pPr>
        <w:pStyle w:val="ListParagraph"/>
        <w:numPr>
          <w:ilvl w:val="0"/>
          <w:numId w:val="1"/>
        </w:numPr>
      </w:pPr>
      <w:r>
        <w:t xml:space="preserve">Jugular venous bulb catheter is placed in the internal jugular vein and positioned so that the catheter tip </w:t>
      </w:r>
      <w:proofErr w:type="gramStart"/>
      <w:r>
        <w:t>is located in</w:t>
      </w:r>
      <w:proofErr w:type="gramEnd"/>
      <w:r>
        <w:t xml:space="preserve"> the jugular bulb. Catheter provides measurement of jugular venous oxygen saturation (SjvO2) which indicates total venous brain tissue extraction of oxygen as a measure of cerebral oxygen </w:t>
      </w:r>
      <w:r w:rsidR="00FF3EEB">
        <w:t>supply</w:t>
      </w:r>
      <w:r>
        <w:t xml:space="preserve"> and </w:t>
      </w:r>
      <w:r w:rsidR="00145D88">
        <w:t>demand,</w:t>
      </w:r>
      <w:r>
        <w:t xml:space="preserve"> </w:t>
      </w:r>
      <w:proofErr w:type="gramStart"/>
      <w:r>
        <w:t>Neither</w:t>
      </w:r>
      <w:proofErr w:type="gramEnd"/>
      <w:r>
        <w:t xml:space="preserve"> device </w:t>
      </w:r>
      <w:r w:rsidR="00FF3EEB">
        <w:t>can</w:t>
      </w:r>
      <w:r>
        <w:t xml:space="preserve"> monitor ICP.</w:t>
      </w:r>
    </w:p>
    <w:p w14:paraId="50D4FBCD" w14:textId="79773ED8" w:rsidR="00C20B68" w:rsidRDefault="00C20B68" w:rsidP="00C20B68">
      <w:r>
        <w:t>Medication therapy</w:t>
      </w:r>
    </w:p>
    <w:p w14:paraId="6EB2DDED" w14:textId="150EC14D" w:rsidR="00C20B68" w:rsidRDefault="00C20B68" w:rsidP="00C20B68">
      <w:pPr>
        <w:pStyle w:val="ListParagraph"/>
        <w:numPr>
          <w:ilvl w:val="0"/>
          <w:numId w:val="1"/>
        </w:numPr>
      </w:pPr>
      <w:r>
        <w:t xml:space="preserve">Mannitol acts to decrease ICP through plasma expansion and osmotic effect. There is an immediate plasma expanding effect that reduces the hematocrit and blood viscosity and increases CBF and cerebral oxygen delivery, fluid moves from tissues into blood vessels. ICP is reduced by the decrease in the total brain fluid content. Fluid and electrolyte status must be closely </w:t>
      </w:r>
      <w:r w:rsidR="00FF3EEB">
        <w:t>monitors</w:t>
      </w:r>
      <w:r>
        <w:t xml:space="preserve"> when osmotic diuretics are used as serum sodium can be increased along with osmolality </w:t>
      </w:r>
    </w:p>
    <w:p w14:paraId="3B13F80B" w14:textId="5449EF1A" w:rsidR="00C20B68" w:rsidRDefault="00C20B68" w:rsidP="00C20B68">
      <w:pPr>
        <w:pStyle w:val="ListParagraph"/>
        <w:numPr>
          <w:ilvl w:val="0"/>
          <w:numId w:val="1"/>
        </w:numPr>
      </w:pPr>
      <w:r>
        <w:t>Mannitol must be administered through a filter as it may crystallize at lower temps</w:t>
      </w:r>
    </w:p>
    <w:p w14:paraId="3366AAC9" w14:textId="78C700B0" w:rsidR="00C20B68" w:rsidRDefault="00C20B68" w:rsidP="00C20B68">
      <w:pPr>
        <w:pStyle w:val="ListParagraph"/>
        <w:numPr>
          <w:ilvl w:val="0"/>
          <w:numId w:val="1"/>
        </w:numPr>
      </w:pPr>
      <w:r>
        <w:t xml:space="preserve">Hypertonic saline: reduces swelling and improves CBF, drawing water out of brain tissue. Monitoring must be done </w:t>
      </w:r>
      <w:r w:rsidR="00145D88">
        <w:t>closely;</w:t>
      </w:r>
      <w:r>
        <w:t xml:space="preserve"> BP and sodium levels can be affected by intravascular fluid volume </w:t>
      </w:r>
      <w:r w:rsidR="00FF3EEB">
        <w:t>excess</w:t>
      </w:r>
      <w:r>
        <w:t xml:space="preserve"> as a result. </w:t>
      </w:r>
      <w:r w:rsidR="00517BDE">
        <w:t xml:space="preserve">Hypertonic saline offers effective first line treatment for elevated ICP when compared with mannitol. </w:t>
      </w:r>
    </w:p>
    <w:p w14:paraId="4BD13174" w14:textId="12FB555B" w:rsidR="00517BDE" w:rsidRDefault="00517BDE" w:rsidP="00C20B68">
      <w:pPr>
        <w:pStyle w:val="ListParagraph"/>
        <w:numPr>
          <w:ilvl w:val="0"/>
          <w:numId w:val="1"/>
        </w:numPr>
      </w:pPr>
      <w:r>
        <w:t>Corticosteroids (</w:t>
      </w:r>
      <w:proofErr w:type="spellStart"/>
      <w:r>
        <w:t>dex</w:t>
      </w:r>
      <w:proofErr w:type="spellEnd"/>
      <w:r>
        <w:t xml:space="preserve">) are used to treat vasogenic edema surrounding tumours and abscesses but </w:t>
      </w:r>
      <w:proofErr w:type="spellStart"/>
      <w:r>
        <w:t>its</w:t>
      </w:r>
      <w:proofErr w:type="spellEnd"/>
      <w:r>
        <w:t xml:space="preserve"> not recommended for those with head injuries. They </w:t>
      </w:r>
      <w:r w:rsidR="00FF3EEB">
        <w:t>stabilize</w:t>
      </w:r>
      <w:r>
        <w:t xml:space="preserve"> the cell membrane and inhibit synthesis of prostaglandins which prevent the formation of proinflammatory mediators. They are thought to improve neuronal function by improving CBF and restoring autoregulation </w:t>
      </w:r>
    </w:p>
    <w:p w14:paraId="0681CEB9" w14:textId="4203C7E9" w:rsidR="00517BDE" w:rsidRDefault="00517BDE" w:rsidP="00517BDE">
      <w:pPr>
        <w:pStyle w:val="ListParagraph"/>
        <w:numPr>
          <w:ilvl w:val="1"/>
          <w:numId w:val="1"/>
        </w:numPr>
      </w:pPr>
      <w:r>
        <w:lastRenderedPageBreak/>
        <w:t xml:space="preserve">Complications include hyperglycemia, increased infections, GI bleeds, hyponatremia </w:t>
      </w:r>
    </w:p>
    <w:p w14:paraId="26191614" w14:textId="6C222C37" w:rsidR="00517BDE" w:rsidRDefault="00517BDE" w:rsidP="00517BDE">
      <w:pPr>
        <w:pStyle w:val="ListParagraph"/>
        <w:numPr>
          <w:ilvl w:val="1"/>
          <w:numId w:val="1"/>
        </w:numPr>
      </w:pPr>
      <w:r>
        <w:t xml:space="preserve">Fluid intake and glucose should be monitored. </w:t>
      </w:r>
    </w:p>
    <w:p w14:paraId="76072DE4" w14:textId="34E3FEAE" w:rsidR="00517BDE" w:rsidRDefault="00517BDE" w:rsidP="00517BDE">
      <w:pPr>
        <w:pStyle w:val="ListParagraph"/>
        <w:numPr>
          <w:ilvl w:val="1"/>
          <w:numId w:val="1"/>
        </w:numPr>
      </w:pPr>
      <w:r>
        <w:t xml:space="preserve">Patients should also be given antacids or PPI to prevent GI ulcers and bleeding. </w:t>
      </w:r>
    </w:p>
    <w:p w14:paraId="29AE1A1A" w14:textId="08A243A0" w:rsidR="00517BDE" w:rsidRDefault="00517BDE" w:rsidP="00517BDE">
      <w:r>
        <w:t>Nutritional Therapy</w:t>
      </w:r>
    </w:p>
    <w:p w14:paraId="54090E57" w14:textId="756F82EE" w:rsidR="00517BDE" w:rsidRDefault="00517BDE" w:rsidP="00517BDE">
      <w:pPr>
        <w:pStyle w:val="ListParagraph"/>
        <w:numPr>
          <w:ilvl w:val="0"/>
          <w:numId w:val="1"/>
        </w:numPr>
      </w:pPr>
      <w:r>
        <w:t xml:space="preserve">Patients with increased ICP are in a hypermetabolic state and hypercatabolic state which increases the need for glucose to provide the fuel for metabolism in the brain. Normal saline is the drug of choice for piggyback medications because a lowering of serum osmolality and an increase in cerebral edema can occur if 5% dextrose in NS is used. </w:t>
      </w:r>
    </w:p>
    <w:p w14:paraId="51FED680" w14:textId="4B599A2A" w:rsidR="00517BDE" w:rsidRDefault="00517BDE" w:rsidP="00242F38"/>
    <w:p w14:paraId="477C2303" w14:textId="0057F732" w:rsidR="00242F38" w:rsidRDefault="00242F38" w:rsidP="00242F38"/>
    <w:p w14:paraId="49B2E91E" w14:textId="6FA60754" w:rsidR="00242F38" w:rsidRDefault="00242F38" w:rsidP="00242F38"/>
    <w:p w14:paraId="4F740B2A" w14:textId="31DD2898" w:rsidR="00242F38" w:rsidRDefault="00242F38" w:rsidP="00242F38"/>
    <w:p w14:paraId="0C6B1CFF" w14:textId="04442AF2" w:rsidR="00242F38" w:rsidRDefault="00242F38" w:rsidP="00242F38"/>
    <w:p w14:paraId="46304441" w14:textId="44B7503F" w:rsidR="00242F38" w:rsidRDefault="00242F38" w:rsidP="00242F38"/>
    <w:p w14:paraId="478E6A89" w14:textId="3D99E7F4" w:rsidR="00242F38" w:rsidRDefault="00242F38" w:rsidP="00242F38"/>
    <w:p w14:paraId="546461D8" w14:textId="2A0A6C05" w:rsidR="00242F38" w:rsidRDefault="00242F38" w:rsidP="00242F38"/>
    <w:p w14:paraId="6CDEB968" w14:textId="377BB076" w:rsidR="00242F38" w:rsidRDefault="00242F38" w:rsidP="00242F38"/>
    <w:p w14:paraId="1F2D6514" w14:textId="2B8B6B50" w:rsidR="00242F38" w:rsidRDefault="00242F38" w:rsidP="00242F38"/>
    <w:p w14:paraId="1EA094A3" w14:textId="1172EA03" w:rsidR="00242F38" w:rsidRDefault="00242F38" w:rsidP="00242F38"/>
    <w:p w14:paraId="008842CB" w14:textId="06772716" w:rsidR="00242F38" w:rsidRDefault="00242F38" w:rsidP="00242F38"/>
    <w:p w14:paraId="24233975" w14:textId="766000E5" w:rsidR="00242F38" w:rsidRDefault="00242F38" w:rsidP="00242F38"/>
    <w:p w14:paraId="5C0F455E" w14:textId="50E5063B" w:rsidR="00242F38" w:rsidRDefault="00242F38" w:rsidP="00242F38"/>
    <w:p w14:paraId="7D2CF287" w14:textId="406110DD" w:rsidR="00242F38" w:rsidRDefault="00242F38" w:rsidP="00242F38"/>
    <w:p w14:paraId="66D0D6CF" w14:textId="74CDABF2" w:rsidR="00242F38" w:rsidRDefault="00242F38" w:rsidP="00242F38"/>
    <w:p w14:paraId="114A6092" w14:textId="6D678C0A" w:rsidR="00242F38" w:rsidRDefault="00242F38" w:rsidP="00242F38"/>
    <w:p w14:paraId="38745504" w14:textId="61EE5E2E" w:rsidR="00242F38" w:rsidRDefault="00242F38" w:rsidP="00242F38"/>
    <w:p w14:paraId="10A001DA" w14:textId="6573B453" w:rsidR="00242F38" w:rsidRDefault="00242F38" w:rsidP="00242F38"/>
    <w:p w14:paraId="22D9D3D5" w14:textId="524ED112" w:rsidR="00242F38" w:rsidRDefault="00242F38" w:rsidP="00242F38">
      <w:r>
        <w:t>Lecture</w:t>
      </w:r>
    </w:p>
    <w:p w14:paraId="34B775C8" w14:textId="2D3A58D7" w:rsidR="00242F38" w:rsidRDefault="00242F38" w:rsidP="00242F38"/>
    <w:p w14:paraId="326EEC20" w14:textId="0A7E8B02" w:rsidR="00242F38" w:rsidRDefault="00242F38" w:rsidP="00242F38">
      <w:r>
        <w:t>Health History</w:t>
      </w:r>
    </w:p>
    <w:p w14:paraId="33A78293" w14:textId="0A9EE96F" w:rsidR="00242F38" w:rsidRDefault="00242F38" w:rsidP="00242F38">
      <w:pPr>
        <w:pStyle w:val="ListParagraph"/>
        <w:numPr>
          <w:ilvl w:val="0"/>
          <w:numId w:val="1"/>
        </w:numPr>
      </w:pPr>
      <w:r>
        <w:t>Head or spine injury? - Headaches? Migraines? Slipped disc? Contusions? Falls?</w:t>
      </w:r>
    </w:p>
    <w:p w14:paraId="4B35D5F8" w14:textId="075F8D19" w:rsidR="00242F38" w:rsidRDefault="00242F38" w:rsidP="00242F38">
      <w:pPr>
        <w:pStyle w:val="ListParagraph"/>
        <w:numPr>
          <w:ilvl w:val="0"/>
          <w:numId w:val="1"/>
        </w:numPr>
      </w:pPr>
      <w:r>
        <w:t>Hx of stroke, infection/disease process affecting parts of your brain (meningitis)</w:t>
      </w:r>
    </w:p>
    <w:p w14:paraId="77B4B512" w14:textId="6A5CF482" w:rsidR="00242F38" w:rsidRDefault="00242F38" w:rsidP="00242F38">
      <w:pPr>
        <w:pStyle w:val="ListParagraph"/>
        <w:numPr>
          <w:ilvl w:val="1"/>
          <w:numId w:val="1"/>
        </w:numPr>
      </w:pPr>
      <w:r>
        <w:t xml:space="preserve">Is there more strength on one side of the body than other? </w:t>
      </w:r>
    </w:p>
    <w:p w14:paraId="129DD54C" w14:textId="6A4CC99D" w:rsidR="00242F38" w:rsidRDefault="00242F38" w:rsidP="00242F38">
      <w:pPr>
        <w:pStyle w:val="ListParagraph"/>
        <w:numPr>
          <w:ilvl w:val="0"/>
          <w:numId w:val="1"/>
        </w:numPr>
      </w:pPr>
      <w:r>
        <w:t xml:space="preserve">Headache </w:t>
      </w:r>
    </w:p>
    <w:p w14:paraId="1EDF7A7B" w14:textId="786FAC21" w:rsidR="00242F38" w:rsidRDefault="00242F38" w:rsidP="00242F38">
      <w:pPr>
        <w:pStyle w:val="ListParagraph"/>
        <w:numPr>
          <w:ilvl w:val="0"/>
          <w:numId w:val="1"/>
        </w:numPr>
      </w:pPr>
      <w:r>
        <w:t>Lightheaded, feeling faint</w:t>
      </w:r>
    </w:p>
    <w:p w14:paraId="6F2B613A" w14:textId="7B885027" w:rsidR="00242F38" w:rsidRDefault="00242F38" w:rsidP="00242F38">
      <w:pPr>
        <w:pStyle w:val="ListParagraph"/>
        <w:numPr>
          <w:ilvl w:val="0"/>
          <w:numId w:val="1"/>
        </w:numPr>
      </w:pPr>
      <w:r>
        <w:t>Seizures</w:t>
      </w:r>
    </w:p>
    <w:p w14:paraId="5095058B" w14:textId="043A2277" w:rsidR="00242F38" w:rsidRDefault="00242F38" w:rsidP="00242F38">
      <w:pPr>
        <w:pStyle w:val="ListParagraph"/>
        <w:numPr>
          <w:ilvl w:val="0"/>
          <w:numId w:val="1"/>
        </w:numPr>
      </w:pPr>
      <w:r>
        <w:t xml:space="preserve">Shakes or tremors in hands and face </w:t>
      </w:r>
    </w:p>
    <w:p w14:paraId="4548D19F" w14:textId="2F5E9EA5" w:rsidR="00242F38" w:rsidRDefault="00242F38" w:rsidP="00242F38">
      <w:pPr>
        <w:pStyle w:val="ListParagraph"/>
        <w:numPr>
          <w:ilvl w:val="0"/>
          <w:numId w:val="1"/>
        </w:numPr>
      </w:pPr>
      <w:r>
        <w:t xml:space="preserve">Weakness or problem moving a body part </w:t>
      </w:r>
    </w:p>
    <w:p w14:paraId="5BF8DB22" w14:textId="3CE12CDA" w:rsidR="00242F38" w:rsidRDefault="00242F38" w:rsidP="00242F38">
      <w:pPr>
        <w:pStyle w:val="ListParagraph"/>
        <w:numPr>
          <w:ilvl w:val="0"/>
          <w:numId w:val="1"/>
        </w:numPr>
      </w:pPr>
      <w:r>
        <w:t xml:space="preserve">Problems with coordination or balance, episodes of falling </w:t>
      </w:r>
    </w:p>
    <w:p w14:paraId="25826A8F" w14:textId="558F2385" w:rsidR="00242F38" w:rsidRDefault="00242F38" w:rsidP="00242F38">
      <w:pPr>
        <w:pStyle w:val="ListParagraph"/>
        <w:numPr>
          <w:ilvl w:val="0"/>
          <w:numId w:val="1"/>
        </w:numPr>
      </w:pPr>
      <w:r>
        <w:t>Numbness, tingling</w:t>
      </w:r>
    </w:p>
    <w:p w14:paraId="6F527F27" w14:textId="7641DEF4" w:rsidR="00242F38" w:rsidRDefault="00242F38" w:rsidP="00242F38">
      <w:pPr>
        <w:pStyle w:val="ListParagraph"/>
        <w:numPr>
          <w:ilvl w:val="0"/>
          <w:numId w:val="1"/>
        </w:numPr>
      </w:pPr>
      <w:r>
        <w:t>Difficulty swallowing</w:t>
      </w:r>
      <w:r w:rsidR="00B056BD">
        <w:t xml:space="preserve"> – constantly clearing their throat – signs of difficulty swallowing</w:t>
      </w:r>
    </w:p>
    <w:p w14:paraId="59E19B51" w14:textId="4E97719F" w:rsidR="00242F38" w:rsidRDefault="00242F38" w:rsidP="00242F38">
      <w:pPr>
        <w:pStyle w:val="ListParagraph"/>
        <w:numPr>
          <w:ilvl w:val="0"/>
          <w:numId w:val="1"/>
        </w:numPr>
      </w:pPr>
      <w:r>
        <w:t xml:space="preserve">Difficulty speaking </w:t>
      </w:r>
    </w:p>
    <w:p w14:paraId="0CBC748B" w14:textId="3AD1946A" w:rsidR="00B056BD" w:rsidRDefault="00B056BD" w:rsidP="00B056BD"/>
    <w:p w14:paraId="153789B7" w14:textId="7C3E48A7" w:rsidR="00B056BD" w:rsidRDefault="00B056BD" w:rsidP="00B056BD">
      <w:r>
        <w:t>Physical exam</w:t>
      </w:r>
    </w:p>
    <w:p w14:paraId="7C7633F6" w14:textId="5DB469F6" w:rsidR="00B056BD" w:rsidRDefault="00B056BD" w:rsidP="00B056BD"/>
    <w:p w14:paraId="6D51FD79" w14:textId="1E361F48" w:rsidR="00B056BD" w:rsidRDefault="00B056BD" w:rsidP="00B056BD">
      <w:r>
        <w:t>3 types: screening neurological exam, complete exam, neurological recheck exam</w:t>
      </w:r>
    </w:p>
    <w:p w14:paraId="1D5AC4C1" w14:textId="3E3AF169" w:rsidR="00B056BD" w:rsidRDefault="00B056BD" w:rsidP="00B056BD"/>
    <w:p w14:paraId="764C260D" w14:textId="5A08833E" w:rsidR="00B056BD" w:rsidRDefault="00B056BD" w:rsidP="00B056BD">
      <w:r>
        <w:t>Equipment needed: familiar aromatic substance for CNI, penlight to check cranial nerves, tongue blade ----</w:t>
      </w:r>
    </w:p>
    <w:p w14:paraId="139FBDBA" w14:textId="7A74E3F5" w:rsidR="00B056BD" w:rsidRDefault="00B056BD" w:rsidP="00B056BD">
      <w:r>
        <w:t xml:space="preserve">GCS: neuro vital signs and recheck </w:t>
      </w:r>
    </w:p>
    <w:p w14:paraId="715A18A0" w14:textId="41B7056A" w:rsidR="00B056BD" w:rsidRDefault="00B056BD" w:rsidP="00B056BD">
      <w:pPr>
        <w:pStyle w:val="ListParagraph"/>
        <w:numPr>
          <w:ilvl w:val="0"/>
          <w:numId w:val="1"/>
        </w:numPr>
      </w:pPr>
      <w:r>
        <w:t xml:space="preserve">Vital signs – TPR </w:t>
      </w:r>
    </w:p>
    <w:p w14:paraId="25578C00" w14:textId="7DC69908" w:rsidR="00B056BD" w:rsidRDefault="00B056BD" w:rsidP="00B056BD">
      <w:pPr>
        <w:pStyle w:val="ListParagraph"/>
        <w:numPr>
          <w:ilvl w:val="1"/>
          <w:numId w:val="1"/>
        </w:numPr>
      </w:pPr>
      <w:r>
        <w:t>LOC</w:t>
      </w:r>
    </w:p>
    <w:p w14:paraId="46E9D093" w14:textId="672EE7D6" w:rsidR="00B056BD" w:rsidRDefault="00B056BD" w:rsidP="00B056BD">
      <w:pPr>
        <w:pStyle w:val="ListParagraph"/>
        <w:numPr>
          <w:ilvl w:val="1"/>
          <w:numId w:val="1"/>
        </w:numPr>
      </w:pPr>
      <w:r>
        <w:t>Motor function</w:t>
      </w:r>
    </w:p>
    <w:p w14:paraId="0D80FA53" w14:textId="25CA543A" w:rsidR="00B056BD" w:rsidRDefault="00B056BD" w:rsidP="00B056BD">
      <w:pPr>
        <w:pStyle w:val="ListParagraph"/>
        <w:numPr>
          <w:ilvl w:val="1"/>
          <w:numId w:val="1"/>
        </w:numPr>
      </w:pPr>
      <w:r>
        <w:t>Pupillary response -PERRLA- pupils equal reactive and responsive to light and accommodation (fingers moving closer to the eye = pupils constrict, further away = dilate) if pupils are fixed, they don’t dilate or constrict</w:t>
      </w:r>
    </w:p>
    <w:p w14:paraId="1E89F168" w14:textId="54C4706D" w:rsidR="00B056BD" w:rsidRDefault="00B056BD" w:rsidP="00B056BD">
      <w:pPr>
        <w:pStyle w:val="ListParagraph"/>
        <w:numPr>
          <w:ilvl w:val="1"/>
          <w:numId w:val="1"/>
        </w:numPr>
      </w:pPr>
      <w:r>
        <w:t xml:space="preserve">Vital signs </w:t>
      </w:r>
    </w:p>
    <w:p w14:paraId="0F19DF5D" w14:textId="77777777" w:rsidR="00B056BD" w:rsidRPr="00FE6AF9" w:rsidRDefault="00B056BD" w:rsidP="00B056BD"/>
    <w:p w14:paraId="360E7443" w14:textId="743E6A81" w:rsidR="00FE6AF9" w:rsidRDefault="00D838F0" w:rsidP="00D838F0">
      <w:pPr>
        <w:pStyle w:val="ListParagraph"/>
        <w:numPr>
          <w:ilvl w:val="0"/>
          <w:numId w:val="2"/>
        </w:numPr>
      </w:pPr>
      <w:r>
        <w:t>Olfactory</w:t>
      </w:r>
    </w:p>
    <w:p w14:paraId="1988CFCD" w14:textId="23492534" w:rsidR="00D838F0" w:rsidRDefault="00D838F0" w:rsidP="00D838F0">
      <w:pPr>
        <w:pStyle w:val="ListParagraph"/>
        <w:numPr>
          <w:ilvl w:val="1"/>
          <w:numId w:val="2"/>
        </w:numPr>
      </w:pPr>
      <w:r>
        <w:t>Cerebral hemisphere</w:t>
      </w:r>
    </w:p>
    <w:p w14:paraId="48250B3D" w14:textId="2560EA56" w:rsidR="00D838F0" w:rsidRDefault="00D838F0" w:rsidP="00D838F0">
      <w:pPr>
        <w:pStyle w:val="ListParagraph"/>
        <w:numPr>
          <w:ilvl w:val="1"/>
          <w:numId w:val="2"/>
        </w:numPr>
      </w:pPr>
      <w:r>
        <w:t>Innervation: nasal mucous membrane</w:t>
      </w:r>
    </w:p>
    <w:p w14:paraId="120AB186" w14:textId="03851BD3" w:rsidR="00D838F0" w:rsidRDefault="00D838F0" w:rsidP="00D838F0">
      <w:pPr>
        <w:pStyle w:val="ListParagraph"/>
        <w:numPr>
          <w:ilvl w:val="1"/>
          <w:numId w:val="2"/>
        </w:numPr>
      </w:pPr>
      <w:r>
        <w:t>Sense of smell</w:t>
      </w:r>
    </w:p>
    <w:p w14:paraId="248921CE" w14:textId="4546AE93" w:rsidR="00D838F0" w:rsidRDefault="00D838F0" w:rsidP="00D838F0">
      <w:pPr>
        <w:pStyle w:val="ListParagraph"/>
        <w:numPr>
          <w:ilvl w:val="1"/>
          <w:numId w:val="2"/>
        </w:numPr>
      </w:pPr>
      <w:r>
        <w:t>Dysfunction: anosmia (loss of sense of smell)</w:t>
      </w:r>
    </w:p>
    <w:p w14:paraId="43A409D4" w14:textId="6E933E06" w:rsidR="00D838F0" w:rsidRDefault="00D838F0" w:rsidP="00D838F0">
      <w:pPr>
        <w:pStyle w:val="ListParagraph"/>
        <w:numPr>
          <w:ilvl w:val="1"/>
          <w:numId w:val="2"/>
        </w:numPr>
      </w:pPr>
      <w:r>
        <w:t>Assessment: assessment of patency of nares</w:t>
      </w:r>
    </w:p>
    <w:p w14:paraId="21BF535C" w14:textId="46AEC984" w:rsidR="00D838F0" w:rsidRDefault="00D838F0" w:rsidP="00D838F0">
      <w:pPr>
        <w:pStyle w:val="ListParagraph"/>
        <w:numPr>
          <w:ilvl w:val="2"/>
          <w:numId w:val="2"/>
        </w:numPr>
      </w:pPr>
      <w:r>
        <w:t>Have patient close eyes</w:t>
      </w:r>
    </w:p>
    <w:p w14:paraId="3A75A36C" w14:textId="2F539856" w:rsidR="00D838F0" w:rsidRDefault="00D838F0" w:rsidP="00D838F0">
      <w:pPr>
        <w:pStyle w:val="ListParagraph"/>
        <w:numPr>
          <w:ilvl w:val="2"/>
          <w:numId w:val="2"/>
        </w:numPr>
      </w:pPr>
      <w:r>
        <w:t>Close one nostril at a time and test the patient’s ability to identify familiar odors, mint, coffee</w:t>
      </w:r>
    </w:p>
    <w:p w14:paraId="3507EC64" w14:textId="7441258F" w:rsidR="00D838F0" w:rsidRDefault="00D838F0" w:rsidP="00D838F0">
      <w:pPr>
        <w:pStyle w:val="ListParagraph"/>
        <w:numPr>
          <w:ilvl w:val="0"/>
          <w:numId w:val="2"/>
        </w:numPr>
      </w:pPr>
      <w:r>
        <w:t>Optic Nerve</w:t>
      </w:r>
    </w:p>
    <w:p w14:paraId="024AD677" w14:textId="4D45397A" w:rsidR="00D838F0" w:rsidRDefault="00D838F0" w:rsidP="00D838F0">
      <w:pPr>
        <w:pStyle w:val="ListParagraph"/>
        <w:numPr>
          <w:ilvl w:val="1"/>
          <w:numId w:val="2"/>
        </w:numPr>
      </w:pPr>
      <w:r>
        <w:t xml:space="preserve">Cerebral hemisphere </w:t>
      </w:r>
    </w:p>
    <w:p w14:paraId="542E5684" w14:textId="0E8393B2" w:rsidR="00D838F0" w:rsidRDefault="00D838F0" w:rsidP="00D838F0">
      <w:pPr>
        <w:pStyle w:val="ListParagraph"/>
        <w:numPr>
          <w:ilvl w:val="1"/>
          <w:numId w:val="2"/>
        </w:numPr>
      </w:pPr>
      <w:r>
        <w:t xml:space="preserve">Innervation: </w:t>
      </w:r>
      <w:r>
        <w:t>visual acuity</w:t>
      </w:r>
    </w:p>
    <w:p w14:paraId="10B9E50A" w14:textId="77777777" w:rsidR="00D838F0" w:rsidRDefault="00D838F0" w:rsidP="00D838F0">
      <w:pPr>
        <w:pStyle w:val="ListParagraph"/>
        <w:numPr>
          <w:ilvl w:val="1"/>
          <w:numId w:val="2"/>
        </w:numPr>
      </w:pPr>
      <w:r>
        <w:t>Dysfunction: anosmia (loss of sense of smell)</w:t>
      </w:r>
    </w:p>
    <w:p w14:paraId="73BAE89D" w14:textId="2FC23493" w:rsidR="00D838F0" w:rsidRDefault="00D838F0" w:rsidP="00D838F0">
      <w:pPr>
        <w:pStyle w:val="ListParagraph"/>
        <w:numPr>
          <w:ilvl w:val="1"/>
          <w:numId w:val="2"/>
        </w:numPr>
      </w:pPr>
      <w:r>
        <w:t xml:space="preserve">Assessment: </w:t>
      </w:r>
    </w:p>
    <w:p w14:paraId="4867B069" w14:textId="4CB476E4" w:rsidR="00D838F0" w:rsidRDefault="00D838F0" w:rsidP="00D838F0">
      <w:pPr>
        <w:pStyle w:val="ListParagraph"/>
        <w:numPr>
          <w:ilvl w:val="2"/>
          <w:numId w:val="2"/>
        </w:numPr>
      </w:pPr>
      <w:r>
        <w:t xml:space="preserve">Central visual acuity: Snellen eye chart (distance), </w:t>
      </w:r>
      <w:r w:rsidR="00145D88">
        <w:t>Rosenblum</w:t>
      </w:r>
      <w:r>
        <w:t xml:space="preserve"> or jaegers chart (near vision), in both patient is to read the smallest line possible </w:t>
      </w:r>
    </w:p>
    <w:p w14:paraId="3DFD5E11" w14:textId="1BC46A34" w:rsidR="00D838F0" w:rsidRDefault="00D838F0" w:rsidP="00D838F0">
      <w:pPr>
        <w:pStyle w:val="ListParagraph"/>
        <w:numPr>
          <w:ilvl w:val="2"/>
          <w:numId w:val="2"/>
        </w:numPr>
      </w:pPr>
      <w:r>
        <w:t xml:space="preserve">Visual fields: confrontation test for peripheral vision, cover 1 eye and wiggle fingers into the peripheral vision of the other eye, cover eye, as the </w:t>
      </w:r>
      <w:proofErr w:type="gramStart"/>
      <w:r>
        <w:t>patients</w:t>
      </w:r>
      <w:proofErr w:type="gramEnd"/>
      <w:r>
        <w:t xml:space="preserve"> peripheral vision would be the same as yours</w:t>
      </w:r>
    </w:p>
    <w:p w14:paraId="592B20CF" w14:textId="392F21C7" w:rsidR="00D838F0" w:rsidRDefault="00D838F0" w:rsidP="00D838F0">
      <w:pPr>
        <w:pStyle w:val="ListParagraph"/>
        <w:numPr>
          <w:ilvl w:val="2"/>
          <w:numId w:val="2"/>
        </w:numPr>
      </w:pPr>
      <w:r>
        <w:t xml:space="preserve">Colour vision: colour matching </w:t>
      </w:r>
    </w:p>
    <w:p w14:paraId="602FAADB" w14:textId="57240FA6" w:rsidR="00D838F0" w:rsidRDefault="00145D88" w:rsidP="00D838F0">
      <w:pPr>
        <w:pStyle w:val="ListParagraph"/>
        <w:numPr>
          <w:ilvl w:val="0"/>
          <w:numId w:val="2"/>
        </w:numPr>
      </w:pPr>
      <w:r>
        <w:t>Oculomotor</w:t>
      </w:r>
      <w:r w:rsidR="001E51FC">
        <w:t xml:space="preserve"> nerve</w:t>
      </w:r>
    </w:p>
    <w:p w14:paraId="24599F92" w14:textId="6DC7FE17" w:rsidR="001E51FC" w:rsidRDefault="001E51FC" w:rsidP="001E51FC">
      <w:pPr>
        <w:pStyle w:val="ListParagraph"/>
        <w:numPr>
          <w:ilvl w:val="1"/>
          <w:numId w:val="2"/>
        </w:numPr>
      </w:pPr>
      <w:r>
        <w:t>midbrain</w:t>
      </w:r>
    </w:p>
    <w:p w14:paraId="168195D3" w14:textId="2C1D5BE0" w:rsidR="001E51FC" w:rsidRDefault="001E51FC" w:rsidP="001E51FC">
      <w:pPr>
        <w:pStyle w:val="ListParagraph"/>
        <w:numPr>
          <w:ilvl w:val="1"/>
          <w:numId w:val="2"/>
        </w:numPr>
      </w:pPr>
      <w:r>
        <w:t>function: eye movement inward (medially), upward, downward, outward, ---- tests 6 cardinal directions (also can use an H) (what are the directions)</w:t>
      </w:r>
    </w:p>
    <w:p w14:paraId="7D5A75CA" w14:textId="4FECB7D3" w:rsidR="00386FF7" w:rsidRDefault="00386FF7" w:rsidP="00386FF7">
      <w:pPr>
        <w:pStyle w:val="ListParagraph"/>
        <w:numPr>
          <w:ilvl w:val="2"/>
          <w:numId w:val="2"/>
        </w:numPr>
      </w:pPr>
      <w:r>
        <w:t xml:space="preserve">Make sure not to close to patient or will trigger the accommodation reflex </w:t>
      </w:r>
    </w:p>
    <w:p w14:paraId="7B3FBB25" w14:textId="6EEF191F" w:rsidR="001E51FC" w:rsidRDefault="001E51FC" w:rsidP="001E51FC">
      <w:pPr>
        <w:pStyle w:val="ListParagraph"/>
        <w:numPr>
          <w:ilvl w:val="0"/>
          <w:numId w:val="2"/>
        </w:numPr>
      </w:pPr>
      <w:r>
        <w:t>trochlear and abducens</w:t>
      </w:r>
    </w:p>
    <w:p w14:paraId="65A39D18" w14:textId="4F39CBF2" w:rsidR="001E51FC" w:rsidRDefault="001E51FC" w:rsidP="001E51FC">
      <w:pPr>
        <w:pStyle w:val="ListParagraph"/>
        <w:numPr>
          <w:ilvl w:val="1"/>
          <w:numId w:val="2"/>
        </w:numPr>
      </w:pPr>
      <w:r>
        <w:t>Origin: midbrain</w:t>
      </w:r>
    </w:p>
    <w:p w14:paraId="7751F507" w14:textId="1557DCCC" w:rsidR="001E51FC" w:rsidRDefault="001E51FC" w:rsidP="001E51FC">
      <w:pPr>
        <w:pStyle w:val="ListParagraph"/>
        <w:numPr>
          <w:ilvl w:val="1"/>
          <w:numId w:val="2"/>
        </w:numPr>
      </w:pPr>
      <w:r>
        <w:lastRenderedPageBreak/>
        <w:t>Function: rotates eye</w:t>
      </w:r>
    </w:p>
    <w:p w14:paraId="66BE2944" w14:textId="487BA9A0" w:rsidR="001E51FC" w:rsidRDefault="001E51FC" w:rsidP="001E51FC">
      <w:pPr>
        <w:pStyle w:val="ListParagraph"/>
        <w:numPr>
          <w:ilvl w:val="1"/>
          <w:numId w:val="2"/>
        </w:numPr>
      </w:pPr>
      <w:r>
        <w:t xml:space="preserve">Dysfunction: loss of downward and outward movement of the eye </w:t>
      </w:r>
    </w:p>
    <w:p w14:paraId="4B274181" w14:textId="596DB361" w:rsidR="001E51FC" w:rsidRDefault="001E51FC" w:rsidP="001E51FC">
      <w:pPr>
        <w:pStyle w:val="ListParagraph"/>
        <w:numPr>
          <w:ilvl w:val="1"/>
          <w:numId w:val="2"/>
        </w:numPr>
      </w:pPr>
      <w:r>
        <w:t xml:space="preserve">Assessment: text extraocular movements by having the patient watch your figure move through the 6 cardinal movements </w:t>
      </w:r>
    </w:p>
    <w:p w14:paraId="60876A60" w14:textId="0B520AA6" w:rsidR="001E51FC" w:rsidRDefault="001E51FC" w:rsidP="001E51FC">
      <w:pPr>
        <w:pStyle w:val="ListParagraph"/>
        <w:numPr>
          <w:ilvl w:val="0"/>
          <w:numId w:val="2"/>
        </w:numPr>
      </w:pPr>
      <w:r>
        <w:t>Trigeminal nerve</w:t>
      </w:r>
    </w:p>
    <w:p w14:paraId="656F3FAB" w14:textId="5C2AC6C2" w:rsidR="001E51FC" w:rsidRDefault="001E51FC" w:rsidP="001E51FC">
      <w:pPr>
        <w:pStyle w:val="ListParagraph"/>
        <w:numPr>
          <w:ilvl w:val="1"/>
          <w:numId w:val="2"/>
        </w:numPr>
      </w:pPr>
      <w:r>
        <w:t xml:space="preserve">Origin: pons, sensory nucleus extends to the midbrain, </w:t>
      </w:r>
      <w:r w:rsidR="0072694F">
        <w:t>medulla</w:t>
      </w:r>
      <w:r>
        <w:t xml:space="preserve"> and spinal cord</w:t>
      </w:r>
    </w:p>
    <w:p w14:paraId="3FC2D60E" w14:textId="23A2A3E9" w:rsidR="001E51FC" w:rsidRDefault="001E51FC" w:rsidP="001E51FC">
      <w:pPr>
        <w:pStyle w:val="ListParagraph"/>
        <w:numPr>
          <w:ilvl w:val="1"/>
          <w:numId w:val="2"/>
        </w:numPr>
      </w:pPr>
      <w:r>
        <w:t>Function: jaw and -----</w:t>
      </w:r>
    </w:p>
    <w:p w14:paraId="3176E994" w14:textId="02D715DE" w:rsidR="001E51FC" w:rsidRDefault="001E51FC" w:rsidP="001E51FC">
      <w:pPr>
        <w:pStyle w:val="ListParagraph"/>
        <w:numPr>
          <w:ilvl w:val="1"/>
          <w:numId w:val="2"/>
        </w:numPr>
      </w:pPr>
      <w:r>
        <w:t xml:space="preserve">Sensory assessment: light touch in three branches: forehead, cheeks, jaw. May use a sharp/dull object like a broken tongue depressor or a paperclip and soft object – cotton ball </w:t>
      </w:r>
      <w:r w:rsidR="00386FF7">
        <w:t xml:space="preserve">– tests different branches of the trigeminal nerve – v1, v2, v3 </w:t>
      </w:r>
    </w:p>
    <w:p w14:paraId="247EB217" w14:textId="3582BED5" w:rsidR="001E51FC" w:rsidRDefault="001E51FC" w:rsidP="001E51FC">
      <w:pPr>
        <w:pStyle w:val="ListParagraph"/>
        <w:numPr>
          <w:ilvl w:val="2"/>
          <w:numId w:val="2"/>
        </w:numPr>
      </w:pPr>
      <w:r>
        <w:t>say now when you feel something touch your face; sharp or dull</w:t>
      </w:r>
    </w:p>
    <w:p w14:paraId="73DFCAFE" w14:textId="0A61F15E" w:rsidR="001E51FC" w:rsidRDefault="001E51FC" w:rsidP="001E51FC">
      <w:pPr>
        <w:pStyle w:val="ListParagraph"/>
        <w:numPr>
          <w:ilvl w:val="2"/>
          <w:numId w:val="2"/>
        </w:numPr>
      </w:pPr>
      <w:r>
        <w:t xml:space="preserve">corneal reflex normally not tested unless you are suspecting major neurological damage </w:t>
      </w:r>
    </w:p>
    <w:p w14:paraId="4DFEB3EB" w14:textId="471A2F7A" w:rsidR="001E51FC" w:rsidRDefault="001E51FC" w:rsidP="001E51FC">
      <w:pPr>
        <w:pStyle w:val="ListParagraph"/>
        <w:numPr>
          <w:ilvl w:val="2"/>
          <w:numId w:val="2"/>
        </w:numPr>
      </w:pPr>
      <w:r>
        <w:t xml:space="preserve">test: use cotton </w:t>
      </w:r>
      <w:proofErr w:type="spellStart"/>
      <w:r>
        <w:t>q-tip</w:t>
      </w:r>
      <w:proofErr w:type="spellEnd"/>
      <w:r>
        <w:t xml:space="preserve"> (sterile) to touch cornea – patient should blink simultaneously </w:t>
      </w:r>
    </w:p>
    <w:p w14:paraId="529C2C3E" w14:textId="66957B54" w:rsidR="0072694F" w:rsidRDefault="0072694F" w:rsidP="0072694F">
      <w:pPr>
        <w:pStyle w:val="ListParagraph"/>
        <w:numPr>
          <w:ilvl w:val="0"/>
          <w:numId w:val="2"/>
        </w:numPr>
      </w:pPr>
      <w:r>
        <w:t>Facial nerve:</w:t>
      </w:r>
    </w:p>
    <w:p w14:paraId="0FA938AF" w14:textId="7BC58B0D" w:rsidR="0072694F" w:rsidRDefault="0072694F" w:rsidP="0072694F">
      <w:pPr>
        <w:pStyle w:val="ListParagraph"/>
        <w:numPr>
          <w:ilvl w:val="1"/>
          <w:numId w:val="2"/>
        </w:numPr>
      </w:pPr>
      <w:r>
        <w:t>Motor function assessment: note mobility and facial symmetry</w:t>
      </w:r>
    </w:p>
    <w:p w14:paraId="64747991" w14:textId="5C80EB8F" w:rsidR="0072694F" w:rsidRDefault="0072694F" w:rsidP="0072694F">
      <w:pPr>
        <w:pStyle w:val="ListParagraph"/>
        <w:numPr>
          <w:ilvl w:val="2"/>
          <w:numId w:val="2"/>
        </w:numPr>
      </w:pPr>
      <w:r>
        <w:t>Smile</w:t>
      </w:r>
    </w:p>
    <w:p w14:paraId="55794F28" w14:textId="4410579A" w:rsidR="0072694F" w:rsidRDefault="0072694F" w:rsidP="0072694F">
      <w:pPr>
        <w:pStyle w:val="ListParagraph"/>
        <w:numPr>
          <w:ilvl w:val="2"/>
          <w:numId w:val="2"/>
        </w:numPr>
      </w:pPr>
      <w:r>
        <w:t>Frown</w:t>
      </w:r>
    </w:p>
    <w:p w14:paraId="3BFBD67A" w14:textId="5DDC6CD0" w:rsidR="0072694F" w:rsidRDefault="0072694F" w:rsidP="0072694F">
      <w:pPr>
        <w:pStyle w:val="ListParagraph"/>
        <w:numPr>
          <w:ilvl w:val="2"/>
          <w:numId w:val="2"/>
        </w:numPr>
      </w:pPr>
      <w:r>
        <w:t>Puff out cheeks and try to pop it</w:t>
      </w:r>
    </w:p>
    <w:p w14:paraId="6C473EDA" w14:textId="60794874" w:rsidR="0072694F" w:rsidRDefault="0072694F" w:rsidP="0072694F">
      <w:pPr>
        <w:pStyle w:val="ListParagraph"/>
        <w:numPr>
          <w:ilvl w:val="2"/>
          <w:numId w:val="2"/>
        </w:numPr>
      </w:pPr>
      <w:r>
        <w:t xml:space="preserve">Close eyes against your attempt to open them </w:t>
      </w:r>
    </w:p>
    <w:p w14:paraId="27DD61E2" w14:textId="209BD401" w:rsidR="0072694F" w:rsidRDefault="0072694F" w:rsidP="0072694F">
      <w:pPr>
        <w:pStyle w:val="ListParagraph"/>
        <w:numPr>
          <w:ilvl w:val="2"/>
          <w:numId w:val="2"/>
        </w:numPr>
      </w:pPr>
      <w:r>
        <w:t>Lift eyebrows</w:t>
      </w:r>
    </w:p>
    <w:p w14:paraId="1520FBAA" w14:textId="51BBB0BD" w:rsidR="0072694F" w:rsidRDefault="0072694F" w:rsidP="0072694F">
      <w:pPr>
        <w:pStyle w:val="ListParagraph"/>
        <w:numPr>
          <w:ilvl w:val="1"/>
          <w:numId w:val="2"/>
        </w:numPr>
      </w:pPr>
      <w:r>
        <w:t xml:space="preserve">Sensory assessment: not normally tested but would be taste (sour, water, sweet, </w:t>
      </w:r>
      <w:proofErr w:type="spellStart"/>
      <w:r>
        <w:t>etc</w:t>
      </w:r>
      <w:proofErr w:type="spellEnd"/>
      <w:r>
        <w:t xml:space="preserve">) </w:t>
      </w:r>
    </w:p>
    <w:p w14:paraId="011BD8D2" w14:textId="0E691339" w:rsidR="001E51FC" w:rsidRDefault="0072694F" w:rsidP="0072694F">
      <w:pPr>
        <w:pStyle w:val="ListParagraph"/>
        <w:numPr>
          <w:ilvl w:val="0"/>
          <w:numId w:val="2"/>
        </w:numPr>
      </w:pPr>
      <w:r>
        <w:t xml:space="preserve">Acoustic nerve (vestibulocochlear) </w:t>
      </w:r>
    </w:p>
    <w:p w14:paraId="03935028" w14:textId="65685B39" w:rsidR="0072694F" w:rsidRDefault="0072694F" w:rsidP="0072694F">
      <w:pPr>
        <w:pStyle w:val="ListParagraph"/>
        <w:numPr>
          <w:ilvl w:val="1"/>
          <w:numId w:val="2"/>
        </w:numPr>
      </w:pPr>
      <w:r>
        <w:t>Origins: pons</w:t>
      </w:r>
    </w:p>
    <w:p w14:paraId="6F8081B4" w14:textId="0AE90524" w:rsidR="0072694F" w:rsidRDefault="0072694F" w:rsidP="0072694F">
      <w:pPr>
        <w:pStyle w:val="ListParagraph"/>
        <w:numPr>
          <w:ilvl w:val="1"/>
          <w:numId w:val="2"/>
        </w:numPr>
      </w:pPr>
      <w:r>
        <w:t>Function: cochlear: hearing</w:t>
      </w:r>
    </w:p>
    <w:p w14:paraId="2876F399" w14:textId="7CCD1A46" w:rsidR="0072694F" w:rsidRDefault="0072694F" w:rsidP="0072694F">
      <w:pPr>
        <w:pStyle w:val="ListParagraph"/>
        <w:numPr>
          <w:ilvl w:val="2"/>
          <w:numId w:val="2"/>
        </w:numPr>
      </w:pPr>
      <w:r>
        <w:t xml:space="preserve">Vestibular: balance, maintenance of body position, proprioception </w:t>
      </w:r>
    </w:p>
    <w:p w14:paraId="6375E118" w14:textId="585C67E9" w:rsidR="0072694F" w:rsidRDefault="0072694F" w:rsidP="0072694F">
      <w:pPr>
        <w:pStyle w:val="ListParagraph"/>
        <w:numPr>
          <w:ilvl w:val="1"/>
          <w:numId w:val="2"/>
        </w:numPr>
      </w:pPr>
      <w:r>
        <w:t xml:space="preserve">Sensory assessment: whispered voice test </w:t>
      </w:r>
    </w:p>
    <w:p w14:paraId="6C0B3181" w14:textId="062E1F39" w:rsidR="0072694F" w:rsidRDefault="0072694F" w:rsidP="0072694F">
      <w:pPr>
        <w:pStyle w:val="ListParagraph"/>
        <w:numPr>
          <w:ilvl w:val="2"/>
          <w:numId w:val="2"/>
        </w:numPr>
      </w:pPr>
      <w:r>
        <w:t xml:space="preserve">Have the patient mask hearing in the other ear by rapidly pushing on the tragus </w:t>
      </w:r>
    </w:p>
    <w:p w14:paraId="327091F8" w14:textId="45B02AED" w:rsidR="0072694F" w:rsidRDefault="0072694F" w:rsidP="0072694F">
      <w:pPr>
        <w:pStyle w:val="ListParagraph"/>
        <w:numPr>
          <w:ilvl w:val="2"/>
          <w:numId w:val="2"/>
        </w:numPr>
      </w:pPr>
      <w:r>
        <w:t xml:space="preserve">Nurse to cover lips and whisper two syllable word, 30-60 cm from her. For example: Tuesday </w:t>
      </w:r>
    </w:p>
    <w:p w14:paraId="126BA2B6" w14:textId="48EB432F" w:rsidR="0072694F" w:rsidRDefault="0072694F" w:rsidP="0072694F">
      <w:pPr>
        <w:pStyle w:val="ListParagraph"/>
        <w:numPr>
          <w:ilvl w:val="1"/>
          <w:numId w:val="2"/>
        </w:numPr>
      </w:pPr>
      <w:r>
        <w:t xml:space="preserve">Weber and Rinne’s </w:t>
      </w:r>
      <w:r w:rsidR="00145D88">
        <w:t>test</w:t>
      </w:r>
      <w:r>
        <w:t xml:space="preserve"> done with a tuning fork</w:t>
      </w:r>
      <w:r w:rsidR="00145D88">
        <w:t xml:space="preserve">- ask patient to tell you if it’s louder on one side more than the other </w:t>
      </w:r>
    </w:p>
    <w:p w14:paraId="7E3951C4" w14:textId="0699D5D6" w:rsidR="0072694F" w:rsidRDefault="0072694F" w:rsidP="0072694F">
      <w:pPr>
        <w:pStyle w:val="ListParagraph"/>
        <w:numPr>
          <w:ilvl w:val="2"/>
          <w:numId w:val="2"/>
        </w:numPr>
      </w:pPr>
      <w:r>
        <w:t>Weber: strike the fork and put on the patients</w:t>
      </w:r>
      <w:r w:rsidR="00145D88">
        <w:t>’</w:t>
      </w:r>
      <w:r>
        <w:t xml:space="preserve"> head, should hear equal sound in both ears</w:t>
      </w:r>
    </w:p>
    <w:p w14:paraId="7F6E72D7" w14:textId="73A64A7C" w:rsidR="0072694F" w:rsidRDefault="0072694F" w:rsidP="0072694F">
      <w:pPr>
        <w:pStyle w:val="ListParagraph"/>
        <w:numPr>
          <w:ilvl w:val="2"/>
          <w:numId w:val="2"/>
        </w:numPr>
      </w:pPr>
      <w:r>
        <w:t>Rinne’s: strike the fork and take a turn on each side for the patient</w:t>
      </w:r>
      <w:r w:rsidR="003A1C2A">
        <w:t xml:space="preserve">- the tuning fork should be placed behind the ear – looking at bone conduction, should be slowly moved upward and the patient should hear a </w:t>
      </w:r>
      <w:r w:rsidR="00145D88">
        <w:t>high-pitched</w:t>
      </w:r>
      <w:r w:rsidR="003A1C2A">
        <w:t xml:space="preserve"> sound and as the fork moves upwards the sound should slowly decrease </w:t>
      </w:r>
    </w:p>
    <w:p w14:paraId="0BBF3F12" w14:textId="6E460CF6" w:rsidR="003A1C2A" w:rsidRDefault="003A1C2A" w:rsidP="003A1C2A">
      <w:pPr>
        <w:pStyle w:val="ListParagraph"/>
        <w:numPr>
          <w:ilvl w:val="0"/>
          <w:numId w:val="2"/>
        </w:numPr>
      </w:pPr>
      <w:r>
        <w:t xml:space="preserve">Glossopharyngeal and </w:t>
      </w:r>
      <w:proofErr w:type="spellStart"/>
      <w:r>
        <w:t>Vagus</w:t>
      </w:r>
      <w:proofErr w:type="spellEnd"/>
      <w:r>
        <w:t xml:space="preserve"> Nerves</w:t>
      </w:r>
      <w:r w:rsidR="00145D88">
        <w:t xml:space="preserve"> – glossopharyngeal nerve is a branch of the </w:t>
      </w:r>
      <w:proofErr w:type="spellStart"/>
      <w:r w:rsidR="00145D88">
        <w:t>vagus</w:t>
      </w:r>
      <w:proofErr w:type="spellEnd"/>
      <w:r w:rsidR="00145D88">
        <w:t xml:space="preserve"> nerve </w:t>
      </w:r>
    </w:p>
    <w:p w14:paraId="28DCB814" w14:textId="6B54B69A" w:rsidR="003A1C2A" w:rsidRDefault="003A1C2A" w:rsidP="003A1C2A">
      <w:pPr>
        <w:pStyle w:val="ListParagraph"/>
        <w:numPr>
          <w:ilvl w:val="1"/>
          <w:numId w:val="2"/>
        </w:numPr>
      </w:pPr>
      <w:r>
        <w:lastRenderedPageBreak/>
        <w:t>Motor assessment: depress tongue with tongue blade</w:t>
      </w:r>
    </w:p>
    <w:p w14:paraId="2BEE1D3F" w14:textId="733A8506" w:rsidR="003A1C2A" w:rsidRDefault="003A1C2A" w:rsidP="003A1C2A">
      <w:pPr>
        <w:pStyle w:val="ListParagraph"/>
        <w:numPr>
          <w:ilvl w:val="1"/>
          <w:numId w:val="2"/>
        </w:numPr>
      </w:pPr>
      <w:r>
        <w:t>Say ah</w:t>
      </w:r>
    </w:p>
    <w:p w14:paraId="270E1BF6" w14:textId="2FAC030A" w:rsidR="003A1C2A" w:rsidRDefault="003A1C2A" w:rsidP="003A1C2A">
      <w:pPr>
        <w:pStyle w:val="ListParagraph"/>
        <w:numPr>
          <w:ilvl w:val="1"/>
          <w:numId w:val="2"/>
        </w:numPr>
      </w:pPr>
      <w:r>
        <w:t>Watch tongue, uvula, and soft palate rise in midline, tonsil pillars move medially to the side</w:t>
      </w:r>
    </w:p>
    <w:p w14:paraId="74015D75" w14:textId="3C25D7ED" w:rsidR="003A1C2A" w:rsidRDefault="003A1C2A" w:rsidP="003A1C2A">
      <w:pPr>
        <w:pStyle w:val="ListParagraph"/>
        <w:numPr>
          <w:ilvl w:val="1"/>
          <w:numId w:val="2"/>
        </w:numPr>
      </w:pPr>
      <w:r>
        <w:t>Gag reflex (uvula should stay midline)</w:t>
      </w:r>
    </w:p>
    <w:p w14:paraId="12D9605D" w14:textId="08204BAB" w:rsidR="003A1C2A" w:rsidRDefault="003A1C2A" w:rsidP="003A1C2A">
      <w:pPr>
        <w:pStyle w:val="ListParagraph"/>
        <w:numPr>
          <w:ilvl w:val="1"/>
          <w:numId w:val="2"/>
        </w:numPr>
      </w:pPr>
      <w:r>
        <w:t>Note voice sounds</w:t>
      </w:r>
      <w:r w:rsidR="00145D88">
        <w:t xml:space="preserve"> – is the voice going hoarse? </w:t>
      </w:r>
    </w:p>
    <w:p w14:paraId="5AD5B9FE" w14:textId="494D418D" w:rsidR="003A1C2A" w:rsidRDefault="003A1C2A" w:rsidP="003A1C2A">
      <w:pPr>
        <w:pStyle w:val="ListParagraph"/>
        <w:numPr>
          <w:ilvl w:val="1"/>
          <w:numId w:val="2"/>
        </w:numPr>
      </w:pPr>
      <w:r>
        <w:t>Note patient’s ability to swallow water – if safe and patient is not at risk for choking!</w:t>
      </w:r>
    </w:p>
    <w:p w14:paraId="33D8A9E5" w14:textId="318FDE07" w:rsidR="003A1C2A" w:rsidRDefault="003A1C2A" w:rsidP="003A1C2A">
      <w:pPr>
        <w:pStyle w:val="ListParagraph"/>
        <w:numPr>
          <w:ilvl w:val="2"/>
          <w:numId w:val="2"/>
        </w:numPr>
      </w:pPr>
      <w:r>
        <w:t>Sensory assessment</w:t>
      </w:r>
    </w:p>
    <w:p w14:paraId="774586E9" w14:textId="3271EA2D" w:rsidR="003A1C2A" w:rsidRDefault="003A1C2A" w:rsidP="003A1C2A">
      <w:pPr>
        <w:pStyle w:val="ListParagraph"/>
        <w:numPr>
          <w:ilvl w:val="3"/>
          <w:numId w:val="2"/>
        </w:numPr>
      </w:pPr>
      <w:r>
        <w:t xml:space="preserve">Do not test as CN IX mediates taste on posterior 2/3 of tongue </w:t>
      </w:r>
    </w:p>
    <w:p w14:paraId="5731911F" w14:textId="770FF9B5" w:rsidR="003A1C2A" w:rsidRDefault="003A1C2A" w:rsidP="003A1C2A">
      <w:pPr>
        <w:pStyle w:val="ListParagraph"/>
        <w:numPr>
          <w:ilvl w:val="0"/>
          <w:numId w:val="2"/>
        </w:numPr>
      </w:pPr>
      <w:r>
        <w:t>Spinal Accessory Nerve</w:t>
      </w:r>
    </w:p>
    <w:p w14:paraId="3AEB98C7" w14:textId="060E9CAF" w:rsidR="003A1C2A" w:rsidRDefault="003A1C2A" w:rsidP="003A1C2A">
      <w:pPr>
        <w:pStyle w:val="ListParagraph"/>
        <w:numPr>
          <w:ilvl w:val="1"/>
          <w:numId w:val="2"/>
        </w:numPr>
      </w:pPr>
      <w:r>
        <w:t>Origin: medulla and spinal cord</w:t>
      </w:r>
    </w:p>
    <w:p w14:paraId="799DA8A2" w14:textId="0BAEADD4" w:rsidR="003A1C2A" w:rsidRDefault="003A1C2A" w:rsidP="003A1C2A">
      <w:pPr>
        <w:pStyle w:val="ListParagraph"/>
        <w:numPr>
          <w:ilvl w:val="1"/>
          <w:numId w:val="2"/>
        </w:numPr>
      </w:pPr>
      <w:r>
        <w:t>Function: motor function to muscles of the soft palate -----</w:t>
      </w:r>
    </w:p>
    <w:p w14:paraId="474F4641" w14:textId="3186F526" w:rsidR="003A1C2A" w:rsidRDefault="003A1C2A" w:rsidP="003A1C2A">
      <w:pPr>
        <w:pStyle w:val="ListParagraph"/>
        <w:numPr>
          <w:ilvl w:val="2"/>
          <w:numId w:val="2"/>
        </w:numPr>
      </w:pPr>
      <w:r>
        <w:t xml:space="preserve">Strength of sternomastoid: hold hand against side of face, and have patient turn their head against it to push it </w:t>
      </w:r>
    </w:p>
    <w:p w14:paraId="020480AA" w14:textId="72561B77" w:rsidR="003A1C2A" w:rsidRDefault="003A1C2A" w:rsidP="003A1C2A">
      <w:pPr>
        <w:pStyle w:val="ListParagraph"/>
        <w:numPr>
          <w:ilvl w:val="2"/>
          <w:numId w:val="2"/>
        </w:numPr>
      </w:pPr>
      <w:r>
        <w:t>Strength of trapezius: Hands on patient’s shoulder, patient should push up against it.</w:t>
      </w:r>
    </w:p>
    <w:p w14:paraId="6C688FC0" w14:textId="3D32CD09" w:rsidR="003A1C2A" w:rsidRDefault="003A1C2A" w:rsidP="003A1C2A">
      <w:pPr>
        <w:pStyle w:val="ListParagraph"/>
        <w:numPr>
          <w:ilvl w:val="0"/>
          <w:numId w:val="2"/>
        </w:numPr>
      </w:pPr>
      <w:r>
        <w:t>Hypoglossal nerve</w:t>
      </w:r>
    </w:p>
    <w:p w14:paraId="60F0B938" w14:textId="18FE55B6" w:rsidR="003A1C2A" w:rsidRDefault="003A1C2A" w:rsidP="003A1C2A">
      <w:pPr>
        <w:pStyle w:val="ListParagraph"/>
        <w:numPr>
          <w:ilvl w:val="1"/>
          <w:numId w:val="2"/>
        </w:numPr>
      </w:pPr>
      <w:r>
        <w:t>Origin: medulla</w:t>
      </w:r>
    </w:p>
    <w:p w14:paraId="702AF843" w14:textId="0B617E11" w:rsidR="003A1C2A" w:rsidRDefault="003A1C2A" w:rsidP="003A1C2A">
      <w:pPr>
        <w:pStyle w:val="ListParagraph"/>
        <w:numPr>
          <w:ilvl w:val="1"/>
          <w:numId w:val="2"/>
        </w:numPr>
      </w:pPr>
      <w:r>
        <w:t>Function: motor function to muscles of the tongue</w:t>
      </w:r>
    </w:p>
    <w:p w14:paraId="362E037B" w14:textId="1D1E922E" w:rsidR="003A1C2A" w:rsidRDefault="003A1C2A" w:rsidP="003A1C2A">
      <w:pPr>
        <w:pStyle w:val="ListParagraph"/>
        <w:numPr>
          <w:ilvl w:val="1"/>
          <w:numId w:val="2"/>
        </w:numPr>
      </w:pPr>
      <w:r>
        <w:t>Motor assessment: stick tongue out, move side to side</w:t>
      </w:r>
    </w:p>
    <w:p w14:paraId="38DABA8A" w14:textId="2F166EBD" w:rsidR="003A1C2A" w:rsidRDefault="003A1C2A" w:rsidP="003A1C2A">
      <w:pPr>
        <w:pStyle w:val="ListParagraph"/>
        <w:numPr>
          <w:ilvl w:val="1"/>
          <w:numId w:val="2"/>
        </w:numPr>
      </w:pPr>
      <w:r>
        <w:t xml:space="preserve">Press tongue against cheek while palpating to test muscle strength </w:t>
      </w:r>
    </w:p>
    <w:p w14:paraId="0AA307E7" w14:textId="669611C1" w:rsidR="003A1C2A" w:rsidRDefault="003A1C2A" w:rsidP="003A1C2A">
      <w:pPr>
        <w:pStyle w:val="ListParagraph"/>
        <w:numPr>
          <w:ilvl w:val="1"/>
          <w:numId w:val="2"/>
        </w:numPr>
      </w:pPr>
      <w:r>
        <w:t>Articulate hard consonants: L, T, D, N</w:t>
      </w:r>
    </w:p>
    <w:p w14:paraId="2633F7C0" w14:textId="3019F027" w:rsidR="003A1C2A" w:rsidRDefault="003A1C2A" w:rsidP="003A1C2A">
      <w:pPr>
        <w:pStyle w:val="ListParagraph"/>
        <w:numPr>
          <w:ilvl w:val="1"/>
          <w:numId w:val="2"/>
        </w:numPr>
      </w:pPr>
      <w:r>
        <w:t>Dysfunction: atrophy, deviation ---</w:t>
      </w:r>
    </w:p>
    <w:p w14:paraId="4D9D3CA7" w14:textId="0E0B6375" w:rsidR="003A1C2A" w:rsidRDefault="003A1C2A" w:rsidP="003A1C2A">
      <w:pPr>
        <w:pStyle w:val="ListParagraph"/>
      </w:pPr>
      <w:r>
        <w:t>*****print chart****</w:t>
      </w:r>
    </w:p>
    <w:p w14:paraId="2828464A" w14:textId="10F2019E" w:rsidR="00386FF7" w:rsidRDefault="00386FF7" w:rsidP="003A1C2A">
      <w:pPr>
        <w:pStyle w:val="ListParagraph"/>
      </w:pPr>
    </w:p>
    <w:p w14:paraId="2F34B350" w14:textId="13CFBE49" w:rsidR="007430A7" w:rsidRDefault="007430A7" w:rsidP="003A1C2A">
      <w:pPr>
        <w:pStyle w:val="ListParagraph"/>
      </w:pPr>
    </w:p>
    <w:p w14:paraId="6831D38B" w14:textId="5A8D6392" w:rsidR="007430A7" w:rsidRDefault="007430A7" w:rsidP="003A1C2A">
      <w:pPr>
        <w:pStyle w:val="ListParagraph"/>
      </w:pPr>
    </w:p>
    <w:p w14:paraId="7D31BD57" w14:textId="7839A29F" w:rsidR="007430A7" w:rsidRDefault="007430A7" w:rsidP="003A1C2A">
      <w:pPr>
        <w:pStyle w:val="ListParagraph"/>
      </w:pPr>
    </w:p>
    <w:p w14:paraId="56209CE1" w14:textId="461E16BE" w:rsidR="007430A7" w:rsidRDefault="007430A7" w:rsidP="007430A7">
      <w:r>
        <w:t xml:space="preserve">Dermatomes: if a patient has no feeling in one area the damage will continue downwards but the highest area is likely where the damage is </w:t>
      </w:r>
    </w:p>
    <w:p w14:paraId="0B5B4A62" w14:textId="48415B2E" w:rsidR="007430A7" w:rsidRDefault="007430A7" w:rsidP="007430A7"/>
    <w:p w14:paraId="0E53DBCA" w14:textId="0C653D33" w:rsidR="007430A7" w:rsidRDefault="007430A7" w:rsidP="007430A7">
      <w:r>
        <w:t xml:space="preserve">Developmental </w:t>
      </w:r>
      <w:r w:rsidR="00B50F6F">
        <w:t>considerations</w:t>
      </w:r>
      <w:r>
        <w:t>:</w:t>
      </w:r>
    </w:p>
    <w:p w14:paraId="0BE87207" w14:textId="7944EC16" w:rsidR="007430A7" w:rsidRDefault="007430A7" w:rsidP="007430A7">
      <w:r>
        <w:tab/>
        <w:t>Infants: neurons not yet myelinated</w:t>
      </w:r>
      <w:r w:rsidR="00B50F6F">
        <w:t xml:space="preserve"> – first two years it starts to happen  </w:t>
      </w:r>
    </w:p>
    <w:p w14:paraId="40A9F3FB" w14:textId="1A20CDD8" w:rsidR="007430A7" w:rsidRDefault="007430A7" w:rsidP="007430A7">
      <w:pPr>
        <w:pStyle w:val="ListParagraph"/>
        <w:numPr>
          <w:ilvl w:val="0"/>
          <w:numId w:val="1"/>
        </w:numPr>
      </w:pPr>
      <w:r>
        <w:t>Myelin sheath allows electrical impulses to transmit quickly and efficiently along the nerve cells. If myelin is damaged, these impulses slow down</w:t>
      </w:r>
    </w:p>
    <w:p w14:paraId="7785A9D0" w14:textId="4DB9FA30" w:rsidR="007430A7" w:rsidRDefault="007430A7" w:rsidP="007430A7">
      <w:pPr>
        <w:pStyle w:val="ListParagraph"/>
        <w:numPr>
          <w:ilvl w:val="0"/>
          <w:numId w:val="1"/>
        </w:numPr>
      </w:pPr>
      <w:r>
        <w:t>Cephalocaudal order, proximal to distal development (can hold head up before they can walk).</w:t>
      </w:r>
    </w:p>
    <w:p w14:paraId="416299EB" w14:textId="5D01F1D8" w:rsidR="007430A7" w:rsidRDefault="007430A7" w:rsidP="007430A7">
      <w:pPr>
        <w:pStyle w:val="ListParagraph"/>
        <w:numPr>
          <w:ilvl w:val="0"/>
          <w:numId w:val="1"/>
        </w:numPr>
      </w:pPr>
      <w:r>
        <w:t>Growth proceeds downward, first from the head, then to the trunk region, and last to the feet</w:t>
      </w:r>
    </w:p>
    <w:p w14:paraId="2EA7DC3D" w14:textId="5E5FD68F" w:rsidR="007430A7" w:rsidRDefault="007430A7" w:rsidP="007430A7">
      <w:pPr>
        <w:ind w:left="360"/>
      </w:pPr>
      <w:r>
        <w:t>Older adults</w:t>
      </w:r>
    </w:p>
    <w:p w14:paraId="1DB71E38" w14:textId="1CDE3674" w:rsidR="007430A7" w:rsidRDefault="007430A7" w:rsidP="007430A7">
      <w:pPr>
        <w:pStyle w:val="ListParagraph"/>
        <w:numPr>
          <w:ilvl w:val="0"/>
          <w:numId w:val="1"/>
        </w:numPr>
      </w:pPr>
      <w:r>
        <w:t>General atrophy and loss of neurons in brain and spinal cord</w:t>
      </w:r>
    </w:p>
    <w:p w14:paraId="13DBC993" w14:textId="72A7E40B" w:rsidR="007430A7" w:rsidRDefault="007430A7" w:rsidP="007430A7">
      <w:pPr>
        <w:pStyle w:val="ListParagraph"/>
        <w:numPr>
          <w:ilvl w:val="0"/>
          <w:numId w:val="1"/>
        </w:numPr>
      </w:pPr>
      <w:r>
        <w:t>Decrease in weight and volume of brain</w:t>
      </w:r>
    </w:p>
    <w:p w14:paraId="2DE46239" w14:textId="50281B12" w:rsidR="007430A7" w:rsidRDefault="007430A7" w:rsidP="007430A7">
      <w:pPr>
        <w:pStyle w:val="ListParagraph"/>
        <w:numPr>
          <w:ilvl w:val="0"/>
          <w:numId w:val="1"/>
        </w:numPr>
      </w:pPr>
      <w:r>
        <w:t xml:space="preserve">Decreased muscle strength </w:t>
      </w:r>
    </w:p>
    <w:p w14:paraId="2DA35B88" w14:textId="44E37B0D" w:rsidR="00B50F6F" w:rsidRDefault="00B50F6F" w:rsidP="007430A7">
      <w:pPr>
        <w:pStyle w:val="ListParagraph"/>
        <w:numPr>
          <w:ilvl w:val="0"/>
          <w:numId w:val="1"/>
        </w:numPr>
      </w:pPr>
      <w:r>
        <w:lastRenderedPageBreak/>
        <w:t xml:space="preserve">Slowed reaction time </w:t>
      </w:r>
    </w:p>
    <w:p w14:paraId="65F47CC2" w14:textId="14A7A85A" w:rsidR="00B50F6F" w:rsidRDefault="00B50F6F" w:rsidP="007430A7">
      <w:pPr>
        <w:pStyle w:val="ListParagraph"/>
        <w:numPr>
          <w:ilvl w:val="0"/>
          <w:numId w:val="1"/>
        </w:numPr>
      </w:pPr>
      <w:r>
        <w:t xml:space="preserve">Dizziness and loss of balance </w:t>
      </w:r>
    </w:p>
    <w:p w14:paraId="7EF25324" w14:textId="6FB9FEBB" w:rsidR="00B50F6F" w:rsidRDefault="00B50F6F" w:rsidP="00B50F6F">
      <w:r>
        <w:t>Physical exam</w:t>
      </w:r>
    </w:p>
    <w:p w14:paraId="4D6E3488" w14:textId="1EE52139" w:rsidR="00B50F6F" w:rsidRDefault="00B50F6F" w:rsidP="00B50F6F">
      <w:pPr>
        <w:pStyle w:val="ListParagraph"/>
        <w:numPr>
          <w:ilvl w:val="0"/>
          <w:numId w:val="1"/>
        </w:numPr>
      </w:pPr>
      <w:r>
        <w:t xml:space="preserve">Cerebellar function </w:t>
      </w:r>
    </w:p>
    <w:p w14:paraId="573859FB" w14:textId="6A539950" w:rsidR="00B50F6F" w:rsidRDefault="00B50F6F" w:rsidP="00B50F6F">
      <w:pPr>
        <w:pStyle w:val="ListParagraph"/>
        <w:numPr>
          <w:ilvl w:val="1"/>
          <w:numId w:val="1"/>
        </w:numPr>
      </w:pPr>
      <w:r>
        <w:t xml:space="preserve">Balance tests: </w:t>
      </w:r>
    </w:p>
    <w:p w14:paraId="242D7AF7" w14:textId="2FB27BE1" w:rsidR="00B50F6F" w:rsidRDefault="00B50F6F" w:rsidP="00B50F6F">
      <w:pPr>
        <w:pStyle w:val="ListParagraph"/>
        <w:numPr>
          <w:ilvl w:val="2"/>
          <w:numId w:val="1"/>
        </w:numPr>
      </w:pPr>
      <w:r>
        <w:t>Gait</w:t>
      </w:r>
    </w:p>
    <w:p w14:paraId="68D4C141" w14:textId="04CFAC37" w:rsidR="00B50F6F" w:rsidRDefault="00B50F6F" w:rsidP="00B50F6F">
      <w:pPr>
        <w:pStyle w:val="ListParagraph"/>
        <w:numPr>
          <w:ilvl w:val="2"/>
          <w:numId w:val="1"/>
        </w:numPr>
      </w:pPr>
      <w:r>
        <w:t xml:space="preserve">Tandem walking – one foot in front of the other </w:t>
      </w:r>
    </w:p>
    <w:p w14:paraId="41BABF23" w14:textId="5683B936" w:rsidR="00B50F6F" w:rsidRDefault="00B50F6F" w:rsidP="00B50F6F">
      <w:pPr>
        <w:pStyle w:val="ListParagraph"/>
        <w:numPr>
          <w:ilvl w:val="2"/>
          <w:numId w:val="1"/>
        </w:numPr>
      </w:pPr>
      <w:r>
        <w:t xml:space="preserve">Romberg test – stand on one leg to test balance, </w:t>
      </w:r>
    </w:p>
    <w:p w14:paraId="32070993" w14:textId="2F3774F0" w:rsidR="00B50F6F" w:rsidRDefault="00B50F6F" w:rsidP="00B50F6F">
      <w:pPr>
        <w:pStyle w:val="ListParagraph"/>
        <w:numPr>
          <w:ilvl w:val="2"/>
          <w:numId w:val="1"/>
        </w:numPr>
      </w:pPr>
      <w:r>
        <w:t>Shallow knee bend</w:t>
      </w:r>
    </w:p>
    <w:p w14:paraId="7D8DEA13" w14:textId="42501EDD" w:rsidR="00B50F6F" w:rsidRDefault="00B50F6F" w:rsidP="00B50F6F">
      <w:pPr>
        <w:pStyle w:val="ListParagraph"/>
        <w:numPr>
          <w:ilvl w:val="1"/>
          <w:numId w:val="1"/>
        </w:numPr>
      </w:pPr>
      <w:r>
        <w:t xml:space="preserve">Coordination and skilled movements - </w:t>
      </w:r>
    </w:p>
    <w:p w14:paraId="5029681A" w14:textId="0186E2AF" w:rsidR="00B50F6F" w:rsidRDefault="00B50F6F" w:rsidP="00B50F6F">
      <w:pPr>
        <w:pStyle w:val="ListParagraph"/>
        <w:numPr>
          <w:ilvl w:val="2"/>
          <w:numId w:val="1"/>
        </w:numPr>
      </w:pPr>
      <w:r>
        <w:t xml:space="preserve">Rapid alternating movements - </w:t>
      </w:r>
      <w:r>
        <w:t xml:space="preserve">have patient close their eyes, and then close eyes and touch each finger to thumb or close eyes and finger to nose </w:t>
      </w:r>
    </w:p>
    <w:p w14:paraId="025CD9B7" w14:textId="63C915B2" w:rsidR="00B50F6F" w:rsidRDefault="00B50F6F" w:rsidP="00B50F6F">
      <w:pPr>
        <w:pStyle w:val="ListParagraph"/>
        <w:numPr>
          <w:ilvl w:val="3"/>
          <w:numId w:val="1"/>
        </w:numPr>
      </w:pPr>
      <w:r>
        <w:t>Finger to finger test</w:t>
      </w:r>
    </w:p>
    <w:p w14:paraId="34524361" w14:textId="1D9CDA89" w:rsidR="00B50F6F" w:rsidRDefault="00B50F6F" w:rsidP="00B50F6F">
      <w:pPr>
        <w:pStyle w:val="ListParagraph"/>
        <w:numPr>
          <w:ilvl w:val="3"/>
          <w:numId w:val="1"/>
        </w:numPr>
      </w:pPr>
      <w:r>
        <w:t>Finger to nose test</w:t>
      </w:r>
    </w:p>
    <w:p w14:paraId="257888AC" w14:textId="60D58383" w:rsidR="00B50F6F" w:rsidRDefault="00B50F6F" w:rsidP="00B50F6F">
      <w:pPr>
        <w:pStyle w:val="ListParagraph"/>
        <w:numPr>
          <w:ilvl w:val="3"/>
          <w:numId w:val="1"/>
        </w:numPr>
      </w:pPr>
      <w:r>
        <w:t xml:space="preserve">Heel to shin test </w:t>
      </w:r>
    </w:p>
    <w:p w14:paraId="7A23290E" w14:textId="701BCE9B" w:rsidR="00B50F6F" w:rsidRDefault="00812171" w:rsidP="00812171">
      <w:r>
        <w:t>Increased</w:t>
      </w:r>
      <w:r w:rsidR="00B50F6F">
        <w:t xml:space="preserve"> ICP: cerebrospinal fluid: 10%, intravascular blood: 12%, brain tissue: 78% </w:t>
      </w:r>
    </w:p>
    <w:p w14:paraId="51CCE3E4" w14:textId="7214EC8E" w:rsidR="00B50F6F" w:rsidRDefault="00812171" w:rsidP="00812171">
      <w:pPr>
        <w:pStyle w:val="ListParagraph"/>
        <w:numPr>
          <w:ilvl w:val="2"/>
          <w:numId w:val="1"/>
        </w:numPr>
      </w:pPr>
      <w:r>
        <w:t>Background</w:t>
      </w:r>
    </w:p>
    <w:p w14:paraId="27C3EE10" w14:textId="5413D64B" w:rsidR="00812171" w:rsidRDefault="00812171" w:rsidP="00812171">
      <w:pPr>
        <w:pStyle w:val="ListParagraph"/>
        <w:numPr>
          <w:ilvl w:val="3"/>
          <w:numId w:val="1"/>
        </w:numPr>
      </w:pPr>
      <w:r>
        <w:t>Factors that influence ICP under normal circumstances are changes in:</w:t>
      </w:r>
    </w:p>
    <w:p w14:paraId="1810D59D" w14:textId="3532C673" w:rsidR="00812171" w:rsidRDefault="00812171" w:rsidP="00812171">
      <w:pPr>
        <w:pStyle w:val="ListParagraph"/>
        <w:numPr>
          <w:ilvl w:val="4"/>
          <w:numId w:val="1"/>
        </w:numPr>
      </w:pPr>
      <w:r>
        <w:t>BP</w:t>
      </w:r>
    </w:p>
    <w:p w14:paraId="77F4033D" w14:textId="605D8F23" w:rsidR="00812171" w:rsidRDefault="00812171" w:rsidP="00812171">
      <w:pPr>
        <w:pStyle w:val="ListParagraph"/>
        <w:numPr>
          <w:ilvl w:val="4"/>
          <w:numId w:val="1"/>
        </w:numPr>
      </w:pPr>
      <w:r>
        <w:t>Cardiac function</w:t>
      </w:r>
    </w:p>
    <w:p w14:paraId="00492D93" w14:textId="0805DD70" w:rsidR="00812171" w:rsidRDefault="00812171" w:rsidP="00812171">
      <w:pPr>
        <w:pStyle w:val="ListParagraph"/>
        <w:numPr>
          <w:ilvl w:val="4"/>
          <w:numId w:val="1"/>
        </w:numPr>
      </w:pPr>
      <w:r>
        <w:t>Intrabdominal and intrathoracic pressure</w:t>
      </w:r>
    </w:p>
    <w:p w14:paraId="640CBE0B" w14:textId="3ABFF398" w:rsidR="00812171" w:rsidRDefault="00812171" w:rsidP="00812171">
      <w:pPr>
        <w:pStyle w:val="ListParagraph"/>
        <w:numPr>
          <w:ilvl w:val="4"/>
          <w:numId w:val="1"/>
        </w:numPr>
      </w:pPr>
      <w:r>
        <w:t>Body position</w:t>
      </w:r>
    </w:p>
    <w:p w14:paraId="70F0E129" w14:textId="549A6FA4" w:rsidR="00812171" w:rsidRDefault="00812171" w:rsidP="00812171">
      <w:pPr>
        <w:pStyle w:val="ListParagraph"/>
        <w:numPr>
          <w:ilvl w:val="4"/>
          <w:numId w:val="1"/>
        </w:numPr>
      </w:pPr>
      <w:r>
        <w:t>Temperature</w:t>
      </w:r>
    </w:p>
    <w:p w14:paraId="698A32A8" w14:textId="04D66369" w:rsidR="00812171" w:rsidRDefault="00812171" w:rsidP="00812171">
      <w:pPr>
        <w:pStyle w:val="ListParagraph"/>
        <w:numPr>
          <w:ilvl w:val="4"/>
          <w:numId w:val="1"/>
        </w:numPr>
      </w:pPr>
      <w:r>
        <w:t>Blood gases (CO2)</w:t>
      </w:r>
    </w:p>
    <w:p w14:paraId="2FB0657F" w14:textId="59764DAE" w:rsidR="00812171" w:rsidRDefault="00812171" w:rsidP="00812171">
      <w:pPr>
        <w:pStyle w:val="ListParagraph"/>
        <w:numPr>
          <w:ilvl w:val="1"/>
          <w:numId w:val="1"/>
        </w:numPr>
      </w:pPr>
      <w:r>
        <w:t xml:space="preserve">Clinical manifestations: </w:t>
      </w:r>
    </w:p>
    <w:p w14:paraId="2A8EEC7F" w14:textId="1D2B0EBB" w:rsidR="00812171" w:rsidRDefault="00812171" w:rsidP="00812171">
      <w:pPr>
        <w:pStyle w:val="ListParagraph"/>
        <w:numPr>
          <w:ilvl w:val="2"/>
          <w:numId w:val="1"/>
        </w:numPr>
      </w:pPr>
      <w:r>
        <w:t>Early:</w:t>
      </w:r>
      <w:r w:rsidR="00D25680">
        <w:t xml:space="preserve"> altered LOC </w:t>
      </w:r>
      <w:r w:rsidR="00D25680">
        <w:sym w:font="Wingdings" w:char="F0E0"/>
      </w:r>
      <w:r w:rsidR="00D25680">
        <w:t xml:space="preserve"> confusion, restlessness</w:t>
      </w:r>
    </w:p>
    <w:p w14:paraId="491519FE" w14:textId="63C647D2" w:rsidR="00D25680" w:rsidRDefault="00D25680" w:rsidP="00D25680">
      <w:pPr>
        <w:pStyle w:val="ListParagraph"/>
        <w:numPr>
          <w:ilvl w:val="3"/>
          <w:numId w:val="1"/>
        </w:numPr>
      </w:pPr>
      <w:r>
        <w:t>Unilateral pupils change in size, and or reactivity</w:t>
      </w:r>
    </w:p>
    <w:p w14:paraId="6F6401F8" w14:textId="6A6F0856" w:rsidR="00D25680" w:rsidRDefault="00D25680" w:rsidP="00D25680">
      <w:pPr>
        <w:pStyle w:val="ListParagraph"/>
        <w:numPr>
          <w:ilvl w:val="3"/>
          <w:numId w:val="1"/>
        </w:numPr>
      </w:pPr>
      <w:r>
        <w:t xml:space="preserve">Altered respiratory pattern </w:t>
      </w:r>
    </w:p>
    <w:p w14:paraId="409FB005" w14:textId="41CBC2E0" w:rsidR="00D25680" w:rsidRDefault="00D25680" w:rsidP="00D25680">
      <w:pPr>
        <w:pStyle w:val="ListParagraph"/>
        <w:numPr>
          <w:ilvl w:val="3"/>
          <w:numId w:val="1"/>
        </w:numPr>
      </w:pPr>
      <w:r>
        <w:t xml:space="preserve">Unliteral hemiparesis </w:t>
      </w:r>
    </w:p>
    <w:p w14:paraId="40FFE451" w14:textId="76049A46" w:rsidR="00D25680" w:rsidRDefault="00D25680" w:rsidP="00D25680">
      <w:pPr>
        <w:pStyle w:val="ListParagraph"/>
        <w:numPr>
          <w:ilvl w:val="4"/>
          <w:numId w:val="1"/>
        </w:numPr>
      </w:pPr>
      <w:r>
        <w:t xml:space="preserve">Variable signs: </w:t>
      </w:r>
    </w:p>
    <w:p w14:paraId="299F6645" w14:textId="14726B31" w:rsidR="00D25680" w:rsidRDefault="00D25680" w:rsidP="00D25680">
      <w:pPr>
        <w:pStyle w:val="ListParagraph"/>
        <w:numPr>
          <w:ilvl w:val="5"/>
          <w:numId w:val="1"/>
        </w:numPr>
      </w:pPr>
      <w:r>
        <w:t>Focal findings</w:t>
      </w:r>
    </w:p>
    <w:p w14:paraId="0487039B" w14:textId="6116FEA1" w:rsidR="00D25680" w:rsidRDefault="00D25680" w:rsidP="00D25680">
      <w:pPr>
        <w:pStyle w:val="ListParagraph"/>
        <w:numPr>
          <w:ilvl w:val="5"/>
          <w:numId w:val="1"/>
        </w:numPr>
      </w:pPr>
      <w:r>
        <w:t>Papilledema</w:t>
      </w:r>
    </w:p>
    <w:p w14:paraId="3017C800" w14:textId="04927C75" w:rsidR="00D25680" w:rsidRDefault="00D25680" w:rsidP="00D25680">
      <w:pPr>
        <w:pStyle w:val="ListParagraph"/>
        <w:numPr>
          <w:ilvl w:val="5"/>
          <w:numId w:val="1"/>
        </w:numPr>
      </w:pPr>
      <w:r>
        <w:t>Vomiting</w:t>
      </w:r>
    </w:p>
    <w:p w14:paraId="61F7DF6A" w14:textId="0D765924" w:rsidR="00D25680" w:rsidRDefault="00D25680" w:rsidP="00D25680">
      <w:pPr>
        <w:pStyle w:val="ListParagraph"/>
        <w:numPr>
          <w:ilvl w:val="5"/>
          <w:numId w:val="1"/>
        </w:numPr>
      </w:pPr>
      <w:r>
        <w:t>Headache</w:t>
      </w:r>
    </w:p>
    <w:p w14:paraId="0A21A8B0" w14:textId="5E14D8A0" w:rsidR="00D25680" w:rsidRDefault="00D25680" w:rsidP="00D25680">
      <w:pPr>
        <w:pStyle w:val="ListParagraph"/>
        <w:numPr>
          <w:ilvl w:val="5"/>
          <w:numId w:val="1"/>
        </w:numPr>
      </w:pPr>
      <w:r>
        <w:t>Seizures</w:t>
      </w:r>
    </w:p>
    <w:p w14:paraId="3078D380" w14:textId="5BCB7A76" w:rsidR="00812171" w:rsidRDefault="00812171" w:rsidP="00812171">
      <w:pPr>
        <w:pStyle w:val="ListParagraph"/>
        <w:numPr>
          <w:ilvl w:val="2"/>
          <w:numId w:val="1"/>
        </w:numPr>
      </w:pPr>
      <w:r>
        <w:t>Late:</w:t>
      </w:r>
      <w:r w:rsidR="00D25680">
        <w:t xml:space="preserve"> decreased LOC, stupor ---</w:t>
      </w:r>
    </w:p>
    <w:p w14:paraId="231D889D" w14:textId="55D57D73" w:rsidR="00812171" w:rsidRDefault="00812171" w:rsidP="00812171">
      <w:pPr>
        <w:pStyle w:val="ListParagraph"/>
        <w:numPr>
          <w:ilvl w:val="2"/>
          <w:numId w:val="1"/>
        </w:numPr>
      </w:pPr>
      <w:r>
        <w:t>Terminal:</w:t>
      </w:r>
      <w:r w:rsidR="00D25680">
        <w:t xml:space="preserve"> ----</w:t>
      </w:r>
    </w:p>
    <w:p w14:paraId="7A3A75C6" w14:textId="48C05E51" w:rsidR="00D25680" w:rsidRDefault="00D25680" w:rsidP="00D25680">
      <w:pPr>
        <w:pStyle w:val="ListParagraph"/>
        <w:numPr>
          <w:ilvl w:val="3"/>
          <w:numId w:val="1"/>
        </w:numPr>
      </w:pPr>
      <w:r>
        <w:t>Coma</w:t>
      </w:r>
    </w:p>
    <w:p w14:paraId="16EF3374" w14:textId="612C964E" w:rsidR="00D25680" w:rsidRDefault="00D25680" w:rsidP="00D25680">
      <w:pPr>
        <w:pStyle w:val="ListParagraph"/>
        <w:numPr>
          <w:ilvl w:val="3"/>
          <w:numId w:val="1"/>
        </w:numPr>
      </w:pPr>
      <w:r>
        <w:t xml:space="preserve">Bilateral fixed and dilated pupils </w:t>
      </w:r>
    </w:p>
    <w:p w14:paraId="068F1990" w14:textId="5CC222C5" w:rsidR="00D25680" w:rsidRDefault="00D25680" w:rsidP="00D25680">
      <w:pPr>
        <w:pStyle w:val="ListParagraph"/>
        <w:numPr>
          <w:ilvl w:val="1"/>
          <w:numId w:val="1"/>
        </w:numPr>
      </w:pPr>
      <w:r>
        <w:t>Decorticate rigidity: arms are like Cs, moves towards the cord</w:t>
      </w:r>
    </w:p>
    <w:p w14:paraId="1EBCBC68" w14:textId="6B28F3E9" w:rsidR="00D25680" w:rsidRDefault="00D25680" w:rsidP="00D25680">
      <w:pPr>
        <w:pStyle w:val="ListParagraph"/>
        <w:numPr>
          <w:ilvl w:val="2"/>
          <w:numId w:val="1"/>
        </w:numPr>
      </w:pPr>
      <w:r>
        <w:t>Abnormal postures: problems with cervical spine tract or -----</w:t>
      </w:r>
    </w:p>
    <w:p w14:paraId="44EA1B0E" w14:textId="0788910F" w:rsidR="00812171" w:rsidRDefault="00D25680" w:rsidP="00D25680">
      <w:pPr>
        <w:pStyle w:val="ListParagraph"/>
        <w:numPr>
          <w:ilvl w:val="1"/>
          <w:numId w:val="1"/>
        </w:numPr>
      </w:pPr>
      <w:r>
        <w:lastRenderedPageBreak/>
        <w:t xml:space="preserve">Decerebrate: arms are like Es </w:t>
      </w:r>
    </w:p>
    <w:p w14:paraId="1D31A4CC" w14:textId="764FE360" w:rsidR="00D25680" w:rsidRDefault="00D25680" w:rsidP="00D25680">
      <w:pPr>
        <w:pStyle w:val="ListParagraph"/>
        <w:numPr>
          <w:ilvl w:val="2"/>
          <w:numId w:val="1"/>
        </w:numPr>
      </w:pPr>
      <w:r>
        <w:t xml:space="preserve">Problems in midbrain or the pons </w:t>
      </w:r>
    </w:p>
    <w:p w14:paraId="71D2C6F8" w14:textId="05370D47" w:rsidR="00D25680" w:rsidRDefault="00D25680" w:rsidP="00D25680"/>
    <w:p w14:paraId="2C05191D" w14:textId="5D328F9C" w:rsidR="00D25680" w:rsidRDefault="00D25680" w:rsidP="00D25680">
      <w:r>
        <w:t xml:space="preserve">Collaborative care table in med surg book table 57-3 </w:t>
      </w:r>
    </w:p>
    <w:p w14:paraId="0043F78F" w14:textId="4A7CDCCD" w:rsidR="00D25680" w:rsidRDefault="00D25680" w:rsidP="00D25680"/>
    <w:p w14:paraId="332F72A0" w14:textId="31E617B7" w:rsidR="00D25680" w:rsidRDefault="00D25680" w:rsidP="00D25680">
      <w:r>
        <w:t xml:space="preserve">What is a seizure: </w:t>
      </w:r>
    </w:p>
    <w:p w14:paraId="6328A00B" w14:textId="0633591D" w:rsidR="00D25680" w:rsidRDefault="00D25680" w:rsidP="00D25680">
      <w:pPr>
        <w:pStyle w:val="ListParagraph"/>
        <w:numPr>
          <w:ilvl w:val="0"/>
          <w:numId w:val="1"/>
        </w:numPr>
      </w:pPr>
      <w:r>
        <w:t>Transient, uncontrolled electrical discharge of neurons in the brain that interrupts normal functioning</w:t>
      </w:r>
    </w:p>
    <w:p w14:paraId="7AEE6C3F" w14:textId="664216C6" w:rsidR="00D25680" w:rsidRDefault="00D25680" w:rsidP="00D25680">
      <w:pPr>
        <w:pStyle w:val="ListParagraph"/>
        <w:numPr>
          <w:ilvl w:val="0"/>
          <w:numId w:val="1"/>
        </w:numPr>
      </w:pPr>
      <w:r>
        <w:t>Critical thinking point = often seizures are a symptom of a greater underlying issue but can also occur spontaneously with no cause</w:t>
      </w:r>
    </w:p>
    <w:p w14:paraId="10709BC0" w14:textId="66974546" w:rsidR="00D25680" w:rsidRDefault="00D25680" w:rsidP="00D25680">
      <w:pPr>
        <w:pStyle w:val="ListParagraph"/>
        <w:numPr>
          <w:ilvl w:val="0"/>
          <w:numId w:val="1"/>
        </w:numPr>
      </w:pPr>
      <w:r>
        <w:t xml:space="preserve">Not considered epilepsy if the seizures stop when the underlying problem is corrected </w:t>
      </w:r>
      <w:r w:rsidR="00712D90">
        <w:t xml:space="preserve">---------- copy table </w:t>
      </w:r>
    </w:p>
    <w:p w14:paraId="544984AA" w14:textId="47CBDF34" w:rsidR="00712D90" w:rsidRDefault="00712D90" w:rsidP="00712D90">
      <w:r>
        <w:t>How does epilepsy differ?</w:t>
      </w:r>
    </w:p>
    <w:p w14:paraId="733EAE65" w14:textId="2EF32011" w:rsidR="00712D90" w:rsidRDefault="00712D90" w:rsidP="00712D90">
      <w:pPr>
        <w:pStyle w:val="ListParagraph"/>
        <w:numPr>
          <w:ilvl w:val="0"/>
          <w:numId w:val="1"/>
        </w:numPr>
      </w:pPr>
      <w:r>
        <w:t>Epilepsy is a condition in which at least two spontaneous seizures occur more than 24 hours apart</w:t>
      </w:r>
    </w:p>
    <w:p w14:paraId="4021F66E" w14:textId="1F1FF69D" w:rsidR="00712D90" w:rsidRDefault="00712D90" w:rsidP="00712D90">
      <w:pPr>
        <w:pStyle w:val="ListParagraph"/>
        <w:numPr>
          <w:ilvl w:val="0"/>
          <w:numId w:val="1"/>
        </w:numPr>
      </w:pPr>
      <w:r>
        <w:t>Caused by chronic underlying pathophysiology</w:t>
      </w:r>
    </w:p>
    <w:p w14:paraId="2844B330" w14:textId="1C4473A3" w:rsidR="00712D90" w:rsidRDefault="00712D90" w:rsidP="00712D90">
      <w:pPr>
        <w:pStyle w:val="ListParagraph"/>
        <w:numPr>
          <w:ilvl w:val="1"/>
          <w:numId w:val="1"/>
        </w:numPr>
      </w:pPr>
      <w:r>
        <w:t>Causes:</w:t>
      </w:r>
    </w:p>
    <w:p w14:paraId="0914FE53" w14:textId="4B4CBE17" w:rsidR="00712D90" w:rsidRDefault="00712D90" w:rsidP="00712D90">
      <w:pPr>
        <w:pStyle w:val="ListParagraph"/>
        <w:numPr>
          <w:ilvl w:val="2"/>
          <w:numId w:val="1"/>
        </w:numPr>
      </w:pPr>
      <w:r>
        <w:t>CNS congenital defects</w:t>
      </w:r>
    </w:p>
    <w:p w14:paraId="5A254E12" w14:textId="0291107B" w:rsidR="00712D90" w:rsidRDefault="00712D90" w:rsidP="00712D90">
      <w:pPr>
        <w:pStyle w:val="ListParagraph"/>
        <w:numPr>
          <w:ilvl w:val="2"/>
          <w:numId w:val="1"/>
        </w:numPr>
      </w:pPr>
      <w:r>
        <w:t>Birth injury</w:t>
      </w:r>
    </w:p>
    <w:p w14:paraId="1231E576" w14:textId="53C70E1F" w:rsidR="00712D90" w:rsidRDefault="00712D90" w:rsidP="00712D90">
      <w:pPr>
        <w:pStyle w:val="ListParagraph"/>
        <w:numPr>
          <w:ilvl w:val="2"/>
          <w:numId w:val="1"/>
        </w:numPr>
      </w:pPr>
      <w:r>
        <w:t>Trauma</w:t>
      </w:r>
    </w:p>
    <w:p w14:paraId="26B85C95" w14:textId="4570F07A" w:rsidR="00712D90" w:rsidRDefault="00712D90" w:rsidP="00712D90">
      <w:pPr>
        <w:pStyle w:val="ListParagraph"/>
        <w:numPr>
          <w:ilvl w:val="2"/>
          <w:numId w:val="1"/>
        </w:numPr>
      </w:pPr>
      <w:r>
        <w:t>Genetic factors</w:t>
      </w:r>
    </w:p>
    <w:p w14:paraId="18C65815" w14:textId="5BBD6D0F" w:rsidR="00712D90" w:rsidRDefault="00712D90" w:rsidP="00712D90">
      <w:pPr>
        <w:pStyle w:val="ListParagraph"/>
        <w:numPr>
          <w:ilvl w:val="2"/>
          <w:numId w:val="1"/>
        </w:numPr>
      </w:pPr>
      <w:r>
        <w:t>Brain tumours</w:t>
      </w:r>
    </w:p>
    <w:p w14:paraId="0D0DBD75" w14:textId="1B6E5218" w:rsidR="00712D90" w:rsidRDefault="00712D90" w:rsidP="00712D90">
      <w:pPr>
        <w:pStyle w:val="ListParagraph"/>
        <w:numPr>
          <w:ilvl w:val="2"/>
          <w:numId w:val="1"/>
        </w:numPr>
      </w:pPr>
      <w:r>
        <w:t xml:space="preserve">Vascular diseases </w:t>
      </w:r>
    </w:p>
    <w:p w14:paraId="72501A76" w14:textId="36F95DD8" w:rsidR="00712D90" w:rsidRDefault="00712D90" w:rsidP="00712D90">
      <w:r>
        <w:t xml:space="preserve">Classification of seizure types – focus on only the three under </w:t>
      </w:r>
    </w:p>
    <w:p w14:paraId="65B9FD53" w14:textId="32E43D73" w:rsidR="00712D90" w:rsidRDefault="00712D90" w:rsidP="00712D90">
      <w:pPr>
        <w:pStyle w:val="ListParagraph"/>
        <w:numPr>
          <w:ilvl w:val="0"/>
          <w:numId w:val="1"/>
        </w:numPr>
      </w:pPr>
      <w:r>
        <w:t xml:space="preserve">focal onset - </w:t>
      </w:r>
    </w:p>
    <w:p w14:paraId="5A97DD8C" w14:textId="70E8E5DF" w:rsidR="00712D90" w:rsidRDefault="00712D90" w:rsidP="00712D90">
      <w:pPr>
        <w:pStyle w:val="ListParagraph"/>
        <w:numPr>
          <w:ilvl w:val="0"/>
          <w:numId w:val="1"/>
        </w:numPr>
      </w:pPr>
      <w:r>
        <w:t>generalized</w:t>
      </w:r>
    </w:p>
    <w:p w14:paraId="31C781D7" w14:textId="1791E703" w:rsidR="00712D90" w:rsidRDefault="00712D90" w:rsidP="00712D90">
      <w:pPr>
        <w:pStyle w:val="ListParagraph"/>
        <w:numPr>
          <w:ilvl w:val="0"/>
          <w:numId w:val="1"/>
        </w:numPr>
      </w:pPr>
      <w:r>
        <w:t xml:space="preserve">unknown </w:t>
      </w:r>
    </w:p>
    <w:p w14:paraId="53581E3A" w14:textId="70F82523" w:rsidR="00712D90" w:rsidRDefault="00712D90" w:rsidP="00712D90">
      <w:r>
        <w:t>Seizure progression</w:t>
      </w:r>
    </w:p>
    <w:p w14:paraId="7AB59983" w14:textId="0C5DBAD3" w:rsidR="00712D90" w:rsidRDefault="00712D90" w:rsidP="00712D90">
      <w:pPr>
        <w:pStyle w:val="ListParagraph"/>
        <w:numPr>
          <w:ilvl w:val="0"/>
          <w:numId w:val="1"/>
        </w:numPr>
      </w:pPr>
      <w:r>
        <w:t>prodrome phase: signs or activities that precede a seizure</w:t>
      </w:r>
    </w:p>
    <w:p w14:paraId="737C12BA" w14:textId="2D85BEA7" w:rsidR="00712D90" w:rsidRDefault="00712D90" w:rsidP="00712D90">
      <w:pPr>
        <w:pStyle w:val="ListParagraph"/>
        <w:numPr>
          <w:ilvl w:val="0"/>
          <w:numId w:val="1"/>
        </w:numPr>
      </w:pPr>
      <w:r>
        <w:t>aural phase: sensory warning – usually very quick</w:t>
      </w:r>
    </w:p>
    <w:p w14:paraId="7EEFCFF3" w14:textId="575D2449" w:rsidR="00712D90" w:rsidRDefault="00712D90" w:rsidP="00712D90">
      <w:pPr>
        <w:pStyle w:val="ListParagraph"/>
        <w:numPr>
          <w:ilvl w:val="0"/>
          <w:numId w:val="1"/>
        </w:numPr>
      </w:pPr>
      <w:r>
        <w:t>ictal phase: full seizure</w:t>
      </w:r>
    </w:p>
    <w:p w14:paraId="2B45DB96" w14:textId="16AE93F3" w:rsidR="00712D90" w:rsidRDefault="00712D90" w:rsidP="00712D90">
      <w:pPr>
        <w:pStyle w:val="ListParagraph"/>
        <w:numPr>
          <w:ilvl w:val="0"/>
          <w:numId w:val="1"/>
        </w:numPr>
      </w:pPr>
      <w:r>
        <w:t xml:space="preserve">postictal phase: recovery period </w:t>
      </w:r>
      <w:r w:rsidR="00342A93">
        <w:t xml:space="preserve">– can last up to 24 hours – fatigue and tiredness – takes a lot of energy from your brain </w:t>
      </w:r>
    </w:p>
    <w:p w14:paraId="426E8235" w14:textId="59D649CA" w:rsidR="00342A93" w:rsidRDefault="00342A93" w:rsidP="00342A93">
      <w:pPr>
        <w:pStyle w:val="ListParagraph"/>
        <w:numPr>
          <w:ilvl w:val="1"/>
          <w:numId w:val="1"/>
        </w:numPr>
      </w:pPr>
      <w:r>
        <w:t xml:space="preserve">fact: patients can be hypoglycemic after – dextrose solution may need to be provided </w:t>
      </w:r>
    </w:p>
    <w:p w14:paraId="09A4B19D" w14:textId="155EDF35" w:rsidR="00342A93" w:rsidRDefault="00342A93" w:rsidP="00342A93">
      <w:r>
        <w:t>Seizure terminology:</w:t>
      </w:r>
    </w:p>
    <w:p w14:paraId="73A5C2ED" w14:textId="6E554C3B" w:rsidR="00342A93" w:rsidRDefault="00342A93" w:rsidP="00342A93">
      <w:pPr>
        <w:pStyle w:val="ListParagraph"/>
        <w:numPr>
          <w:ilvl w:val="0"/>
          <w:numId w:val="1"/>
        </w:numPr>
      </w:pPr>
      <w:r>
        <w:t xml:space="preserve">generalized: characterized by bilateral </w:t>
      </w:r>
      <w:proofErr w:type="spellStart"/>
      <w:r>
        <w:t>synchronoius</w:t>
      </w:r>
      <w:proofErr w:type="spellEnd"/>
      <w:r>
        <w:t xml:space="preserve"> epileptic discharges in the brain from the onset of the seizure, the entire brain is affected therefore there is no warning or aura </w:t>
      </w:r>
    </w:p>
    <w:p w14:paraId="0B483300" w14:textId="0B2FE089" w:rsidR="00342A93" w:rsidRDefault="00342A93" w:rsidP="00342A93">
      <w:pPr>
        <w:pStyle w:val="ListParagraph"/>
        <w:numPr>
          <w:ilvl w:val="0"/>
          <w:numId w:val="1"/>
        </w:numPr>
      </w:pPr>
      <w:r>
        <w:t>tonic-</w:t>
      </w:r>
      <w:proofErr w:type="spellStart"/>
      <w:r>
        <w:t>clonic</w:t>
      </w:r>
      <w:proofErr w:type="spellEnd"/>
      <w:r>
        <w:t xml:space="preserve"> (grand mal seizure): most common to have the postictal phase and will likely need dextrose solution.  most common type of generalized </w:t>
      </w:r>
    </w:p>
    <w:p w14:paraId="49898361" w14:textId="46C5A118" w:rsidR="00342A93" w:rsidRDefault="00342A93" w:rsidP="00342A93">
      <w:pPr>
        <w:pStyle w:val="ListParagraph"/>
        <w:numPr>
          <w:ilvl w:val="0"/>
          <w:numId w:val="1"/>
        </w:numPr>
      </w:pPr>
      <w:r>
        <w:t xml:space="preserve">typical absence seizure: </w:t>
      </w:r>
    </w:p>
    <w:p w14:paraId="26C1DE77" w14:textId="1312B8DB" w:rsidR="00342A93" w:rsidRDefault="00342A93" w:rsidP="00342A93">
      <w:pPr>
        <w:pStyle w:val="ListParagraph"/>
        <w:numPr>
          <w:ilvl w:val="0"/>
          <w:numId w:val="1"/>
        </w:numPr>
      </w:pPr>
      <w:r>
        <w:t>myotonic seizure</w:t>
      </w:r>
    </w:p>
    <w:p w14:paraId="504A6161" w14:textId="3F68DA99" w:rsidR="00342A93" w:rsidRDefault="00342A93" w:rsidP="00342A93">
      <w:pPr>
        <w:pStyle w:val="ListParagraph"/>
        <w:numPr>
          <w:ilvl w:val="0"/>
          <w:numId w:val="1"/>
        </w:numPr>
      </w:pPr>
      <w:r>
        <w:t>atonic seizure</w:t>
      </w:r>
    </w:p>
    <w:p w14:paraId="3496FA06" w14:textId="58D51AED" w:rsidR="00342A93" w:rsidRDefault="00342A93" w:rsidP="00342A93">
      <w:pPr>
        <w:pStyle w:val="ListParagraph"/>
        <w:numPr>
          <w:ilvl w:val="0"/>
          <w:numId w:val="1"/>
        </w:numPr>
      </w:pPr>
      <w:r>
        <w:lastRenderedPageBreak/>
        <w:t>tonic seizure</w:t>
      </w:r>
    </w:p>
    <w:p w14:paraId="0276D8A2" w14:textId="3AF87829" w:rsidR="00342A93" w:rsidRDefault="00342A93" w:rsidP="00342A93">
      <w:pPr>
        <w:pStyle w:val="ListParagraph"/>
        <w:numPr>
          <w:ilvl w:val="0"/>
          <w:numId w:val="1"/>
        </w:numPr>
      </w:pPr>
      <w:proofErr w:type="spellStart"/>
      <w:r>
        <w:t>clonic</w:t>
      </w:r>
      <w:proofErr w:type="spellEnd"/>
      <w:r>
        <w:t xml:space="preserve"> seizure </w:t>
      </w:r>
    </w:p>
    <w:p w14:paraId="69268426" w14:textId="116DF3CF" w:rsidR="00342A93" w:rsidRDefault="00342A93" w:rsidP="00342A93">
      <w:pPr>
        <w:pStyle w:val="ListParagraph"/>
        <w:numPr>
          <w:ilvl w:val="0"/>
          <w:numId w:val="1"/>
        </w:numPr>
        <w:rPr>
          <w:b/>
          <w:bCs/>
        </w:rPr>
      </w:pPr>
      <w:r w:rsidRPr="00342A93">
        <w:rPr>
          <w:b/>
          <w:bCs/>
        </w:rPr>
        <w:t>Focal seizure</w:t>
      </w:r>
      <w:r>
        <w:rPr>
          <w:b/>
          <w:bCs/>
        </w:rPr>
        <w:t xml:space="preserve">: loss in electrical activity but only in one area of the brain </w:t>
      </w:r>
    </w:p>
    <w:p w14:paraId="422F1328" w14:textId="4DB04A5A" w:rsidR="00F334E2" w:rsidRPr="00F334E2" w:rsidRDefault="00F334E2" w:rsidP="00342A93">
      <w:pPr>
        <w:pStyle w:val="ListParagraph"/>
        <w:numPr>
          <w:ilvl w:val="0"/>
          <w:numId w:val="1"/>
        </w:numPr>
        <w:rPr>
          <w:b/>
          <w:bCs/>
        </w:rPr>
      </w:pPr>
      <w:r>
        <w:t>FIA: can involve behavioural, emotional, affective, sensory and cognitive functions. Usually involves focal discharge in the temporal lobe. Last longer than 1 minute with a period of postictal confusion. Often involve lip-smacking, ------</w:t>
      </w:r>
    </w:p>
    <w:p w14:paraId="7F21353C" w14:textId="58DFB07F" w:rsidR="00F334E2" w:rsidRDefault="00F334E2" w:rsidP="00F334E2">
      <w:r>
        <w:t xml:space="preserve">Caring for an individual that is seizing: </w:t>
      </w:r>
    </w:p>
    <w:p w14:paraId="1882D6D9" w14:textId="07815A81" w:rsidR="00F334E2" w:rsidRDefault="00F334E2" w:rsidP="00F334E2">
      <w:r>
        <w:t xml:space="preserve">Status epilepticus: </w:t>
      </w:r>
    </w:p>
    <w:p w14:paraId="0879C668" w14:textId="43013557" w:rsidR="00F334E2" w:rsidRDefault="00F334E2" w:rsidP="00F334E2">
      <w:pPr>
        <w:pStyle w:val="ListParagraph"/>
        <w:numPr>
          <w:ilvl w:val="0"/>
          <w:numId w:val="1"/>
        </w:numPr>
      </w:pPr>
      <w:r>
        <w:t xml:space="preserve">State of continuous seizure activity – seizures recur in rapid succession </w:t>
      </w:r>
    </w:p>
    <w:p w14:paraId="20681E4D" w14:textId="5D9AAB43" w:rsidR="00F334E2" w:rsidRDefault="00F334E2" w:rsidP="00F334E2">
      <w:pPr>
        <w:pStyle w:val="ListParagraph"/>
        <w:numPr>
          <w:ilvl w:val="0"/>
          <w:numId w:val="1"/>
        </w:numPr>
      </w:pPr>
      <w:r>
        <w:t>No return to consciousness between seizures</w:t>
      </w:r>
    </w:p>
    <w:p w14:paraId="11A91E02" w14:textId="5C00E7D9" w:rsidR="00F334E2" w:rsidRDefault="00F334E2" w:rsidP="00F334E2">
      <w:pPr>
        <w:pStyle w:val="ListParagraph"/>
        <w:numPr>
          <w:ilvl w:val="0"/>
          <w:numId w:val="1"/>
        </w:numPr>
      </w:pPr>
      <w:r>
        <w:t>Danger = brain uses more energy than can be supplied</w:t>
      </w:r>
    </w:p>
    <w:p w14:paraId="29CB5D87" w14:textId="57AE9B6A" w:rsidR="00F334E2" w:rsidRDefault="00F334E2" w:rsidP="00F334E2">
      <w:pPr>
        <w:pStyle w:val="ListParagraph"/>
        <w:numPr>
          <w:ilvl w:val="0"/>
          <w:numId w:val="1"/>
        </w:numPr>
      </w:pPr>
      <w:r>
        <w:t xml:space="preserve">May result in permanent brain damage </w:t>
      </w:r>
    </w:p>
    <w:p w14:paraId="608D0A25" w14:textId="52C27177" w:rsidR="00F334E2" w:rsidRDefault="00F334E2" w:rsidP="00F334E2"/>
    <w:p w14:paraId="0887C3F1" w14:textId="154832E4" w:rsidR="00F334E2" w:rsidRDefault="00F334E2" w:rsidP="00F334E2">
      <w:r>
        <w:t xml:space="preserve">Concussions: rest your head and no tv, games, screens, </w:t>
      </w:r>
      <w:r w:rsidR="004B4490">
        <w:t xml:space="preserve">no sports, no </w:t>
      </w:r>
      <w:proofErr w:type="gramStart"/>
      <w:r w:rsidR="004B4490">
        <w:t>school work</w:t>
      </w:r>
      <w:proofErr w:type="gramEnd"/>
      <w:r w:rsidR="004B4490">
        <w:t xml:space="preserve">, no computers </w:t>
      </w:r>
    </w:p>
    <w:p w14:paraId="0DD51509" w14:textId="4294B80C" w:rsidR="000205A1" w:rsidRDefault="000205A1" w:rsidP="00F334E2"/>
    <w:p w14:paraId="5E658846" w14:textId="7829DAC4" w:rsidR="000205A1" w:rsidRDefault="000205A1" w:rsidP="00F334E2"/>
    <w:p w14:paraId="78BA7C46" w14:textId="253E7900" w:rsidR="000205A1" w:rsidRDefault="000205A1" w:rsidP="00F334E2"/>
    <w:p w14:paraId="68B4BA4E" w14:textId="785C4336" w:rsidR="000205A1" w:rsidRDefault="000205A1" w:rsidP="00F334E2"/>
    <w:p w14:paraId="068B58A5" w14:textId="2AD46651" w:rsidR="000205A1" w:rsidRDefault="000205A1" w:rsidP="00F334E2"/>
    <w:p w14:paraId="316609FE" w14:textId="059130C4" w:rsidR="000205A1" w:rsidRDefault="000205A1" w:rsidP="00F334E2">
      <w:r>
        <w:t>Clinical Skills:</w:t>
      </w:r>
    </w:p>
    <w:p w14:paraId="2E0889CC" w14:textId="698161BE" w:rsidR="000205A1" w:rsidRDefault="000205A1" w:rsidP="00F334E2"/>
    <w:p w14:paraId="238FB601" w14:textId="5B460121" w:rsidR="0085691E" w:rsidRDefault="0085691E" w:rsidP="00F334E2"/>
    <w:p w14:paraId="1360B266" w14:textId="77777777" w:rsidR="0085691E" w:rsidRDefault="0085691E" w:rsidP="0085691E">
      <w:pPr>
        <w:pStyle w:val="Heading2"/>
        <w:spacing w:before="0"/>
        <w:rPr>
          <w:rFonts w:ascii="inherit" w:hAnsi="inherit" w:cs="Arial"/>
          <w:color w:val="505050"/>
        </w:rPr>
      </w:pPr>
      <w:r>
        <w:rPr>
          <w:rFonts w:ascii="inherit" w:hAnsi="inherit" w:cs="Arial"/>
          <w:b/>
          <w:bCs/>
          <w:color w:val="505050"/>
        </w:rPr>
        <w:t>Supplies</w:t>
      </w:r>
    </w:p>
    <w:p w14:paraId="7FA8C074" w14:textId="77777777" w:rsidR="0085691E" w:rsidRDefault="0085691E" w:rsidP="0085691E">
      <w:pPr>
        <w:rPr>
          <w:rFonts w:ascii="Arial" w:hAnsi="Arial" w:cs="Arial"/>
          <w:color w:val="505050"/>
          <w:sz w:val="21"/>
          <w:szCs w:val="21"/>
        </w:rPr>
      </w:pPr>
      <w:r>
        <w:rPr>
          <w:rStyle w:val="apple-converted-space"/>
          <w:rFonts w:ascii="Arial" w:hAnsi="Arial" w:cs="Arial"/>
          <w:color w:val="007398"/>
        </w:rPr>
        <w:t> </w:t>
      </w:r>
      <w:r>
        <w:rPr>
          <w:rStyle w:val="hidden-xs"/>
          <w:rFonts w:ascii="Arial" w:hAnsi="Arial" w:cs="Arial"/>
          <w:color w:val="007398"/>
        </w:rPr>
        <w:t>Print Supplies</w:t>
      </w:r>
    </w:p>
    <w:p w14:paraId="07EC1456"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Snellen charts</w:t>
      </w:r>
    </w:p>
    <w:p w14:paraId="06D4D3D4"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Rosenbaum charts/hand-held vision screener with varying print sizes</w:t>
      </w:r>
    </w:p>
    <w:p w14:paraId="2DCF226A"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Solutions with four flavors: sour, salty, bitter, and sweet</w:t>
      </w:r>
    </w:p>
    <w:p w14:paraId="7E681166"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Water for sipping between flavors</w:t>
      </w:r>
    </w:p>
    <w:p w14:paraId="79706E89"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Aromatic items: alcohol swabs, coffee grounds</w:t>
      </w:r>
      <w:r>
        <w:rPr>
          <w:rStyle w:val="apple-converted-space"/>
          <w:rFonts w:ascii="Arial" w:hAnsi="Arial" w:cs="Arial"/>
          <w:color w:val="505050"/>
          <w:sz w:val="21"/>
          <w:szCs w:val="21"/>
        </w:rPr>
        <w:t> </w:t>
      </w:r>
    </w:p>
    <w:p w14:paraId="694D80F7"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 xml:space="preserve">Five </w:t>
      </w:r>
      <w:proofErr w:type="spellStart"/>
      <w:proofErr w:type="gramStart"/>
      <w:r>
        <w:rPr>
          <w:rFonts w:ascii="Arial" w:hAnsi="Arial" w:cs="Arial"/>
          <w:color w:val="505050"/>
          <w:sz w:val="21"/>
          <w:szCs w:val="21"/>
        </w:rPr>
        <w:t>every day</w:t>
      </w:r>
      <w:proofErr w:type="spellEnd"/>
      <w:proofErr w:type="gramEnd"/>
      <w:r>
        <w:rPr>
          <w:rFonts w:ascii="Arial" w:hAnsi="Arial" w:cs="Arial"/>
          <w:color w:val="505050"/>
          <w:sz w:val="21"/>
          <w:szCs w:val="21"/>
        </w:rPr>
        <w:t xml:space="preserve"> items: paperclip, pen, coin, comb, key</w:t>
      </w:r>
    </w:p>
    <w:p w14:paraId="5D598608"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Cotton wisp</w:t>
      </w:r>
    </w:p>
    <w:p w14:paraId="4E77B5E0"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Tuning fork</w:t>
      </w:r>
    </w:p>
    <w:p w14:paraId="61892B77"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Penlight</w:t>
      </w:r>
    </w:p>
    <w:p w14:paraId="66554CF2"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2 tongue blades (one broken)</w:t>
      </w:r>
    </w:p>
    <w:p w14:paraId="7175BC26"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Pencil and paper</w:t>
      </w:r>
    </w:p>
    <w:p w14:paraId="4CBFEEA5" w14:textId="77777777" w:rsidR="0085691E" w:rsidRDefault="0085691E" w:rsidP="0085691E">
      <w:pPr>
        <w:numPr>
          <w:ilvl w:val="0"/>
          <w:numId w:val="15"/>
        </w:numPr>
        <w:spacing w:before="100" w:beforeAutospacing="1" w:after="100" w:afterAutospacing="1"/>
        <w:rPr>
          <w:rFonts w:ascii="Arial" w:hAnsi="Arial" w:cs="Arial"/>
          <w:color w:val="505050"/>
          <w:sz w:val="21"/>
          <w:szCs w:val="21"/>
        </w:rPr>
      </w:pPr>
      <w:r>
        <w:rPr>
          <w:rFonts w:ascii="Arial" w:hAnsi="Arial" w:cs="Arial"/>
          <w:color w:val="505050"/>
          <w:sz w:val="21"/>
          <w:szCs w:val="21"/>
        </w:rPr>
        <w:t>Two blank index cards</w:t>
      </w:r>
    </w:p>
    <w:p w14:paraId="27A634BE" w14:textId="77777777" w:rsidR="0085691E" w:rsidRDefault="0085691E" w:rsidP="00F334E2"/>
    <w:p w14:paraId="19C84F00" w14:textId="77777777" w:rsidR="000205A1" w:rsidRPr="000205A1" w:rsidRDefault="000205A1" w:rsidP="000205A1">
      <w:pPr>
        <w:spacing w:before="300" w:after="150"/>
        <w:outlineLvl w:val="2"/>
        <w:rPr>
          <w:rFonts w:ascii="Arial" w:eastAsia="Times New Roman" w:hAnsi="Arial" w:cs="Arial"/>
          <w:color w:val="505050"/>
          <w:sz w:val="36"/>
          <w:szCs w:val="36"/>
        </w:rPr>
      </w:pPr>
      <w:r w:rsidRPr="000205A1">
        <w:rPr>
          <w:rFonts w:ascii="Arial" w:eastAsia="Times New Roman" w:hAnsi="Arial" w:cs="Arial"/>
          <w:color w:val="505050"/>
          <w:sz w:val="36"/>
          <w:szCs w:val="36"/>
        </w:rPr>
        <w:t>ASSESSMENT AND PREPARATION</w:t>
      </w:r>
    </w:p>
    <w:p w14:paraId="348B7DDB" w14:textId="77777777" w:rsidR="000205A1" w:rsidRPr="000205A1" w:rsidRDefault="000205A1" w:rsidP="000205A1">
      <w:pPr>
        <w:numPr>
          <w:ilvl w:val="0"/>
          <w:numId w:val="3"/>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Organize your equipment ahead of time to avoid interruption and delay.</w:t>
      </w:r>
    </w:p>
    <w:p w14:paraId="6667FFA4" w14:textId="77777777" w:rsidR="000205A1" w:rsidRPr="000205A1" w:rsidRDefault="000205A1" w:rsidP="000205A1">
      <w:pPr>
        <w:numPr>
          <w:ilvl w:val="0"/>
          <w:numId w:val="3"/>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Provide privacy if the patient is changing out of street clothes and into a gown.</w:t>
      </w:r>
    </w:p>
    <w:p w14:paraId="3EC7228D" w14:textId="77777777" w:rsidR="000205A1" w:rsidRPr="000205A1" w:rsidRDefault="000205A1" w:rsidP="000205A1">
      <w:pPr>
        <w:numPr>
          <w:ilvl w:val="0"/>
          <w:numId w:val="3"/>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Provide a warm, private room for examination.</w:t>
      </w:r>
    </w:p>
    <w:p w14:paraId="78854B3E" w14:textId="77777777" w:rsidR="000205A1" w:rsidRPr="000205A1" w:rsidRDefault="000205A1" w:rsidP="000205A1">
      <w:pPr>
        <w:numPr>
          <w:ilvl w:val="0"/>
          <w:numId w:val="3"/>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lastRenderedPageBreak/>
        <w:t>Perform hand hygiene in front of the patient to reassure him or her this precaution has been taken.</w:t>
      </w:r>
    </w:p>
    <w:p w14:paraId="2CA4896D" w14:textId="77777777" w:rsidR="000205A1" w:rsidRPr="000205A1" w:rsidRDefault="000205A1" w:rsidP="000205A1">
      <w:pPr>
        <w:numPr>
          <w:ilvl w:val="0"/>
          <w:numId w:val="3"/>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Explain to the patient that the examination will not be painful, and that some parts may even seem absurd. Assure the patient that "normal" findings include some errors on several of the tasks.</w:t>
      </w:r>
    </w:p>
    <w:p w14:paraId="3F38F6D6" w14:textId="77777777" w:rsidR="000205A1" w:rsidRPr="000205A1" w:rsidRDefault="000205A1" w:rsidP="000205A1">
      <w:pPr>
        <w:spacing w:before="300" w:after="150"/>
        <w:outlineLvl w:val="2"/>
        <w:rPr>
          <w:rFonts w:ascii="Arial" w:eastAsia="Times New Roman" w:hAnsi="Arial" w:cs="Arial"/>
          <w:color w:val="505050"/>
          <w:sz w:val="36"/>
          <w:szCs w:val="36"/>
        </w:rPr>
      </w:pPr>
      <w:r w:rsidRPr="000205A1">
        <w:rPr>
          <w:rFonts w:ascii="Arial" w:eastAsia="Times New Roman" w:hAnsi="Arial" w:cs="Arial"/>
          <w:color w:val="505050"/>
          <w:sz w:val="36"/>
          <w:szCs w:val="36"/>
        </w:rPr>
        <w:t>DELEGATION</w:t>
      </w:r>
    </w:p>
    <w:p w14:paraId="07623A3A"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Patient assessment may not be delegated to nursing assistive personnel (NAP). However, other health care specialists may be part of the evaluation process when areas of concern are identified.</w:t>
      </w:r>
    </w:p>
    <w:p w14:paraId="5E606550" w14:textId="77777777" w:rsidR="000205A1" w:rsidRPr="000205A1" w:rsidRDefault="000205A1" w:rsidP="000205A1">
      <w:pPr>
        <w:spacing w:before="300" w:after="150"/>
        <w:outlineLvl w:val="2"/>
        <w:rPr>
          <w:rFonts w:ascii="Arial" w:eastAsia="Times New Roman" w:hAnsi="Arial" w:cs="Arial"/>
          <w:color w:val="505050"/>
          <w:sz w:val="36"/>
          <w:szCs w:val="36"/>
        </w:rPr>
      </w:pPr>
      <w:r w:rsidRPr="000205A1">
        <w:rPr>
          <w:rFonts w:ascii="Arial" w:eastAsia="Times New Roman" w:hAnsi="Arial" w:cs="Arial"/>
          <w:color w:val="505050"/>
          <w:sz w:val="36"/>
          <w:szCs w:val="36"/>
        </w:rPr>
        <w:t>PROCEDURE</w:t>
      </w:r>
    </w:p>
    <w:p w14:paraId="331B8847" w14:textId="77777777" w:rsidR="000205A1" w:rsidRPr="000205A1" w:rsidRDefault="000205A1" w:rsidP="000205A1">
      <w:pPr>
        <w:spacing w:before="150" w:after="150"/>
        <w:outlineLvl w:val="3"/>
        <w:rPr>
          <w:rFonts w:ascii="Arial" w:eastAsia="Times New Roman" w:hAnsi="Arial" w:cs="Arial"/>
          <w:color w:val="505050"/>
          <w:sz w:val="27"/>
          <w:szCs w:val="27"/>
        </w:rPr>
      </w:pPr>
      <w:r w:rsidRPr="000205A1">
        <w:rPr>
          <w:rFonts w:ascii="Arial" w:eastAsia="Times New Roman" w:hAnsi="Arial" w:cs="Arial"/>
          <w:color w:val="505050"/>
          <w:sz w:val="27"/>
          <w:szCs w:val="27"/>
        </w:rPr>
        <w:t>To examine the cranial nerves (CNs), perform the following.</w:t>
      </w:r>
    </w:p>
    <w:p w14:paraId="4247D9F2" w14:textId="77777777" w:rsidR="000205A1" w:rsidRPr="000205A1" w:rsidRDefault="000205A1" w:rsidP="000205A1">
      <w:pPr>
        <w:numPr>
          <w:ilvl w:val="0"/>
          <w:numId w:val="4"/>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Evaluate CNs I through XII. Keep in mind that taste and smell usually are tested only if a problem is suspected. No matter which nerves you test, their function should be intact.</w:t>
      </w:r>
    </w:p>
    <w:p w14:paraId="5980DDB2" w14:textId="6AAF923C" w:rsidR="000205A1" w:rsidRPr="000205A1" w:rsidRDefault="000205A1" w:rsidP="000205A1">
      <w:pPr>
        <w:numPr>
          <w:ilvl w:val="1"/>
          <w:numId w:val="4"/>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For CN I (the olfactory nerve), test the patient's ability to identify familiar odors, such as coffee and mint extract, one naris at a time with the eyes closed.</w:t>
      </w:r>
      <w:r w:rsidR="00321328">
        <w:rPr>
          <w:rFonts w:ascii="Arial" w:eastAsia="Times New Roman" w:hAnsi="Arial" w:cs="Arial"/>
          <w:color w:val="505050"/>
        </w:rPr>
        <w:t xml:space="preserve"> </w:t>
      </w:r>
    </w:p>
    <w:p w14:paraId="3FC5EC20" w14:textId="65ABDAC4" w:rsidR="000205A1" w:rsidRPr="000205A1" w:rsidRDefault="000205A1" w:rsidP="000205A1">
      <w:pPr>
        <w:numPr>
          <w:ilvl w:val="1"/>
          <w:numId w:val="4"/>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For CN II (the optic nerve), test visual acuity and the visual fields as described in the audio review of the eyes.</w:t>
      </w:r>
      <w:r w:rsidR="00321328">
        <w:rPr>
          <w:rFonts w:ascii="Arial" w:eastAsia="Times New Roman" w:hAnsi="Arial" w:cs="Arial"/>
          <w:color w:val="505050"/>
        </w:rPr>
        <w:t xml:space="preserve"> </w:t>
      </w:r>
      <w:r w:rsidR="00321328">
        <w:rPr>
          <w:rFonts w:ascii="Arial" w:eastAsia="Times New Roman" w:hAnsi="Arial" w:cs="Arial"/>
          <w:color w:val="505050"/>
        </w:rPr>
        <w:t xml:space="preserve">Test distant vision with a Snellen chart and new vision with a </w:t>
      </w:r>
      <w:r w:rsidR="00321328">
        <w:rPr>
          <w:rFonts w:ascii="Arial" w:eastAsia="Times New Roman" w:hAnsi="Arial" w:cs="Arial"/>
          <w:color w:val="505050"/>
        </w:rPr>
        <w:t>R</w:t>
      </w:r>
      <w:r w:rsidR="00321328">
        <w:rPr>
          <w:rFonts w:ascii="Arial" w:eastAsia="Times New Roman" w:hAnsi="Arial" w:cs="Arial"/>
          <w:color w:val="505050"/>
        </w:rPr>
        <w:t>osenbaum chart. Patient should have 20/20 vision.</w:t>
      </w:r>
    </w:p>
    <w:p w14:paraId="27006822" w14:textId="4A0F7FB7" w:rsidR="000205A1" w:rsidRPr="000205A1" w:rsidRDefault="000205A1" w:rsidP="000205A1">
      <w:pPr>
        <w:numPr>
          <w:ilvl w:val="1"/>
          <w:numId w:val="4"/>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For CNs III, IV, and VI (the oculomotor, trochlear, and abducens nerves, respectively), assess the six cardinal points of gaze; inspect the eyelids for drooping; and observe the pupils for equality of size, shape, and reaction to light and accommodation.</w:t>
      </w:r>
      <w:r w:rsidR="00321328">
        <w:rPr>
          <w:rFonts w:ascii="Arial" w:eastAsia="Times New Roman" w:hAnsi="Arial" w:cs="Arial"/>
          <w:color w:val="505050"/>
        </w:rPr>
        <w:t xml:space="preserve"> PERRLA. </w:t>
      </w:r>
    </w:p>
    <w:p w14:paraId="55A7B864" w14:textId="710D460D" w:rsidR="000205A1" w:rsidRPr="000205A1" w:rsidRDefault="000205A1" w:rsidP="000205A1">
      <w:pPr>
        <w:numPr>
          <w:ilvl w:val="1"/>
          <w:numId w:val="4"/>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 xml:space="preserve">For CN V (the trigeminal nerve), perform four assessments. First, inspect the face for muscle atrophy, jaw deviation, and tremors. </w:t>
      </w:r>
      <w:r w:rsidR="00321328">
        <w:rPr>
          <w:rFonts w:ascii="Arial" w:eastAsia="Times New Roman" w:hAnsi="Arial" w:cs="Arial"/>
          <w:color w:val="505050"/>
        </w:rPr>
        <w:t xml:space="preserve">Have the patient clench their jaw. In a child, test if their chewing is symmetrical. </w:t>
      </w:r>
      <w:r w:rsidRPr="000205A1">
        <w:rPr>
          <w:rFonts w:ascii="Arial" w:eastAsia="Times New Roman" w:hAnsi="Arial" w:cs="Arial"/>
          <w:color w:val="505050"/>
        </w:rPr>
        <w:t>Second, palpate the clenched jaw muscles for tone and strength. Third, test superficial pain and touch sensations in each branch of the nerve. If the results are unexpected, also test temperature sensation in these areas. Fourth, test the corneal reflex.</w:t>
      </w:r>
      <w:r w:rsidR="00321328">
        <w:rPr>
          <w:rFonts w:ascii="Arial" w:eastAsia="Times New Roman" w:hAnsi="Arial" w:cs="Arial"/>
          <w:color w:val="505050"/>
        </w:rPr>
        <w:t xml:space="preserve"> After demonstrating sharp and dull with a</w:t>
      </w:r>
      <w:r w:rsidR="002C37CD">
        <w:rPr>
          <w:rFonts w:ascii="Arial" w:eastAsia="Times New Roman" w:hAnsi="Arial" w:cs="Arial"/>
          <w:color w:val="505050"/>
        </w:rPr>
        <w:t xml:space="preserve"> tongue dispenser (one side broken for sharp). Patient should be able to say whether the item was sharp or dull. Corneal reflex should be tested by touching a </w:t>
      </w:r>
      <w:proofErr w:type="spellStart"/>
      <w:r w:rsidR="002C37CD">
        <w:rPr>
          <w:rFonts w:ascii="Arial" w:eastAsia="Times New Roman" w:hAnsi="Arial" w:cs="Arial"/>
          <w:color w:val="505050"/>
        </w:rPr>
        <w:t>q-tip</w:t>
      </w:r>
      <w:proofErr w:type="spellEnd"/>
      <w:r w:rsidR="002C37CD">
        <w:rPr>
          <w:rFonts w:ascii="Arial" w:eastAsia="Times New Roman" w:hAnsi="Arial" w:cs="Arial"/>
          <w:color w:val="505050"/>
        </w:rPr>
        <w:t xml:space="preserve"> to the eyeball – both sides should blink. </w:t>
      </w:r>
    </w:p>
    <w:p w14:paraId="56F8A8BF" w14:textId="5804938B" w:rsidR="002C37CD" w:rsidRPr="000205A1" w:rsidRDefault="000205A1" w:rsidP="002C37CD">
      <w:pPr>
        <w:numPr>
          <w:ilvl w:val="1"/>
          <w:numId w:val="4"/>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For CN VII (the facial nerve), observe for facial symmetry while the patient makes a series of facial expressions. Test the ability to identify tastes on the sides of the tongue.</w:t>
      </w:r>
      <w:r w:rsidR="002C37CD">
        <w:rPr>
          <w:rFonts w:ascii="Arial" w:eastAsia="Times New Roman" w:hAnsi="Arial" w:cs="Arial"/>
          <w:color w:val="505050"/>
        </w:rPr>
        <w:t xml:space="preserve"> Ask them to raise their eyebrows and wrinkle their forehead, puff out their cheeks, purse lips, smile, frown. All movements should be symmetric. </w:t>
      </w:r>
    </w:p>
    <w:p w14:paraId="73F0FCF8" w14:textId="4BC98398" w:rsidR="000205A1" w:rsidRPr="000205A1" w:rsidRDefault="000205A1" w:rsidP="000205A1">
      <w:pPr>
        <w:numPr>
          <w:ilvl w:val="1"/>
          <w:numId w:val="4"/>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lastRenderedPageBreak/>
        <w:t>For CN VIII (the acoustic nerve), test the sense of hearing and bone and air conduction of sound and note sound lateralization, as described in the audio review of the ears, nose, and throat.</w:t>
      </w:r>
      <w:r w:rsidR="002C37CD">
        <w:rPr>
          <w:rFonts w:ascii="Arial" w:eastAsia="Times New Roman" w:hAnsi="Arial" w:cs="Arial"/>
          <w:color w:val="505050"/>
        </w:rPr>
        <w:t xml:space="preserve"> </w:t>
      </w:r>
      <w:r w:rsidR="002C37CD">
        <w:rPr>
          <w:rFonts w:ascii="Arial" w:eastAsia="Times New Roman" w:hAnsi="Arial" w:cs="Arial"/>
          <w:color w:val="505050"/>
        </w:rPr>
        <w:t>Weber test – hearing vibration equally on each side with no lateralization (tuning fork). Rinne test – vibrating by bone conduction</w:t>
      </w:r>
      <w:r w:rsidR="002C37CD">
        <w:rPr>
          <w:rFonts w:ascii="Arial" w:eastAsia="Times New Roman" w:hAnsi="Arial" w:cs="Arial"/>
          <w:color w:val="505050"/>
        </w:rPr>
        <w:t xml:space="preserve">. An older adult is likely to be suffering from hearing loss, which can alter the results of the weber or Rinne tests. </w:t>
      </w:r>
    </w:p>
    <w:p w14:paraId="7F25A1B0" w14:textId="31E76547" w:rsidR="000205A1" w:rsidRPr="000205A1" w:rsidRDefault="000205A1" w:rsidP="000205A1">
      <w:pPr>
        <w:numPr>
          <w:ilvl w:val="1"/>
          <w:numId w:val="4"/>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For CN IX (the glossopharyngeal nerve), test the patient's ability to identify tastes on the posterior third of the tongue.</w:t>
      </w:r>
      <w:r w:rsidR="002C37CD">
        <w:rPr>
          <w:rFonts w:ascii="Arial" w:eastAsia="Times New Roman" w:hAnsi="Arial" w:cs="Arial"/>
          <w:color w:val="505050"/>
        </w:rPr>
        <w:t xml:space="preserve"> </w:t>
      </w:r>
      <w:r w:rsidR="002C37CD">
        <w:rPr>
          <w:rFonts w:ascii="Arial" w:eastAsia="Times New Roman" w:hAnsi="Arial" w:cs="Arial"/>
          <w:color w:val="505050"/>
        </w:rPr>
        <w:t>A drop of solution should be placed on the tongue and the patient should be able to taste it. The drop should be placed on the side of the tongue. A sip of water should be given before testing another taste.</w:t>
      </w:r>
      <w:r w:rsidR="002C37CD">
        <w:rPr>
          <w:rFonts w:ascii="Arial" w:eastAsia="Times New Roman" w:hAnsi="Arial" w:cs="Arial"/>
          <w:color w:val="505050"/>
        </w:rPr>
        <w:t xml:space="preserve"> Inspect the soft palate – should rise symmetrically, uvula should be midline. Assess gag reflex. When posterior wall of pharynx is touched, patient should gag. The nurse should observe the patient’s ability to swallow – nurse provides a cup of water. No water should pass through the nose. Speech should be observed. No nasality, no </w:t>
      </w:r>
      <w:proofErr w:type="spellStart"/>
      <w:r w:rsidR="002C37CD">
        <w:rPr>
          <w:rFonts w:ascii="Arial" w:eastAsia="Times New Roman" w:hAnsi="Arial" w:cs="Arial"/>
          <w:color w:val="505050"/>
        </w:rPr>
        <w:t>hoarsness</w:t>
      </w:r>
      <w:proofErr w:type="spellEnd"/>
      <w:r w:rsidR="002C37CD">
        <w:rPr>
          <w:rFonts w:ascii="Arial" w:eastAsia="Times New Roman" w:hAnsi="Arial" w:cs="Arial"/>
          <w:color w:val="505050"/>
        </w:rPr>
        <w:t xml:space="preserve">. </w:t>
      </w:r>
    </w:p>
    <w:p w14:paraId="61B8D6D8" w14:textId="1129717A" w:rsidR="000205A1" w:rsidRPr="000205A1" w:rsidRDefault="000205A1" w:rsidP="000205A1">
      <w:pPr>
        <w:numPr>
          <w:ilvl w:val="1"/>
          <w:numId w:val="4"/>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 xml:space="preserve">For CN X (the </w:t>
      </w:r>
      <w:proofErr w:type="spellStart"/>
      <w:r w:rsidRPr="000205A1">
        <w:rPr>
          <w:rFonts w:ascii="Arial" w:eastAsia="Times New Roman" w:hAnsi="Arial" w:cs="Arial"/>
          <w:color w:val="505050"/>
        </w:rPr>
        <w:t>vagus</w:t>
      </w:r>
      <w:proofErr w:type="spellEnd"/>
      <w:r w:rsidRPr="000205A1">
        <w:rPr>
          <w:rFonts w:ascii="Arial" w:eastAsia="Times New Roman" w:hAnsi="Arial" w:cs="Arial"/>
          <w:color w:val="505050"/>
        </w:rPr>
        <w:t xml:space="preserve"> nerve), inspect the palate and uvula for symmetry with speech sounds. Check the gag reflex and the ability to swallow, keeping in mind that this also tests part of CN IX. Evaluate the patient's speech sounds to detect any hoarseness, nasal quality, or difficulty with guttural sounds.</w:t>
      </w:r>
      <w:r w:rsidR="002C37CD">
        <w:rPr>
          <w:rFonts w:ascii="Arial" w:eastAsia="Times New Roman" w:hAnsi="Arial" w:cs="Arial"/>
          <w:color w:val="505050"/>
        </w:rPr>
        <w:t xml:space="preserve"> about half </w:t>
      </w:r>
      <w:proofErr w:type="gramStart"/>
      <w:r w:rsidR="002C37CD">
        <w:rPr>
          <w:rFonts w:ascii="Arial" w:eastAsia="Times New Roman" w:hAnsi="Arial" w:cs="Arial"/>
          <w:color w:val="505050"/>
        </w:rPr>
        <w:t>as long as</w:t>
      </w:r>
      <w:proofErr w:type="gramEnd"/>
      <w:r w:rsidR="002C37CD">
        <w:rPr>
          <w:rFonts w:ascii="Arial" w:eastAsia="Times New Roman" w:hAnsi="Arial" w:cs="Arial"/>
          <w:color w:val="505050"/>
        </w:rPr>
        <w:t xml:space="preserve"> by air conduction. Patient identifies when it stops. </w:t>
      </w:r>
    </w:p>
    <w:p w14:paraId="0B170AB1" w14:textId="082E5321" w:rsidR="000205A1" w:rsidRPr="000205A1" w:rsidRDefault="000205A1" w:rsidP="000205A1">
      <w:pPr>
        <w:numPr>
          <w:ilvl w:val="1"/>
          <w:numId w:val="4"/>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For CN XI (the spinal accessory nerve), evaluate the size, shape, and strength of the trapezius and sternocleidomastoid muscles, as described in the audio review of the musculoskeletal system.</w:t>
      </w:r>
      <w:r w:rsidR="002C37CD">
        <w:rPr>
          <w:rFonts w:ascii="Arial" w:eastAsia="Times New Roman" w:hAnsi="Arial" w:cs="Arial"/>
          <w:color w:val="505050"/>
        </w:rPr>
        <w:t xml:space="preserve"> </w:t>
      </w:r>
      <w:proofErr w:type="gramStart"/>
      <w:r w:rsidR="002C37CD">
        <w:rPr>
          <w:rFonts w:ascii="Arial" w:eastAsia="Times New Roman" w:hAnsi="Arial" w:cs="Arial"/>
          <w:color w:val="505050"/>
        </w:rPr>
        <w:t>Patient’s</w:t>
      </w:r>
      <w:proofErr w:type="gramEnd"/>
      <w:r w:rsidR="002C37CD">
        <w:rPr>
          <w:rFonts w:ascii="Arial" w:eastAsia="Times New Roman" w:hAnsi="Arial" w:cs="Arial"/>
          <w:color w:val="505050"/>
        </w:rPr>
        <w:t xml:space="preserve"> should shrug their shoulders and they should rise symmetrically against the nurse putting hands on the shoulder. Muscle strength should always be symmetrical. </w:t>
      </w:r>
    </w:p>
    <w:p w14:paraId="0E01E333" w14:textId="77777777" w:rsidR="000205A1" w:rsidRPr="000205A1" w:rsidRDefault="000205A1" w:rsidP="000205A1">
      <w:pPr>
        <w:numPr>
          <w:ilvl w:val="1"/>
          <w:numId w:val="4"/>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For CN XII (the hypoglossal nerve), perform four assessments. First, inspect the tongue at rest and while protruded, noting symmetry, tremors, and atrophy. Second, observe tongue movement from side to side and toward the nose and chin. Third, test tongue strength by pressing your index finger against the cheek as the tongue presses against it from the inside. Finally, evaluate the quality of lingual speech sounds, such as l, t, d, and n.</w:t>
      </w:r>
    </w:p>
    <w:p w14:paraId="7975C629" w14:textId="77777777" w:rsidR="000205A1" w:rsidRPr="000205A1" w:rsidRDefault="000205A1" w:rsidP="000205A1">
      <w:pPr>
        <w:spacing w:before="300" w:after="150"/>
        <w:outlineLvl w:val="2"/>
        <w:rPr>
          <w:rFonts w:ascii="Arial" w:eastAsia="Times New Roman" w:hAnsi="Arial" w:cs="Arial"/>
          <w:color w:val="505050"/>
          <w:sz w:val="36"/>
          <w:szCs w:val="36"/>
        </w:rPr>
      </w:pPr>
      <w:r w:rsidRPr="000205A1">
        <w:rPr>
          <w:rFonts w:ascii="Arial" w:eastAsia="Times New Roman" w:hAnsi="Arial" w:cs="Arial"/>
          <w:color w:val="505050"/>
          <w:sz w:val="36"/>
          <w:szCs w:val="36"/>
        </w:rPr>
        <w:t>MONITORING AND CARE</w:t>
      </w:r>
    </w:p>
    <w:p w14:paraId="363FFA4C" w14:textId="77777777" w:rsidR="000205A1" w:rsidRPr="000205A1" w:rsidRDefault="000205A1" w:rsidP="000205A1">
      <w:pPr>
        <w:numPr>
          <w:ilvl w:val="0"/>
          <w:numId w:val="5"/>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Provide privacy while the patient returns to street clothes.</w:t>
      </w:r>
    </w:p>
    <w:p w14:paraId="4F72028F" w14:textId="77777777" w:rsidR="000205A1" w:rsidRPr="000205A1" w:rsidRDefault="000205A1" w:rsidP="000205A1">
      <w:pPr>
        <w:numPr>
          <w:ilvl w:val="0"/>
          <w:numId w:val="5"/>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Ask the patient if he or she has any questions or concerns about the examination.</w:t>
      </w:r>
    </w:p>
    <w:p w14:paraId="63D916B1" w14:textId="77777777" w:rsidR="000205A1" w:rsidRPr="000205A1" w:rsidRDefault="000205A1" w:rsidP="000205A1">
      <w:pPr>
        <w:numPr>
          <w:ilvl w:val="0"/>
          <w:numId w:val="5"/>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Provide specific information about when the patient will hear from you or another clinician about the results of the examination.</w:t>
      </w:r>
    </w:p>
    <w:p w14:paraId="1A486FFA" w14:textId="77777777" w:rsidR="000205A1" w:rsidRPr="000205A1" w:rsidRDefault="000205A1" w:rsidP="000205A1">
      <w:pPr>
        <w:spacing w:before="300" w:after="150"/>
        <w:outlineLvl w:val="2"/>
        <w:rPr>
          <w:rFonts w:ascii="Arial" w:eastAsia="Times New Roman" w:hAnsi="Arial" w:cs="Arial"/>
          <w:color w:val="505050"/>
          <w:sz w:val="36"/>
          <w:szCs w:val="36"/>
        </w:rPr>
      </w:pPr>
      <w:r w:rsidRPr="000205A1">
        <w:rPr>
          <w:rFonts w:ascii="Arial" w:eastAsia="Times New Roman" w:hAnsi="Arial" w:cs="Arial"/>
          <w:color w:val="505050"/>
          <w:sz w:val="36"/>
          <w:szCs w:val="36"/>
        </w:rPr>
        <w:t>DOCUMENTATION</w:t>
      </w:r>
    </w:p>
    <w:p w14:paraId="67FC7DF8" w14:textId="77777777" w:rsidR="000205A1" w:rsidRPr="000205A1" w:rsidRDefault="000205A1" w:rsidP="000205A1">
      <w:pPr>
        <w:spacing w:before="150" w:after="150"/>
        <w:outlineLvl w:val="3"/>
        <w:rPr>
          <w:rFonts w:ascii="Arial" w:eastAsia="Times New Roman" w:hAnsi="Arial" w:cs="Arial"/>
          <w:color w:val="505050"/>
          <w:sz w:val="27"/>
          <w:szCs w:val="27"/>
        </w:rPr>
      </w:pPr>
      <w:r w:rsidRPr="000205A1">
        <w:rPr>
          <w:rFonts w:ascii="Arial" w:eastAsia="Times New Roman" w:hAnsi="Arial" w:cs="Arial"/>
          <w:color w:val="505050"/>
          <w:sz w:val="27"/>
          <w:szCs w:val="27"/>
        </w:rPr>
        <w:lastRenderedPageBreak/>
        <w:t>Documentation Guidelines:</w:t>
      </w:r>
    </w:p>
    <w:p w14:paraId="5C797D1E" w14:textId="77777777" w:rsidR="000205A1" w:rsidRPr="000205A1" w:rsidRDefault="000205A1" w:rsidP="000205A1">
      <w:pPr>
        <w:numPr>
          <w:ilvl w:val="0"/>
          <w:numId w:val="6"/>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Record all relevant data in a timely fashion to avoid relying on memory for important clinical details.</w:t>
      </w:r>
    </w:p>
    <w:p w14:paraId="3BC1C290" w14:textId="77777777" w:rsidR="000205A1" w:rsidRPr="000205A1" w:rsidRDefault="000205A1" w:rsidP="000205A1">
      <w:pPr>
        <w:numPr>
          <w:ilvl w:val="0"/>
          <w:numId w:val="6"/>
        </w:numPr>
        <w:spacing w:before="100" w:beforeAutospacing="1" w:after="100" w:afterAutospacing="1"/>
        <w:rPr>
          <w:rFonts w:ascii="Arial" w:eastAsia="Times New Roman" w:hAnsi="Arial" w:cs="Arial"/>
          <w:color w:val="505050"/>
        </w:rPr>
      </w:pPr>
      <w:r w:rsidRPr="000205A1">
        <w:rPr>
          <w:rFonts w:ascii="Arial" w:eastAsia="Times New Roman" w:hAnsi="Arial" w:cs="Arial"/>
          <w:color w:val="505050"/>
        </w:rPr>
        <w:t>For required information that is not available, document the reason for the absence of information rather than simply leaving the filed blank.</w:t>
      </w:r>
    </w:p>
    <w:p w14:paraId="1351DFEA" w14:textId="77777777" w:rsidR="000205A1" w:rsidRPr="000205A1" w:rsidRDefault="000205A1" w:rsidP="000205A1">
      <w:pPr>
        <w:spacing w:before="150" w:after="150"/>
        <w:outlineLvl w:val="3"/>
        <w:rPr>
          <w:rFonts w:ascii="Arial" w:eastAsia="Times New Roman" w:hAnsi="Arial" w:cs="Arial"/>
          <w:color w:val="505050"/>
          <w:sz w:val="27"/>
          <w:szCs w:val="27"/>
        </w:rPr>
      </w:pPr>
      <w:r w:rsidRPr="000205A1">
        <w:rPr>
          <w:rFonts w:ascii="Arial" w:eastAsia="Times New Roman" w:hAnsi="Arial" w:cs="Arial"/>
          <w:color w:val="505050"/>
          <w:sz w:val="27"/>
          <w:szCs w:val="27"/>
        </w:rPr>
        <w:t>Sample Documentation:</w:t>
      </w:r>
    </w:p>
    <w:p w14:paraId="4707C011"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1100 Mental status: appearance, behavior, and speech appropriate; alert and oriented to person, place, and time; recent and remote memory intact. Verbal skills, writing skills, arithmetic skills, abstract reasoning, and judgment all appropriate to developmental status and educational level. Emotional state appropriate to situation and stable.</w:t>
      </w:r>
    </w:p>
    <w:p w14:paraId="0F601E86"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I: Identifies coffee and peppermint.</w:t>
      </w:r>
    </w:p>
    <w:p w14:paraId="757FC60E"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II. Vision 20/20 in left and right eye; peripheral fields intact by confrontation.</w:t>
      </w:r>
    </w:p>
    <w:p w14:paraId="41DDFCF3"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III, IV, VI: Extraocular muscles intact; no ptosis or nystagmus; pupils equal, round, react to light and accommodation (PERRLA).</w:t>
      </w:r>
    </w:p>
    <w:p w14:paraId="7C3DC579"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V: Sensation intact and equal bilaterally. Jaw strength equal bilaterally.</w:t>
      </w:r>
    </w:p>
    <w:p w14:paraId="68CDB2EF"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VII: Facial muscles intact and symmetric.</w:t>
      </w:r>
    </w:p>
    <w:p w14:paraId="36565DF5"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VIII: Hearing-whispered words heard bilaterally; Weber test – tone heard midline without lateralization. Air conduction approximately twice the duration of bone conduction.</w:t>
      </w:r>
    </w:p>
    <w:p w14:paraId="2A5F3F65"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 xml:space="preserve">IX, X: Taste and swallowing intact. Gag reflex present. </w:t>
      </w:r>
      <w:proofErr w:type="spellStart"/>
      <w:r w:rsidRPr="000205A1">
        <w:rPr>
          <w:rFonts w:ascii="Arial" w:eastAsia="Times New Roman" w:hAnsi="Arial" w:cs="Arial"/>
          <w:color w:val="505050"/>
        </w:rPr>
        <w:t>Uvul</w:t>
      </w:r>
      <w:proofErr w:type="spellEnd"/>
      <w:r w:rsidRPr="000205A1">
        <w:rPr>
          <w:rFonts w:ascii="Arial" w:eastAsia="Times New Roman" w:hAnsi="Arial" w:cs="Arial"/>
          <w:color w:val="505050"/>
        </w:rPr>
        <w:t xml:space="preserve"> rises in midline on phonation.</w:t>
      </w:r>
    </w:p>
    <w:p w14:paraId="230FD2CB"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XI: Shoulder shrug and head movement intact and equal bilaterally.</w:t>
      </w:r>
    </w:p>
    <w:p w14:paraId="31168C11"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XII: Tongue protrudes midline. No tremors or fasciculations.</w:t>
      </w:r>
      <w:r w:rsidRPr="000205A1">
        <w:rPr>
          <w:rFonts w:ascii="Arial" w:eastAsia="Times New Roman" w:hAnsi="Arial" w:cs="Arial"/>
          <w:color w:val="505050"/>
        </w:rPr>
        <w:br/>
        <w:t>T.K., 12/30/14</w:t>
      </w:r>
    </w:p>
    <w:p w14:paraId="4908253E" w14:textId="77777777" w:rsidR="000205A1" w:rsidRPr="000205A1" w:rsidRDefault="000205A1" w:rsidP="000205A1">
      <w:pPr>
        <w:spacing w:before="300" w:after="150"/>
        <w:outlineLvl w:val="2"/>
        <w:rPr>
          <w:rFonts w:ascii="Arial" w:eastAsia="Times New Roman" w:hAnsi="Arial" w:cs="Arial"/>
          <w:color w:val="505050"/>
          <w:sz w:val="36"/>
          <w:szCs w:val="36"/>
        </w:rPr>
      </w:pPr>
      <w:r w:rsidRPr="000205A1">
        <w:rPr>
          <w:rFonts w:ascii="Arial" w:eastAsia="Times New Roman" w:hAnsi="Arial" w:cs="Arial"/>
          <w:color w:val="505050"/>
          <w:sz w:val="36"/>
          <w:szCs w:val="36"/>
        </w:rPr>
        <w:t>PEDIATRIC VARIATIONS</w:t>
      </w:r>
    </w:p>
    <w:p w14:paraId="588996C9" w14:textId="77777777" w:rsidR="000205A1" w:rsidRPr="000205A1" w:rsidRDefault="000205A1" w:rsidP="000205A1">
      <w:pPr>
        <w:spacing w:before="150" w:after="150"/>
        <w:outlineLvl w:val="3"/>
        <w:rPr>
          <w:rFonts w:ascii="Arial" w:eastAsia="Times New Roman" w:hAnsi="Arial" w:cs="Arial"/>
          <w:color w:val="505050"/>
          <w:sz w:val="27"/>
          <w:szCs w:val="27"/>
        </w:rPr>
      </w:pPr>
      <w:r w:rsidRPr="000205A1">
        <w:rPr>
          <w:rFonts w:ascii="Arial" w:eastAsia="Times New Roman" w:hAnsi="Arial" w:cs="Arial"/>
          <w:color w:val="505050"/>
          <w:sz w:val="27"/>
          <w:szCs w:val="27"/>
        </w:rPr>
        <w:t>INDIRECTLY EVALUATE CNs IN NEWBORNS AND INFANTS</w:t>
      </w:r>
    </w:p>
    <w:p w14:paraId="316A8000"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b/>
          <w:bCs/>
          <w:color w:val="505050"/>
        </w:rPr>
        <w:t>Optical Blink Reflex (CN II, CN III, CN IV, CN VI)</w:t>
      </w:r>
    </w:p>
    <w:p w14:paraId="5DBD57D1"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Shine a light at infant's open eyes. Observe quick closure of eyes and dorsal flexion of head.</w:t>
      </w:r>
    </w:p>
    <w:p w14:paraId="43DEC245" w14:textId="77777777" w:rsidR="000205A1" w:rsidRPr="000205A1" w:rsidRDefault="000205A1" w:rsidP="000205A1">
      <w:pPr>
        <w:numPr>
          <w:ilvl w:val="0"/>
          <w:numId w:val="7"/>
        </w:numPr>
        <w:spacing w:before="100" w:beforeAutospacing="1" w:after="100" w:afterAutospacing="1"/>
        <w:rPr>
          <w:rFonts w:ascii="Arial" w:eastAsia="Times New Roman" w:hAnsi="Arial" w:cs="Arial"/>
          <w:color w:val="505050"/>
        </w:rPr>
      </w:pPr>
      <w:r w:rsidRPr="000205A1">
        <w:rPr>
          <w:rFonts w:ascii="Arial" w:eastAsia="Times New Roman" w:hAnsi="Arial" w:cs="Arial"/>
          <w:b/>
          <w:bCs/>
          <w:color w:val="505050"/>
        </w:rPr>
        <w:t>EXPECTED:</w:t>
      </w:r>
      <w:r w:rsidRPr="000205A1">
        <w:rPr>
          <w:rFonts w:ascii="Arial" w:eastAsia="Times New Roman" w:hAnsi="Arial" w:cs="Arial"/>
          <w:color w:val="505050"/>
        </w:rPr>
        <w:t> Gazes intensely at close object or face.</w:t>
      </w:r>
    </w:p>
    <w:p w14:paraId="53CFA6A2" w14:textId="77777777" w:rsidR="000205A1" w:rsidRPr="000205A1" w:rsidRDefault="000205A1" w:rsidP="000205A1">
      <w:pPr>
        <w:numPr>
          <w:ilvl w:val="0"/>
          <w:numId w:val="7"/>
        </w:numPr>
        <w:spacing w:before="100" w:beforeAutospacing="1" w:after="100" w:afterAutospacing="1"/>
        <w:rPr>
          <w:rFonts w:ascii="Arial" w:eastAsia="Times New Roman" w:hAnsi="Arial" w:cs="Arial"/>
          <w:color w:val="505050"/>
        </w:rPr>
      </w:pPr>
      <w:r w:rsidRPr="000205A1">
        <w:rPr>
          <w:rFonts w:ascii="Arial" w:eastAsia="Times New Roman" w:hAnsi="Arial" w:cs="Arial"/>
          <w:b/>
          <w:bCs/>
          <w:color w:val="505050"/>
        </w:rPr>
        <w:t>UNEXPECTED:</w:t>
      </w:r>
      <w:r w:rsidRPr="000205A1">
        <w:rPr>
          <w:rFonts w:ascii="Arial" w:eastAsia="Times New Roman" w:hAnsi="Arial" w:cs="Arial"/>
          <w:color w:val="505050"/>
        </w:rPr>
        <w:t> No response may indicate poor light perception.</w:t>
      </w:r>
    </w:p>
    <w:p w14:paraId="60387F53"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b/>
          <w:bCs/>
          <w:color w:val="505050"/>
        </w:rPr>
        <w:t>Rooting Reflex (CN V)</w:t>
      </w:r>
    </w:p>
    <w:p w14:paraId="72797142"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Touch one corner of infant's mouth.</w:t>
      </w:r>
    </w:p>
    <w:p w14:paraId="37FAF693" w14:textId="77777777" w:rsidR="000205A1" w:rsidRPr="000205A1" w:rsidRDefault="000205A1" w:rsidP="000205A1">
      <w:pPr>
        <w:numPr>
          <w:ilvl w:val="0"/>
          <w:numId w:val="8"/>
        </w:numPr>
        <w:spacing w:before="100" w:beforeAutospacing="1" w:after="100" w:afterAutospacing="1"/>
        <w:rPr>
          <w:rFonts w:ascii="Arial" w:eastAsia="Times New Roman" w:hAnsi="Arial" w:cs="Arial"/>
          <w:color w:val="505050"/>
        </w:rPr>
      </w:pPr>
      <w:r w:rsidRPr="000205A1">
        <w:rPr>
          <w:rFonts w:ascii="Arial" w:eastAsia="Times New Roman" w:hAnsi="Arial" w:cs="Arial"/>
          <w:b/>
          <w:bCs/>
          <w:color w:val="505050"/>
        </w:rPr>
        <w:lastRenderedPageBreak/>
        <w:t>EXPECTED:</w:t>
      </w:r>
      <w:r w:rsidRPr="000205A1">
        <w:rPr>
          <w:rFonts w:ascii="Arial" w:eastAsia="Times New Roman" w:hAnsi="Arial" w:cs="Arial"/>
          <w:color w:val="505050"/>
        </w:rPr>
        <w:t> Infant should open mouth and turn head in direction of stimulation. If infant has been fed recently, minimal or no response is expected.</w:t>
      </w:r>
    </w:p>
    <w:p w14:paraId="31D23A26"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b/>
          <w:bCs/>
          <w:color w:val="505050"/>
        </w:rPr>
        <w:t>Sucking Reflex (CN V)</w:t>
      </w:r>
    </w:p>
    <w:p w14:paraId="690D87FD"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Place your finger in infant's mouth, feeling sucking action. Note pressure, strength, pattern of sucking.</w:t>
      </w:r>
    </w:p>
    <w:p w14:paraId="4726D9FD" w14:textId="77777777" w:rsidR="000205A1" w:rsidRPr="000205A1" w:rsidRDefault="000205A1" w:rsidP="000205A1">
      <w:pPr>
        <w:numPr>
          <w:ilvl w:val="0"/>
          <w:numId w:val="9"/>
        </w:numPr>
        <w:spacing w:before="100" w:beforeAutospacing="1" w:after="100" w:afterAutospacing="1"/>
        <w:rPr>
          <w:rFonts w:ascii="Arial" w:eastAsia="Times New Roman" w:hAnsi="Arial" w:cs="Arial"/>
          <w:color w:val="505050"/>
        </w:rPr>
      </w:pPr>
      <w:r w:rsidRPr="000205A1">
        <w:rPr>
          <w:rFonts w:ascii="Arial" w:eastAsia="Times New Roman" w:hAnsi="Arial" w:cs="Arial"/>
          <w:b/>
          <w:bCs/>
          <w:color w:val="505050"/>
        </w:rPr>
        <w:t>EXPECTED:</w:t>
      </w:r>
      <w:r w:rsidRPr="000205A1">
        <w:rPr>
          <w:rFonts w:ascii="Arial" w:eastAsia="Times New Roman" w:hAnsi="Arial" w:cs="Arial"/>
          <w:color w:val="505050"/>
        </w:rPr>
        <w:t> Tongue should push up against your finger with good strength.</w:t>
      </w:r>
    </w:p>
    <w:p w14:paraId="38859A06"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b/>
          <w:bCs/>
          <w:color w:val="505050"/>
        </w:rPr>
        <w:t>Infant's Facial Expression (CN VII) </w:t>
      </w:r>
    </w:p>
    <w:p w14:paraId="7872AD38"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Note wrinkling of forehead when crying and symmetry of smile.</w:t>
      </w:r>
    </w:p>
    <w:p w14:paraId="626C43C3" w14:textId="77777777" w:rsidR="000205A1" w:rsidRPr="000205A1" w:rsidRDefault="000205A1" w:rsidP="000205A1">
      <w:pPr>
        <w:numPr>
          <w:ilvl w:val="0"/>
          <w:numId w:val="10"/>
        </w:numPr>
        <w:spacing w:before="100" w:beforeAutospacing="1" w:after="100" w:afterAutospacing="1"/>
        <w:rPr>
          <w:rFonts w:ascii="Arial" w:eastAsia="Times New Roman" w:hAnsi="Arial" w:cs="Arial"/>
          <w:color w:val="505050"/>
        </w:rPr>
      </w:pPr>
      <w:r w:rsidRPr="000205A1">
        <w:rPr>
          <w:rFonts w:ascii="Arial" w:eastAsia="Times New Roman" w:hAnsi="Arial" w:cs="Arial"/>
          <w:b/>
          <w:bCs/>
          <w:color w:val="505050"/>
        </w:rPr>
        <w:t>EXPECTED:</w:t>
      </w:r>
      <w:r w:rsidRPr="000205A1">
        <w:rPr>
          <w:rFonts w:ascii="Arial" w:eastAsia="Times New Roman" w:hAnsi="Arial" w:cs="Arial"/>
          <w:color w:val="505050"/>
        </w:rPr>
        <w:t> Facial symmetry with all expressions.</w:t>
      </w:r>
    </w:p>
    <w:p w14:paraId="6E708AF2"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b/>
          <w:bCs/>
          <w:color w:val="505050"/>
        </w:rPr>
        <w:t>Acoustic Blink Reflex (CN VIII)</w:t>
      </w:r>
    </w:p>
    <w:p w14:paraId="6E8F5076"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Loudly clap your hands about 30 cm from infant's head; avoid producing an air current.</w:t>
      </w:r>
    </w:p>
    <w:p w14:paraId="0B0EA419" w14:textId="77777777" w:rsidR="000205A1" w:rsidRPr="000205A1" w:rsidRDefault="000205A1" w:rsidP="000205A1">
      <w:pPr>
        <w:numPr>
          <w:ilvl w:val="0"/>
          <w:numId w:val="11"/>
        </w:numPr>
        <w:spacing w:before="100" w:beforeAutospacing="1" w:after="100" w:afterAutospacing="1"/>
        <w:rPr>
          <w:rFonts w:ascii="Arial" w:eastAsia="Times New Roman" w:hAnsi="Arial" w:cs="Arial"/>
          <w:color w:val="505050"/>
        </w:rPr>
      </w:pPr>
      <w:r w:rsidRPr="000205A1">
        <w:rPr>
          <w:rFonts w:ascii="Arial" w:eastAsia="Times New Roman" w:hAnsi="Arial" w:cs="Arial"/>
          <w:b/>
          <w:bCs/>
          <w:color w:val="505050"/>
        </w:rPr>
        <w:t>EXPECTED:</w:t>
      </w:r>
      <w:r w:rsidRPr="000205A1">
        <w:rPr>
          <w:rFonts w:ascii="Arial" w:eastAsia="Times New Roman" w:hAnsi="Arial" w:cs="Arial"/>
          <w:color w:val="505050"/>
        </w:rPr>
        <w:t> Blink and movement of eyes in response to sound. Infant will habituate to repeated testing. Freezes position with high-pitched sound.</w:t>
      </w:r>
    </w:p>
    <w:p w14:paraId="4BBA15D8" w14:textId="77777777" w:rsidR="000205A1" w:rsidRPr="000205A1" w:rsidRDefault="000205A1" w:rsidP="000205A1">
      <w:pPr>
        <w:numPr>
          <w:ilvl w:val="0"/>
          <w:numId w:val="11"/>
        </w:numPr>
        <w:spacing w:before="100" w:beforeAutospacing="1" w:after="100" w:afterAutospacing="1"/>
        <w:rPr>
          <w:rFonts w:ascii="Arial" w:eastAsia="Times New Roman" w:hAnsi="Arial" w:cs="Arial"/>
          <w:color w:val="505050"/>
        </w:rPr>
      </w:pPr>
      <w:r w:rsidRPr="000205A1">
        <w:rPr>
          <w:rFonts w:ascii="Arial" w:eastAsia="Times New Roman" w:hAnsi="Arial" w:cs="Arial"/>
          <w:b/>
          <w:bCs/>
          <w:color w:val="505050"/>
        </w:rPr>
        <w:t>UNEXPECTED:</w:t>
      </w:r>
      <w:r w:rsidRPr="000205A1">
        <w:rPr>
          <w:rFonts w:ascii="Arial" w:eastAsia="Times New Roman" w:hAnsi="Arial" w:cs="Arial"/>
          <w:color w:val="505050"/>
        </w:rPr>
        <w:t> No response after 2–3 days of age.</w:t>
      </w:r>
    </w:p>
    <w:p w14:paraId="3CE4D33D"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b/>
          <w:bCs/>
          <w:color w:val="505050"/>
        </w:rPr>
        <w:t>Doll's Eye Maneuver (CN VIII)</w:t>
      </w:r>
    </w:p>
    <w:p w14:paraId="3188A7D9"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Hold infant under axilla in upright position, head held steady, facing you. Rotate infant first in one direction and then in other.</w:t>
      </w:r>
    </w:p>
    <w:p w14:paraId="629BFDC1" w14:textId="77777777" w:rsidR="000205A1" w:rsidRPr="000205A1" w:rsidRDefault="000205A1" w:rsidP="000205A1">
      <w:pPr>
        <w:numPr>
          <w:ilvl w:val="0"/>
          <w:numId w:val="12"/>
        </w:numPr>
        <w:spacing w:before="100" w:beforeAutospacing="1" w:after="100" w:afterAutospacing="1"/>
        <w:rPr>
          <w:rFonts w:ascii="Arial" w:eastAsia="Times New Roman" w:hAnsi="Arial" w:cs="Arial"/>
          <w:color w:val="505050"/>
        </w:rPr>
      </w:pPr>
      <w:r w:rsidRPr="000205A1">
        <w:rPr>
          <w:rFonts w:ascii="Arial" w:eastAsia="Times New Roman" w:hAnsi="Arial" w:cs="Arial"/>
          <w:b/>
          <w:bCs/>
          <w:color w:val="505050"/>
        </w:rPr>
        <w:t>EXPECTED:</w:t>
      </w:r>
      <w:r w:rsidRPr="000205A1">
        <w:rPr>
          <w:rFonts w:ascii="Arial" w:eastAsia="Times New Roman" w:hAnsi="Arial" w:cs="Arial"/>
          <w:color w:val="505050"/>
        </w:rPr>
        <w:t> Infant's eyes turn in direction of rotation and then opposite direction when rotation stops.</w:t>
      </w:r>
    </w:p>
    <w:p w14:paraId="1562D1B9" w14:textId="77777777" w:rsidR="000205A1" w:rsidRPr="000205A1" w:rsidRDefault="000205A1" w:rsidP="000205A1">
      <w:pPr>
        <w:numPr>
          <w:ilvl w:val="0"/>
          <w:numId w:val="12"/>
        </w:numPr>
        <w:spacing w:before="100" w:beforeAutospacing="1" w:after="100" w:afterAutospacing="1"/>
        <w:rPr>
          <w:rFonts w:ascii="Arial" w:eastAsia="Times New Roman" w:hAnsi="Arial" w:cs="Arial"/>
          <w:color w:val="505050"/>
        </w:rPr>
      </w:pPr>
      <w:r w:rsidRPr="000205A1">
        <w:rPr>
          <w:rFonts w:ascii="Arial" w:eastAsia="Times New Roman" w:hAnsi="Arial" w:cs="Arial"/>
          <w:b/>
          <w:bCs/>
          <w:color w:val="505050"/>
        </w:rPr>
        <w:t>UNEXPECTED:</w:t>
      </w:r>
      <w:r w:rsidRPr="000205A1">
        <w:rPr>
          <w:rFonts w:ascii="Arial" w:eastAsia="Times New Roman" w:hAnsi="Arial" w:cs="Arial"/>
          <w:color w:val="505050"/>
        </w:rPr>
        <w:t> Eyes do not move in expected direction.</w:t>
      </w:r>
    </w:p>
    <w:p w14:paraId="0B145C4F"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b/>
          <w:bCs/>
          <w:color w:val="505050"/>
        </w:rPr>
        <w:t>Swallowing and Gag Reflex (CN IX and CN X)</w:t>
      </w:r>
    </w:p>
    <w:p w14:paraId="2725FBB9" w14:textId="77777777" w:rsidR="000205A1" w:rsidRPr="000205A1" w:rsidRDefault="000205A1" w:rsidP="000205A1">
      <w:pPr>
        <w:numPr>
          <w:ilvl w:val="0"/>
          <w:numId w:val="13"/>
        </w:numPr>
        <w:spacing w:before="100" w:beforeAutospacing="1" w:after="100" w:afterAutospacing="1"/>
        <w:rPr>
          <w:rFonts w:ascii="Arial" w:eastAsia="Times New Roman" w:hAnsi="Arial" w:cs="Arial"/>
          <w:color w:val="505050"/>
        </w:rPr>
      </w:pPr>
      <w:r w:rsidRPr="000205A1">
        <w:rPr>
          <w:rFonts w:ascii="Arial" w:eastAsia="Times New Roman" w:hAnsi="Arial" w:cs="Arial"/>
          <w:b/>
          <w:bCs/>
          <w:color w:val="505050"/>
        </w:rPr>
        <w:t>EXPECTED:</w:t>
      </w:r>
      <w:r w:rsidRPr="000205A1">
        <w:rPr>
          <w:rFonts w:ascii="Arial" w:eastAsia="Times New Roman" w:hAnsi="Arial" w:cs="Arial"/>
          <w:color w:val="505050"/>
        </w:rPr>
        <w:t> Coordinated sucking and swallowing ability.</w:t>
      </w:r>
    </w:p>
    <w:p w14:paraId="7736A472"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b/>
          <w:bCs/>
          <w:color w:val="505050"/>
        </w:rPr>
        <w:t>Sucking and Swallowing (CN XII)</w:t>
      </w:r>
    </w:p>
    <w:p w14:paraId="064FAB1E" w14:textId="77777777" w:rsidR="000205A1" w:rsidRPr="000205A1" w:rsidRDefault="000205A1" w:rsidP="000205A1">
      <w:pPr>
        <w:spacing w:after="150"/>
        <w:rPr>
          <w:rFonts w:ascii="Arial" w:eastAsia="Times New Roman" w:hAnsi="Arial" w:cs="Arial"/>
          <w:color w:val="505050"/>
        </w:rPr>
      </w:pPr>
      <w:r w:rsidRPr="000205A1">
        <w:rPr>
          <w:rFonts w:ascii="Arial" w:eastAsia="Times New Roman" w:hAnsi="Arial" w:cs="Arial"/>
          <w:color w:val="505050"/>
        </w:rPr>
        <w:t>Pinch infant's nose.</w:t>
      </w:r>
    </w:p>
    <w:p w14:paraId="3964618F" w14:textId="77777777" w:rsidR="000205A1" w:rsidRPr="000205A1" w:rsidRDefault="000205A1" w:rsidP="000205A1">
      <w:pPr>
        <w:numPr>
          <w:ilvl w:val="0"/>
          <w:numId w:val="14"/>
        </w:numPr>
        <w:spacing w:before="100" w:beforeAutospacing="1" w:after="100" w:afterAutospacing="1"/>
        <w:rPr>
          <w:rFonts w:ascii="Arial" w:eastAsia="Times New Roman" w:hAnsi="Arial" w:cs="Arial"/>
          <w:color w:val="505050"/>
        </w:rPr>
      </w:pPr>
      <w:r w:rsidRPr="000205A1">
        <w:rPr>
          <w:rFonts w:ascii="Arial" w:eastAsia="Times New Roman" w:hAnsi="Arial" w:cs="Arial"/>
          <w:b/>
          <w:bCs/>
          <w:color w:val="505050"/>
        </w:rPr>
        <w:t>EXPECTED:</w:t>
      </w:r>
      <w:r w:rsidRPr="000205A1">
        <w:rPr>
          <w:rFonts w:ascii="Arial" w:eastAsia="Times New Roman" w:hAnsi="Arial" w:cs="Arial"/>
          <w:color w:val="505050"/>
        </w:rPr>
        <w:t> Mouth will open, and tip of tongue will rise in midline position.</w:t>
      </w:r>
    </w:p>
    <w:p w14:paraId="14F0E91B" w14:textId="7A331F0F" w:rsidR="000205A1" w:rsidRDefault="000205A1" w:rsidP="00F334E2"/>
    <w:p w14:paraId="163B6A9A" w14:textId="2A2FBD59" w:rsidR="0085691E" w:rsidRDefault="0085691E" w:rsidP="00F334E2">
      <w:r>
        <w:t>Assessment:</w:t>
      </w:r>
    </w:p>
    <w:p w14:paraId="047FD44E" w14:textId="1C68C1C4" w:rsidR="0085691E" w:rsidRDefault="0085691E" w:rsidP="0085691E">
      <w:pPr>
        <w:pStyle w:val="ListParagraph"/>
        <w:numPr>
          <w:ilvl w:val="0"/>
          <w:numId w:val="1"/>
        </w:numPr>
      </w:pPr>
      <w:r>
        <w:t xml:space="preserve">Assess physical appearance and hygiene. Are they appropriately dressed? </w:t>
      </w:r>
    </w:p>
    <w:p w14:paraId="79DE3BE4" w14:textId="55B50647" w:rsidR="0085691E" w:rsidRDefault="0085691E" w:rsidP="0085691E">
      <w:pPr>
        <w:pStyle w:val="ListParagraph"/>
        <w:numPr>
          <w:ilvl w:val="0"/>
          <w:numId w:val="1"/>
        </w:numPr>
      </w:pPr>
      <w:r>
        <w:t>Erect posture? Emotions and answers should correspond with the questions asked</w:t>
      </w:r>
    </w:p>
    <w:p w14:paraId="1CBEC3C3" w14:textId="75A124AA" w:rsidR="0085691E" w:rsidRDefault="0085691E" w:rsidP="0085691E">
      <w:pPr>
        <w:pStyle w:val="ListParagraph"/>
        <w:numPr>
          <w:ilvl w:val="0"/>
          <w:numId w:val="1"/>
        </w:numPr>
      </w:pPr>
      <w:r>
        <w:t>Ask the date.</w:t>
      </w:r>
    </w:p>
    <w:p w14:paraId="42087D07" w14:textId="6D6FA61E" w:rsidR="0085691E" w:rsidRDefault="0085691E" w:rsidP="0085691E">
      <w:pPr>
        <w:pStyle w:val="ListParagraph"/>
        <w:numPr>
          <w:ilvl w:val="0"/>
          <w:numId w:val="1"/>
        </w:numPr>
      </w:pPr>
      <w:r>
        <w:lastRenderedPageBreak/>
        <w:t>Ask the complete name?</w:t>
      </w:r>
    </w:p>
    <w:p w14:paraId="6F44BE7D" w14:textId="1C93E7A8" w:rsidR="0085691E" w:rsidRDefault="0085691E" w:rsidP="0085691E">
      <w:pPr>
        <w:pStyle w:val="ListParagraph"/>
        <w:numPr>
          <w:ilvl w:val="0"/>
          <w:numId w:val="1"/>
        </w:numPr>
      </w:pPr>
      <w:r>
        <w:t>Are they oriented to time, place, person?</w:t>
      </w:r>
    </w:p>
    <w:p w14:paraId="712AD3D2" w14:textId="7D42E660" w:rsidR="0085691E" w:rsidRDefault="0085691E" w:rsidP="0085691E">
      <w:pPr>
        <w:pStyle w:val="ListParagraph"/>
        <w:numPr>
          <w:ilvl w:val="0"/>
          <w:numId w:val="1"/>
        </w:numPr>
      </w:pPr>
      <w:r>
        <w:t>Ask analogies from simple to complex ones. A cat is to a kitten as a dog is to what? A person with average intelligence should be able to answer.</w:t>
      </w:r>
    </w:p>
    <w:p w14:paraId="0A8CE3E5" w14:textId="5DAB813E" w:rsidR="0085691E" w:rsidRDefault="0085691E" w:rsidP="0085691E">
      <w:pPr>
        <w:pStyle w:val="ListParagraph"/>
        <w:numPr>
          <w:ilvl w:val="0"/>
          <w:numId w:val="1"/>
        </w:numPr>
      </w:pPr>
      <w:r>
        <w:t xml:space="preserve">Have the patient do simple arithmetic. </w:t>
      </w:r>
    </w:p>
    <w:p w14:paraId="178A1645" w14:textId="5D8975CA" w:rsidR="0085691E" w:rsidRDefault="0085691E" w:rsidP="0085691E">
      <w:pPr>
        <w:pStyle w:val="ListParagraph"/>
        <w:numPr>
          <w:ilvl w:val="0"/>
          <w:numId w:val="1"/>
        </w:numPr>
      </w:pPr>
      <w:r>
        <w:t>Test the patient’s ability to write their address with no errors or admissions</w:t>
      </w:r>
    </w:p>
    <w:p w14:paraId="7D78A204" w14:textId="1B2934AD" w:rsidR="0085691E" w:rsidRDefault="0085691E" w:rsidP="0085691E">
      <w:pPr>
        <w:pStyle w:val="ListParagraph"/>
        <w:numPr>
          <w:ilvl w:val="1"/>
          <w:numId w:val="1"/>
        </w:numPr>
      </w:pPr>
      <w:r>
        <w:t>Ask an older adult to draw a clock face</w:t>
      </w:r>
    </w:p>
    <w:p w14:paraId="16D696D5" w14:textId="7B0152CB" w:rsidR="0085691E" w:rsidRDefault="0085691E" w:rsidP="0085691E">
      <w:pPr>
        <w:pStyle w:val="ListParagraph"/>
        <w:numPr>
          <w:ilvl w:val="2"/>
          <w:numId w:val="1"/>
        </w:numPr>
      </w:pPr>
      <w:r>
        <w:t>Two or more errors suggest cognitive impairment.</w:t>
      </w:r>
    </w:p>
    <w:p w14:paraId="7CD22443" w14:textId="0966B4E9" w:rsidR="0085691E" w:rsidRDefault="0085691E" w:rsidP="0085691E">
      <w:pPr>
        <w:pStyle w:val="ListParagraph"/>
        <w:numPr>
          <w:ilvl w:val="0"/>
          <w:numId w:val="1"/>
        </w:numPr>
      </w:pPr>
      <w:r>
        <w:t xml:space="preserve">Assess memory beginning with immediate recall. The patient should be able to repeat 5-8 numbers forward or 4-6 backward. Then test recent memory. </w:t>
      </w:r>
    </w:p>
    <w:p w14:paraId="44370F75" w14:textId="421FF9D6" w:rsidR="0085691E" w:rsidRDefault="0085691E" w:rsidP="0085691E">
      <w:pPr>
        <w:pStyle w:val="ListParagraph"/>
        <w:numPr>
          <w:ilvl w:val="1"/>
          <w:numId w:val="1"/>
        </w:numPr>
      </w:pPr>
      <w:r>
        <w:t xml:space="preserve">Look at 5 items and remember them, you will be asked to recall them later. </w:t>
      </w:r>
    </w:p>
    <w:p w14:paraId="5FC06081" w14:textId="69FE67B5" w:rsidR="0085691E" w:rsidRDefault="0085691E" w:rsidP="0085691E">
      <w:pPr>
        <w:pStyle w:val="ListParagraph"/>
        <w:numPr>
          <w:ilvl w:val="0"/>
          <w:numId w:val="1"/>
        </w:numPr>
      </w:pPr>
      <w:r>
        <w:t xml:space="preserve">Test remote memory by asking verifiable past events. </w:t>
      </w:r>
    </w:p>
    <w:p w14:paraId="5FDD72D4" w14:textId="413D5996" w:rsidR="0085691E" w:rsidRDefault="0085691E" w:rsidP="0085691E">
      <w:pPr>
        <w:pStyle w:val="ListParagraph"/>
        <w:numPr>
          <w:ilvl w:val="0"/>
          <w:numId w:val="1"/>
        </w:numPr>
      </w:pPr>
      <w:r>
        <w:t xml:space="preserve">Determine patients’ judgment with hypothetical situations. What would you do if you found a stamped envelope in the street? </w:t>
      </w:r>
    </w:p>
    <w:p w14:paraId="69A2A954" w14:textId="55E3F07D" w:rsidR="0085691E" w:rsidRDefault="0085691E" w:rsidP="0085691E">
      <w:pPr>
        <w:pStyle w:val="ListParagraph"/>
        <w:numPr>
          <w:ilvl w:val="0"/>
          <w:numId w:val="1"/>
        </w:numPr>
      </w:pPr>
      <w:r>
        <w:t xml:space="preserve">Test emotional stability through verbal and nonverbal behaviours. The patient should have appropriate answers. </w:t>
      </w:r>
    </w:p>
    <w:p w14:paraId="248DCA7F" w14:textId="2F765B52" w:rsidR="0085691E" w:rsidRDefault="00321328" w:rsidP="0085691E">
      <w:pPr>
        <w:pStyle w:val="ListParagraph"/>
        <w:numPr>
          <w:ilvl w:val="0"/>
          <w:numId w:val="1"/>
        </w:numPr>
      </w:pPr>
      <w:r>
        <w:t>Listen to speech and language skills – do they speak fluently? Follow instructions? Express thought clearly?</w:t>
      </w:r>
    </w:p>
    <w:p w14:paraId="6A9A236A" w14:textId="711D4DB2" w:rsidR="00321328" w:rsidRDefault="00321328" w:rsidP="0085691E">
      <w:pPr>
        <w:pStyle w:val="ListParagraph"/>
        <w:numPr>
          <w:ilvl w:val="0"/>
          <w:numId w:val="1"/>
        </w:numPr>
      </w:pPr>
      <w:r>
        <w:t xml:space="preserve">Test the patient on the five items. </w:t>
      </w:r>
    </w:p>
    <w:p w14:paraId="0C3A88A6" w14:textId="7E9BEDBB" w:rsidR="00321328" w:rsidRDefault="00321328" w:rsidP="00321328"/>
    <w:p w14:paraId="3EFC1818" w14:textId="23FF9B3D" w:rsidR="00321328" w:rsidRDefault="00321328" w:rsidP="00321328">
      <w:r>
        <w:t>Start with olfactory nerve. See above.</w:t>
      </w:r>
    </w:p>
    <w:p w14:paraId="23FC3716" w14:textId="51F90A09" w:rsidR="00321328" w:rsidRDefault="00321328" w:rsidP="00321328"/>
    <w:p w14:paraId="5A02D6D5" w14:textId="4F4B3ABC" w:rsidR="00321328" w:rsidRDefault="00321328" w:rsidP="00321328">
      <w:r>
        <w:t>In a child:</w:t>
      </w:r>
    </w:p>
    <w:p w14:paraId="1419107F" w14:textId="0AB525B7" w:rsidR="00321328" w:rsidRDefault="00321328" w:rsidP="00321328">
      <w:pPr>
        <w:pStyle w:val="ListParagraph"/>
        <w:numPr>
          <w:ilvl w:val="0"/>
          <w:numId w:val="1"/>
        </w:numPr>
      </w:pPr>
      <w:r>
        <w:t xml:space="preserve">Speech and language should be age appropriate. </w:t>
      </w:r>
    </w:p>
    <w:p w14:paraId="6274A1F7" w14:textId="4AA9743F" w:rsidR="00321328" w:rsidRDefault="00321328" w:rsidP="00E87FD3"/>
    <w:p w14:paraId="61DD673B" w14:textId="79205554" w:rsidR="00E87FD3" w:rsidRDefault="00E87FD3" w:rsidP="00E87FD3">
      <w:r>
        <w:t>Assessing Motor and Sensory Functions</w:t>
      </w:r>
    </w:p>
    <w:p w14:paraId="687677A4" w14:textId="23D8BFCC" w:rsidR="00E87FD3" w:rsidRDefault="00E87FD3" w:rsidP="00E87FD3"/>
    <w:p w14:paraId="2028D446" w14:textId="355770CC" w:rsidR="00E87FD3" w:rsidRPr="00E87FD3" w:rsidRDefault="00E87FD3" w:rsidP="00E87FD3">
      <w:pPr>
        <w:pStyle w:val="Heading2"/>
        <w:spacing w:before="0"/>
        <w:rPr>
          <w:rFonts w:ascii="inherit" w:hAnsi="inherit" w:cs="Arial"/>
          <w:color w:val="505050"/>
        </w:rPr>
      </w:pPr>
      <w:r>
        <w:rPr>
          <w:rFonts w:ascii="inherit" w:hAnsi="inherit" w:cs="Arial"/>
          <w:b/>
          <w:bCs/>
          <w:color w:val="505050"/>
        </w:rPr>
        <w:t>Supplies</w:t>
      </w:r>
    </w:p>
    <w:p w14:paraId="59643414" w14:textId="77777777" w:rsidR="00E87FD3" w:rsidRDefault="00E87FD3" w:rsidP="00E87FD3">
      <w:pPr>
        <w:numPr>
          <w:ilvl w:val="0"/>
          <w:numId w:val="31"/>
        </w:numPr>
        <w:spacing w:before="100" w:beforeAutospacing="1" w:after="100" w:afterAutospacing="1"/>
        <w:rPr>
          <w:rFonts w:ascii="Arial" w:hAnsi="Arial" w:cs="Arial"/>
          <w:color w:val="505050"/>
          <w:sz w:val="21"/>
          <w:szCs w:val="21"/>
        </w:rPr>
      </w:pPr>
      <w:r>
        <w:rPr>
          <w:rFonts w:ascii="Arial" w:hAnsi="Arial" w:cs="Arial"/>
          <w:color w:val="505050"/>
          <w:sz w:val="21"/>
          <w:szCs w:val="21"/>
        </w:rPr>
        <w:t>Drapes</w:t>
      </w:r>
    </w:p>
    <w:p w14:paraId="742EDB5F" w14:textId="77777777" w:rsidR="00E87FD3" w:rsidRDefault="00E87FD3" w:rsidP="00E87FD3">
      <w:pPr>
        <w:numPr>
          <w:ilvl w:val="0"/>
          <w:numId w:val="31"/>
        </w:numPr>
        <w:spacing w:before="100" w:beforeAutospacing="1" w:after="100" w:afterAutospacing="1"/>
        <w:rPr>
          <w:rFonts w:ascii="Arial" w:hAnsi="Arial" w:cs="Arial"/>
          <w:color w:val="505050"/>
          <w:sz w:val="21"/>
          <w:szCs w:val="21"/>
        </w:rPr>
      </w:pPr>
      <w:r>
        <w:rPr>
          <w:rFonts w:ascii="Arial" w:hAnsi="Arial" w:cs="Arial"/>
          <w:color w:val="505050"/>
          <w:sz w:val="21"/>
          <w:szCs w:val="21"/>
        </w:rPr>
        <w:t>Test tubes of cold and hot water</w:t>
      </w:r>
    </w:p>
    <w:p w14:paraId="44A2D23C" w14:textId="77777777" w:rsidR="00E87FD3" w:rsidRDefault="00E87FD3" w:rsidP="00E87FD3">
      <w:pPr>
        <w:numPr>
          <w:ilvl w:val="0"/>
          <w:numId w:val="31"/>
        </w:numPr>
        <w:spacing w:before="100" w:beforeAutospacing="1" w:after="100" w:afterAutospacing="1"/>
        <w:rPr>
          <w:rFonts w:ascii="Arial" w:hAnsi="Arial" w:cs="Arial"/>
          <w:color w:val="505050"/>
          <w:sz w:val="21"/>
          <w:szCs w:val="21"/>
        </w:rPr>
      </w:pPr>
      <w:r>
        <w:rPr>
          <w:rFonts w:ascii="Arial" w:hAnsi="Arial" w:cs="Arial"/>
          <w:color w:val="505050"/>
          <w:sz w:val="21"/>
          <w:szCs w:val="21"/>
        </w:rPr>
        <w:t>Cotton wisp</w:t>
      </w:r>
    </w:p>
    <w:p w14:paraId="3568120D" w14:textId="77777777" w:rsidR="00E87FD3" w:rsidRDefault="00E87FD3" w:rsidP="00E87FD3">
      <w:pPr>
        <w:numPr>
          <w:ilvl w:val="0"/>
          <w:numId w:val="31"/>
        </w:numPr>
        <w:spacing w:before="100" w:beforeAutospacing="1" w:after="100" w:afterAutospacing="1"/>
        <w:rPr>
          <w:rFonts w:ascii="Arial" w:hAnsi="Arial" w:cs="Arial"/>
          <w:color w:val="505050"/>
          <w:sz w:val="21"/>
          <w:szCs w:val="21"/>
        </w:rPr>
      </w:pPr>
      <w:r>
        <w:rPr>
          <w:rFonts w:ascii="Arial" w:hAnsi="Arial" w:cs="Arial"/>
          <w:color w:val="505050"/>
          <w:sz w:val="21"/>
          <w:szCs w:val="21"/>
        </w:rPr>
        <w:t>Cotton swab</w:t>
      </w:r>
    </w:p>
    <w:p w14:paraId="748956C9" w14:textId="77777777" w:rsidR="00E87FD3" w:rsidRDefault="00E87FD3" w:rsidP="00E87FD3">
      <w:pPr>
        <w:numPr>
          <w:ilvl w:val="0"/>
          <w:numId w:val="31"/>
        </w:numPr>
        <w:spacing w:before="100" w:beforeAutospacing="1" w:after="100" w:afterAutospacing="1"/>
        <w:rPr>
          <w:rFonts w:ascii="Arial" w:hAnsi="Arial" w:cs="Arial"/>
          <w:color w:val="505050"/>
          <w:sz w:val="21"/>
          <w:szCs w:val="21"/>
        </w:rPr>
      </w:pPr>
      <w:r>
        <w:rPr>
          <w:rFonts w:ascii="Arial" w:hAnsi="Arial" w:cs="Arial"/>
          <w:color w:val="505050"/>
          <w:sz w:val="21"/>
          <w:szCs w:val="21"/>
        </w:rPr>
        <w:t>Paperclip pulled open</w:t>
      </w:r>
    </w:p>
    <w:p w14:paraId="53D34398" w14:textId="77777777" w:rsidR="00E87FD3" w:rsidRDefault="00E87FD3" w:rsidP="00E87FD3">
      <w:pPr>
        <w:numPr>
          <w:ilvl w:val="0"/>
          <w:numId w:val="31"/>
        </w:numPr>
        <w:spacing w:before="100" w:beforeAutospacing="1" w:after="100" w:afterAutospacing="1"/>
        <w:rPr>
          <w:rFonts w:ascii="Arial" w:hAnsi="Arial" w:cs="Arial"/>
          <w:color w:val="505050"/>
          <w:sz w:val="21"/>
          <w:szCs w:val="21"/>
        </w:rPr>
      </w:pPr>
      <w:r>
        <w:rPr>
          <w:rFonts w:ascii="Arial" w:hAnsi="Arial" w:cs="Arial"/>
          <w:color w:val="505050"/>
          <w:sz w:val="21"/>
          <w:szCs w:val="21"/>
        </w:rPr>
        <w:t>Common object (coin)</w:t>
      </w:r>
    </w:p>
    <w:p w14:paraId="6AD511AE" w14:textId="77777777" w:rsidR="00E87FD3" w:rsidRDefault="00E87FD3" w:rsidP="00E87FD3">
      <w:pPr>
        <w:numPr>
          <w:ilvl w:val="0"/>
          <w:numId w:val="31"/>
        </w:numPr>
        <w:spacing w:before="100" w:beforeAutospacing="1" w:after="100" w:afterAutospacing="1"/>
        <w:rPr>
          <w:rFonts w:ascii="Arial" w:hAnsi="Arial" w:cs="Arial"/>
          <w:color w:val="505050"/>
          <w:sz w:val="21"/>
          <w:szCs w:val="21"/>
        </w:rPr>
      </w:pPr>
      <w:r>
        <w:rPr>
          <w:rFonts w:ascii="Arial" w:hAnsi="Arial" w:cs="Arial"/>
          <w:color w:val="505050"/>
          <w:sz w:val="21"/>
          <w:szCs w:val="21"/>
        </w:rPr>
        <w:t>Reflex hammer</w:t>
      </w:r>
    </w:p>
    <w:p w14:paraId="0B143CE5" w14:textId="77777777" w:rsidR="00E87FD3" w:rsidRDefault="00E87FD3" w:rsidP="00E87FD3">
      <w:pPr>
        <w:numPr>
          <w:ilvl w:val="0"/>
          <w:numId w:val="31"/>
        </w:numPr>
        <w:spacing w:before="100" w:beforeAutospacing="1" w:after="100" w:afterAutospacing="1"/>
        <w:rPr>
          <w:rFonts w:ascii="Arial" w:hAnsi="Arial" w:cs="Arial"/>
          <w:color w:val="505050"/>
          <w:sz w:val="21"/>
          <w:szCs w:val="21"/>
        </w:rPr>
      </w:pPr>
      <w:r>
        <w:rPr>
          <w:rFonts w:ascii="Arial" w:hAnsi="Arial" w:cs="Arial"/>
          <w:color w:val="505050"/>
          <w:sz w:val="21"/>
          <w:szCs w:val="21"/>
        </w:rPr>
        <w:t>Tuning fork</w:t>
      </w:r>
    </w:p>
    <w:p w14:paraId="2270DA43" w14:textId="77777777" w:rsidR="00E87FD3" w:rsidRDefault="00E87FD3" w:rsidP="00E87FD3">
      <w:pPr>
        <w:numPr>
          <w:ilvl w:val="0"/>
          <w:numId w:val="31"/>
        </w:numPr>
        <w:spacing w:before="100" w:beforeAutospacing="1" w:after="100" w:afterAutospacing="1"/>
        <w:rPr>
          <w:rFonts w:ascii="Arial" w:hAnsi="Arial" w:cs="Arial"/>
          <w:color w:val="505050"/>
          <w:sz w:val="21"/>
          <w:szCs w:val="21"/>
        </w:rPr>
      </w:pPr>
      <w:r>
        <w:rPr>
          <w:rFonts w:ascii="Arial" w:hAnsi="Arial" w:cs="Arial"/>
          <w:color w:val="505050"/>
          <w:sz w:val="21"/>
          <w:szCs w:val="21"/>
        </w:rPr>
        <w:t>Tongue blade (broken)</w:t>
      </w:r>
    </w:p>
    <w:p w14:paraId="4D42BA31" w14:textId="77777777" w:rsidR="00E87FD3" w:rsidRDefault="00E87FD3" w:rsidP="00E87FD3"/>
    <w:p w14:paraId="5D9311AA" w14:textId="6E1999D8" w:rsidR="00E87FD3" w:rsidRDefault="00E87FD3" w:rsidP="00E87FD3"/>
    <w:p w14:paraId="07C73F18" w14:textId="77777777" w:rsidR="00E87FD3" w:rsidRPr="00E87FD3" w:rsidRDefault="00E87FD3" w:rsidP="00E87FD3">
      <w:pPr>
        <w:spacing w:before="300" w:after="150"/>
        <w:outlineLvl w:val="2"/>
        <w:rPr>
          <w:rFonts w:ascii="Arial" w:eastAsia="Times New Roman" w:hAnsi="Arial" w:cs="Arial"/>
          <w:color w:val="505050"/>
          <w:sz w:val="36"/>
          <w:szCs w:val="36"/>
        </w:rPr>
      </w:pPr>
      <w:r w:rsidRPr="00E87FD3">
        <w:rPr>
          <w:rFonts w:ascii="Arial" w:eastAsia="Times New Roman" w:hAnsi="Arial" w:cs="Arial"/>
          <w:color w:val="505050"/>
          <w:sz w:val="36"/>
          <w:szCs w:val="36"/>
        </w:rPr>
        <w:t>ALERT</w:t>
      </w:r>
    </w:p>
    <w:p w14:paraId="01CC2815" w14:textId="77777777" w:rsidR="00E87FD3" w:rsidRPr="00E87FD3" w:rsidRDefault="00E87FD3" w:rsidP="00E87FD3">
      <w:pPr>
        <w:numPr>
          <w:ilvl w:val="0"/>
          <w:numId w:val="16"/>
        </w:numPr>
        <w:spacing w:before="100" w:beforeAutospacing="1" w:after="100" w:afterAutospacing="1"/>
        <w:rPr>
          <w:rFonts w:ascii="Arial" w:eastAsia="Times New Roman" w:hAnsi="Arial" w:cs="Arial"/>
          <w:color w:val="FF0000"/>
        </w:rPr>
      </w:pPr>
      <w:r w:rsidRPr="00E87FD3">
        <w:rPr>
          <w:rFonts w:ascii="Arial" w:eastAsia="Times New Roman" w:hAnsi="Arial" w:cs="Arial"/>
          <w:color w:val="FF0000"/>
        </w:rPr>
        <w:t>Follow all facility policies and procedures for assessment.</w:t>
      </w:r>
    </w:p>
    <w:p w14:paraId="102A4F20" w14:textId="77777777" w:rsidR="00E87FD3" w:rsidRPr="00E87FD3" w:rsidRDefault="00E87FD3" w:rsidP="00E87FD3">
      <w:pPr>
        <w:numPr>
          <w:ilvl w:val="0"/>
          <w:numId w:val="16"/>
        </w:numPr>
        <w:spacing w:before="100" w:beforeAutospacing="1" w:after="100" w:afterAutospacing="1"/>
        <w:rPr>
          <w:rFonts w:ascii="Arial" w:eastAsia="Times New Roman" w:hAnsi="Arial" w:cs="Arial"/>
          <w:color w:val="FF0000"/>
        </w:rPr>
      </w:pPr>
      <w:r w:rsidRPr="00E87FD3">
        <w:rPr>
          <w:rFonts w:ascii="Arial" w:eastAsia="Times New Roman" w:hAnsi="Arial" w:cs="Arial"/>
          <w:color w:val="FF0000"/>
        </w:rPr>
        <w:lastRenderedPageBreak/>
        <w:t>Wear appropriate PPE as necessary.</w:t>
      </w:r>
    </w:p>
    <w:p w14:paraId="422A3985" w14:textId="77777777" w:rsidR="00E87FD3" w:rsidRPr="00E87FD3" w:rsidRDefault="00E87FD3" w:rsidP="00E87FD3">
      <w:pPr>
        <w:numPr>
          <w:ilvl w:val="0"/>
          <w:numId w:val="16"/>
        </w:numPr>
        <w:spacing w:before="100" w:beforeAutospacing="1" w:after="100" w:afterAutospacing="1"/>
        <w:rPr>
          <w:rFonts w:ascii="Arial" w:eastAsia="Times New Roman" w:hAnsi="Arial" w:cs="Arial"/>
          <w:color w:val="FF0000"/>
        </w:rPr>
      </w:pPr>
      <w:r w:rsidRPr="00E87FD3">
        <w:rPr>
          <w:rFonts w:ascii="Arial" w:eastAsia="Times New Roman" w:hAnsi="Arial" w:cs="Arial"/>
          <w:color w:val="FF0000"/>
        </w:rPr>
        <w:t>Minimize risks of harm (</w:t>
      </w:r>
      <w:proofErr w:type="gramStart"/>
      <w:r w:rsidRPr="00E87FD3">
        <w:rPr>
          <w:rFonts w:ascii="Arial" w:eastAsia="Times New Roman" w:hAnsi="Arial" w:cs="Arial"/>
          <w:color w:val="FF0000"/>
        </w:rPr>
        <w:t>e.g.</w:t>
      </w:r>
      <w:proofErr w:type="gramEnd"/>
      <w:r w:rsidRPr="00E87FD3">
        <w:rPr>
          <w:rFonts w:ascii="Arial" w:eastAsia="Times New Roman" w:hAnsi="Arial" w:cs="Arial"/>
          <w:color w:val="FF0000"/>
        </w:rPr>
        <w:t xml:space="preserve"> falling, body substance exposure, etc.) for yourself and the patient.</w:t>
      </w:r>
    </w:p>
    <w:p w14:paraId="68ED8B51" w14:textId="77777777" w:rsidR="00E87FD3" w:rsidRPr="00E87FD3" w:rsidRDefault="00E87FD3" w:rsidP="00E87FD3">
      <w:pPr>
        <w:spacing w:before="300" w:after="150"/>
        <w:outlineLvl w:val="2"/>
        <w:rPr>
          <w:rFonts w:ascii="Arial" w:eastAsia="Times New Roman" w:hAnsi="Arial" w:cs="Arial"/>
          <w:color w:val="505050"/>
          <w:sz w:val="36"/>
          <w:szCs w:val="36"/>
        </w:rPr>
      </w:pPr>
      <w:r w:rsidRPr="00E87FD3">
        <w:rPr>
          <w:rFonts w:ascii="Arial" w:eastAsia="Times New Roman" w:hAnsi="Arial" w:cs="Arial"/>
          <w:color w:val="505050"/>
          <w:sz w:val="36"/>
          <w:szCs w:val="36"/>
        </w:rPr>
        <w:t>OVERVIEW</w:t>
      </w:r>
    </w:p>
    <w:p w14:paraId="7C0680C2"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 xml:space="preserve">The nervous system, with its central and peripheral divisions, maintains and controls all body functions by its voluntary and autonomic responses. The evaluation of motor, sensory, autonomic, cognitive, and behavioral elements </w:t>
      </w:r>
      <w:proofErr w:type="gramStart"/>
      <w:r w:rsidRPr="00E87FD3">
        <w:rPr>
          <w:rFonts w:ascii="Arial" w:eastAsia="Times New Roman" w:hAnsi="Arial" w:cs="Arial"/>
          <w:color w:val="505050"/>
        </w:rPr>
        <w:t>makes</w:t>
      </w:r>
      <w:proofErr w:type="gramEnd"/>
      <w:r w:rsidRPr="00E87FD3">
        <w:rPr>
          <w:rFonts w:ascii="Arial" w:eastAsia="Times New Roman" w:hAnsi="Arial" w:cs="Arial"/>
          <w:color w:val="505050"/>
        </w:rPr>
        <w:t xml:space="preserve"> neurologic assessment one of the most complex portions of the physical examination. This skill focuses on assessment of cerebellar function and proprioception, sensory function, and the superficial and deep tendon reflexes. </w:t>
      </w:r>
    </w:p>
    <w:p w14:paraId="2086869E" w14:textId="77777777" w:rsidR="00E87FD3" w:rsidRPr="00E87FD3" w:rsidRDefault="00E87FD3" w:rsidP="00E87FD3">
      <w:pPr>
        <w:spacing w:before="300" w:after="150"/>
        <w:outlineLvl w:val="2"/>
        <w:rPr>
          <w:rFonts w:ascii="Arial" w:eastAsia="Times New Roman" w:hAnsi="Arial" w:cs="Arial"/>
          <w:color w:val="505050"/>
          <w:sz w:val="36"/>
          <w:szCs w:val="36"/>
        </w:rPr>
      </w:pPr>
      <w:r w:rsidRPr="00E87FD3">
        <w:rPr>
          <w:rFonts w:ascii="Arial" w:eastAsia="Times New Roman" w:hAnsi="Arial" w:cs="Arial"/>
          <w:color w:val="505050"/>
          <w:sz w:val="36"/>
          <w:szCs w:val="36"/>
        </w:rPr>
        <w:t>SUPPLIES</w:t>
      </w:r>
    </w:p>
    <w:p w14:paraId="63E723DA"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Click here for a list of supplies.</w:t>
      </w:r>
    </w:p>
    <w:p w14:paraId="355754D6" w14:textId="77777777" w:rsidR="00E87FD3" w:rsidRPr="00E87FD3" w:rsidRDefault="00E87FD3" w:rsidP="00E87FD3">
      <w:pPr>
        <w:spacing w:before="300" w:after="150"/>
        <w:outlineLvl w:val="2"/>
        <w:rPr>
          <w:rFonts w:ascii="Arial" w:eastAsia="Times New Roman" w:hAnsi="Arial" w:cs="Arial"/>
          <w:color w:val="505050"/>
          <w:sz w:val="36"/>
          <w:szCs w:val="36"/>
        </w:rPr>
      </w:pPr>
      <w:r w:rsidRPr="00E87FD3">
        <w:rPr>
          <w:rFonts w:ascii="Arial" w:eastAsia="Times New Roman" w:hAnsi="Arial" w:cs="Arial"/>
          <w:color w:val="505050"/>
          <w:sz w:val="36"/>
          <w:szCs w:val="36"/>
        </w:rPr>
        <w:t>ASSESSMENT AND PREPARATION</w:t>
      </w:r>
    </w:p>
    <w:p w14:paraId="725E6C22" w14:textId="77777777" w:rsidR="00E87FD3" w:rsidRPr="00E87FD3" w:rsidRDefault="00E87FD3" w:rsidP="00E87FD3">
      <w:pPr>
        <w:numPr>
          <w:ilvl w:val="0"/>
          <w:numId w:val="17"/>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Organize your equipment ahead of time to avoid interruption and delay.</w:t>
      </w:r>
    </w:p>
    <w:p w14:paraId="2B673EC0" w14:textId="77777777" w:rsidR="00E87FD3" w:rsidRPr="00E87FD3" w:rsidRDefault="00E87FD3" w:rsidP="00E87FD3">
      <w:pPr>
        <w:numPr>
          <w:ilvl w:val="0"/>
          <w:numId w:val="17"/>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Provide privacy if the patient will be changing into a gown.</w:t>
      </w:r>
    </w:p>
    <w:p w14:paraId="32DF22E5" w14:textId="77777777" w:rsidR="00E87FD3" w:rsidRPr="00E87FD3" w:rsidRDefault="00E87FD3" w:rsidP="00E87FD3">
      <w:pPr>
        <w:numPr>
          <w:ilvl w:val="0"/>
          <w:numId w:val="17"/>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Provide a warm, private room for examination.</w:t>
      </w:r>
    </w:p>
    <w:p w14:paraId="354A682F" w14:textId="77777777" w:rsidR="00E87FD3" w:rsidRPr="00E87FD3" w:rsidRDefault="00E87FD3" w:rsidP="00E87FD3">
      <w:pPr>
        <w:numPr>
          <w:ilvl w:val="0"/>
          <w:numId w:val="17"/>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Perform hand hygiene in front of the patient to reassure him or her this precaution has been taken.</w:t>
      </w:r>
    </w:p>
    <w:p w14:paraId="028BA75F" w14:textId="77777777" w:rsidR="00E87FD3" w:rsidRPr="00E87FD3" w:rsidRDefault="00E87FD3" w:rsidP="00E87FD3">
      <w:pPr>
        <w:numPr>
          <w:ilvl w:val="0"/>
          <w:numId w:val="17"/>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Explain to the patient that he or she will participate in a wide variety of functions.</w:t>
      </w:r>
    </w:p>
    <w:p w14:paraId="42A0A840" w14:textId="77777777" w:rsidR="00E87FD3" w:rsidRPr="00E87FD3" w:rsidRDefault="00E87FD3" w:rsidP="00E87FD3">
      <w:pPr>
        <w:numPr>
          <w:ilvl w:val="0"/>
          <w:numId w:val="17"/>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Reassure the patient that none of the tests are unpleasant.</w:t>
      </w:r>
    </w:p>
    <w:p w14:paraId="286376B2" w14:textId="77777777" w:rsidR="00E87FD3" w:rsidRPr="00E87FD3" w:rsidRDefault="00E87FD3" w:rsidP="00E87FD3">
      <w:pPr>
        <w:spacing w:before="300" w:after="150"/>
        <w:outlineLvl w:val="2"/>
        <w:rPr>
          <w:rFonts w:ascii="Arial" w:eastAsia="Times New Roman" w:hAnsi="Arial" w:cs="Arial"/>
          <w:color w:val="505050"/>
          <w:sz w:val="36"/>
          <w:szCs w:val="36"/>
        </w:rPr>
      </w:pPr>
      <w:r w:rsidRPr="00E87FD3">
        <w:rPr>
          <w:rFonts w:ascii="Arial" w:eastAsia="Times New Roman" w:hAnsi="Arial" w:cs="Arial"/>
          <w:color w:val="505050"/>
          <w:sz w:val="36"/>
          <w:szCs w:val="36"/>
        </w:rPr>
        <w:t>DELEGATION</w:t>
      </w:r>
    </w:p>
    <w:p w14:paraId="0ACD542C"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Patient assessment may not be delegated to nursing assistive personnel (NAP). However, other health care specialists may be part of the evaluation process when areas of concern are identified.</w:t>
      </w:r>
    </w:p>
    <w:p w14:paraId="0222D6BB" w14:textId="77777777" w:rsidR="00E87FD3" w:rsidRPr="00E87FD3" w:rsidRDefault="00E87FD3" w:rsidP="00E87FD3">
      <w:pPr>
        <w:spacing w:before="300" w:after="150"/>
        <w:outlineLvl w:val="2"/>
        <w:rPr>
          <w:rFonts w:ascii="Arial" w:eastAsia="Times New Roman" w:hAnsi="Arial" w:cs="Arial"/>
          <w:color w:val="505050"/>
          <w:sz w:val="36"/>
          <w:szCs w:val="36"/>
        </w:rPr>
      </w:pPr>
      <w:r w:rsidRPr="00E87FD3">
        <w:rPr>
          <w:rFonts w:ascii="Arial" w:eastAsia="Times New Roman" w:hAnsi="Arial" w:cs="Arial"/>
          <w:color w:val="505050"/>
          <w:sz w:val="36"/>
          <w:szCs w:val="36"/>
        </w:rPr>
        <w:t>PROCEDURE</w:t>
      </w:r>
    </w:p>
    <w:p w14:paraId="0D9486FF" w14:textId="77777777" w:rsidR="00E87FD3" w:rsidRPr="00E87FD3" w:rsidRDefault="00E87FD3" w:rsidP="00E87FD3">
      <w:pPr>
        <w:spacing w:before="150" w:after="150"/>
        <w:outlineLvl w:val="3"/>
        <w:rPr>
          <w:rFonts w:ascii="Arial" w:eastAsia="Times New Roman" w:hAnsi="Arial" w:cs="Arial"/>
          <w:color w:val="505050"/>
          <w:sz w:val="27"/>
          <w:szCs w:val="27"/>
        </w:rPr>
      </w:pPr>
      <w:r w:rsidRPr="00E87FD3">
        <w:rPr>
          <w:rFonts w:ascii="Arial" w:eastAsia="Times New Roman" w:hAnsi="Arial" w:cs="Arial"/>
          <w:color w:val="505050"/>
          <w:sz w:val="27"/>
          <w:szCs w:val="27"/>
        </w:rPr>
        <w:t>To evaluate sensory function, perform the following.</w:t>
      </w:r>
    </w:p>
    <w:p w14:paraId="160BADEC" w14:textId="77777777" w:rsidR="00E87FD3" w:rsidRPr="00E87FD3" w:rsidRDefault="00E87FD3" w:rsidP="00E87FD3">
      <w:pPr>
        <w:numPr>
          <w:ilvl w:val="0"/>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With the patient's eyes closed, test these primary sensory functions.</w:t>
      </w:r>
    </w:p>
    <w:p w14:paraId="591BF393" w14:textId="77777777" w:rsidR="00E87FD3" w:rsidRPr="00E87FD3" w:rsidRDefault="00E87FD3" w:rsidP="00E87FD3">
      <w:pPr>
        <w:numPr>
          <w:ilvl w:val="1"/>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To test superficial touch sensation, lightly stroke the skin with a cotton wisp or the fingertip and have the patient identify the area touched.</w:t>
      </w:r>
    </w:p>
    <w:p w14:paraId="205C3B20" w14:textId="77777777" w:rsidR="00E87FD3" w:rsidRPr="00E87FD3" w:rsidRDefault="00E87FD3" w:rsidP="00E87FD3">
      <w:pPr>
        <w:numPr>
          <w:ilvl w:val="1"/>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To assess superficial pain sensation, touch the skin with the sharp and smooth edges of a broken tongue blade and have the patient identify each sensation as sharp or dull and its location. Remember to allow 2 seconds between each stimulus to avoid a summative effect.</w:t>
      </w:r>
    </w:p>
    <w:p w14:paraId="0D55039C" w14:textId="77777777" w:rsidR="00E87FD3" w:rsidRPr="00E87FD3" w:rsidRDefault="00E87FD3" w:rsidP="00E87FD3">
      <w:pPr>
        <w:numPr>
          <w:ilvl w:val="1"/>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lastRenderedPageBreak/>
        <w:t>If superficial pain sensation is not intact, test temperature sensation by rolling test tubes of hot and cold water on the skin. The patient should identify them correctly. Also test deep pressure sensation by squeezing the trapezius, calf, or biceps muscle, which should cause discomfort.</w:t>
      </w:r>
    </w:p>
    <w:p w14:paraId="11782801" w14:textId="77777777" w:rsidR="00E87FD3" w:rsidRPr="00E87FD3" w:rsidRDefault="00E87FD3" w:rsidP="00E87FD3">
      <w:pPr>
        <w:numPr>
          <w:ilvl w:val="1"/>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To check vibration sensation, place the stem of a vibrating tuning fork over several bony prominences on the upper and lower extremities. The patient should report and locate a buzzing or tingling sensation.</w:t>
      </w:r>
    </w:p>
    <w:p w14:paraId="49A367E8" w14:textId="77777777" w:rsidR="00E87FD3" w:rsidRPr="00E87FD3" w:rsidRDefault="00E87FD3" w:rsidP="00E87FD3">
      <w:pPr>
        <w:numPr>
          <w:ilvl w:val="1"/>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To evaluate joint position sensation, move the great toe or a finger up or down on each hand. The patient should accurately identify each movement.</w:t>
      </w:r>
    </w:p>
    <w:p w14:paraId="1CD61C4E" w14:textId="77777777" w:rsidR="00E87FD3" w:rsidRPr="00E87FD3" w:rsidRDefault="00E87FD3" w:rsidP="00E87FD3">
      <w:pPr>
        <w:numPr>
          <w:ilvl w:val="0"/>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While the patient's eyes are closed, test cortical sensory functions in five ways.</w:t>
      </w:r>
    </w:p>
    <w:p w14:paraId="5D089AD3" w14:textId="77777777" w:rsidR="00E87FD3" w:rsidRPr="00E87FD3" w:rsidRDefault="00E87FD3" w:rsidP="00E87FD3">
      <w:pPr>
        <w:numPr>
          <w:ilvl w:val="1"/>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First, assess stereognosis by handing the patient a familiar object, such as a coin or key. Through touching and manipulating the object, the patient should be able to identify it.</w:t>
      </w:r>
    </w:p>
    <w:p w14:paraId="2E287D3A" w14:textId="77777777" w:rsidR="00E87FD3" w:rsidRPr="00E87FD3" w:rsidRDefault="00E87FD3" w:rsidP="00E87FD3">
      <w:pPr>
        <w:numPr>
          <w:ilvl w:val="1"/>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Second, evaluate two-point discrimination. Touch the skin with one or two sterile needles to determine the distance at which the patient can no longer distinguish two points.</w:t>
      </w:r>
    </w:p>
    <w:p w14:paraId="6258D51D" w14:textId="77777777" w:rsidR="00E87FD3" w:rsidRPr="00E87FD3" w:rsidRDefault="00E87FD3" w:rsidP="00E87FD3">
      <w:pPr>
        <w:numPr>
          <w:ilvl w:val="1"/>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Third, elicit the extinction phenomenon by simultaneously touching the cheek or hand on each side of the body with the sharp edge of a broken tongue blade. The patient should feel similar sensations bilaterally.</w:t>
      </w:r>
    </w:p>
    <w:p w14:paraId="04F49879" w14:textId="77777777" w:rsidR="00E87FD3" w:rsidRPr="00E87FD3" w:rsidRDefault="00E87FD3" w:rsidP="00E87FD3">
      <w:pPr>
        <w:numPr>
          <w:ilvl w:val="1"/>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Fourth, assess graphesthesia by tracing a letter, number, or shape on the palm of the hand. The patient should be able to recognize it.</w:t>
      </w:r>
    </w:p>
    <w:p w14:paraId="368A12C1" w14:textId="77777777" w:rsidR="00E87FD3" w:rsidRPr="00E87FD3" w:rsidRDefault="00E87FD3" w:rsidP="00E87FD3">
      <w:pPr>
        <w:numPr>
          <w:ilvl w:val="1"/>
          <w:numId w:val="18"/>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Fifth, check point location by touching different areas of the body. The patient should point to the area you touched.</w:t>
      </w:r>
    </w:p>
    <w:p w14:paraId="69FE43D0" w14:textId="77777777" w:rsidR="00E87FD3" w:rsidRPr="00E87FD3" w:rsidRDefault="00E87FD3" w:rsidP="00E87FD3">
      <w:pPr>
        <w:spacing w:before="150" w:after="150"/>
        <w:outlineLvl w:val="3"/>
        <w:rPr>
          <w:rFonts w:ascii="Arial" w:eastAsia="Times New Roman" w:hAnsi="Arial" w:cs="Arial"/>
          <w:color w:val="505050"/>
          <w:sz w:val="27"/>
          <w:szCs w:val="27"/>
        </w:rPr>
      </w:pPr>
      <w:r w:rsidRPr="00E87FD3">
        <w:rPr>
          <w:rFonts w:ascii="Arial" w:eastAsia="Times New Roman" w:hAnsi="Arial" w:cs="Arial"/>
          <w:color w:val="505050"/>
          <w:sz w:val="27"/>
          <w:szCs w:val="27"/>
        </w:rPr>
        <w:t>To test the reflexes, perform the following.</w:t>
      </w:r>
    </w:p>
    <w:p w14:paraId="5A7C6A43" w14:textId="77777777" w:rsidR="00E87FD3" w:rsidRPr="00E87FD3" w:rsidRDefault="00E87FD3" w:rsidP="00E87FD3">
      <w:pPr>
        <w:numPr>
          <w:ilvl w:val="0"/>
          <w:numId w:val="19"/>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Evaluate three superficial reflexes: the abdominal, cremasteric, and plantar reflexes.</w:t>
      </w:r>
    </w:p>
    <w:p w14:paraId="72057529" w14:textId="77777777" w:rsidR="00E87FD3" w:rsidRPr="00E87FD3" w:rsidRDefault="00E87FD3" w:rsidP="00E87FD3">
      <w:pPr>
        <w:numPr>
          <w:ilvl w:val="1"/>
          <w:numId w:val="19"/>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To elicit the abdominal reflexes, stroke each quadrant with the end of a reflex hammer or the edge of a tongue blade. For the upper abdominal reflexes, stroke up and away from the umbilicus. For the lower abdominal reflexes, stroke down and away. Expect the umbilicus to shift toward the stroked side bilaterally and equally.</w:t>
      </w:r>
    </w:p>
    <w:p w14:paraId="566CAA84" w14:textId="77777777" w:rsidR="00E87FD3" w:rsidRPr="00E87FD3" w:rsidRDefault="00E87FD3" w:rsidP="00E87FD3">
      <w:pPr>
        <w:numPr>
          <w:ilvl w:val="1"/>
          <w:numId w:val="19"/>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To test the cremasteric reflex, stroke the male patient's inner thigh from the proximal to distal area. The testicle and scrotum should rise on the stroked side.</w:t>
      </w:r>
    </w:p>
    <w:p w14:paraId="21D67747" w14:textId="77777777" w:rsidR="00E87FD3" w:rsidRPr="00E87FD3" w:rsidRDefault="00E87FD3" w:rsidP="00E87FD3">
      <w:pPr>
        <w:numPr>
          <w:ilvl w:val="1"/>
          <w:numId w:val="19"/>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To check the plantar reflex, stroke the lateral side of the foot from the heel to the ball and then across the ball to the medial side. The expected response is plantar flexion of all toes.</w:t>
      </w:r>
    </w:p>
    <w:p w14:paraId="3BAA92CB" w14:textId="77777777" w:rsidR="00E87FD3" w:rsidRPr="00E87FD3" w:rsidRDefault="00E87FD3" w:rsidP="00E87FD3">
      <w:pPr>
        <w:numPr>
          <w:ilvl w:val="0"/>
          <w:numId w:val="19"/>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With the patient relaxed and seated or lying down, test five deep tendon reflexes. When using a reflex hammer, remember to tap briskly but not too forcefully. Score each reflex from 0 (for no response) to 5 (for hyperreflexia with sustained clonus).</w:t>
      </w:r>
    </w:p>
    <w:p w14:paraId="19CE51D6" w14:textId="77777777" w:rsidR="00E87FD3" w:rsidRPr="00E87FD3" w:rsidRDefault="00E87FD3" w:rsidP="00E87FD3">
      <w:pPr>
        <w:numPr>
          <w:ilvl w:val="1"/>
          <w:numId w:val="19"/>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For the biceps reflex, hold your thumb over the biceps tendon and strike the thumb with the reflex hammer. This should cause elbow flexion.</w:t>
      </w:r>
    </w:p>
    <w:p w14:paraId="1B263B49" w14:textId="77777777" w:rsidR="00E87FD3" w:rsidRPr="00E87FD3" w:rsidRDefault="00E87FD3" w:rsidP="00E87FD3">
      <w:pPr>
        <w:numPr>
          <w:ilvl w:val="1"/>
          <w:numId w:val="19"/>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lastRenderedPageBreak/>
        <w:t>For the brachioradial reflex, strike the brachioradial tendon (about 1 to 2 inches above the wrist) with the reflex hammer. The expected response is forearm pronation and elbow flexion.</w:t>
      </w:r>
    </w:p>
    <w:p w14:paraId="24BD305F" w14:textId="77777777" w:rsidR="00E87FD3" w:rsidRPr="00E87FD3" w:rsidRDefault="00E87FD3" w:rsidP="00E87FD3">
      <w:pPr>
        <w:numPr>
          <w:ilvl w:val="1"/>
          <w:numId w:val="19"/>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For the triceps reflex, strike the triceps tendon directly, which should produce elbow extension.</w:t>
      </w:r>
    </w:p>
    <w:p w14:paraId="08F55F9E" w14:textId="77777777" w:rsidR="00E87FD3" w:rsidRPr="00E87FD3" w:rsidRDefault="00E87FD3" w:rsidP="00E87FD3">
      <w:pPr>
        <w:numPr>
          <w:ilvl w:val="1"/>
          <w:numId w:val="19"/>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For the patellar reflex, strike the patellar tendon just below the patella. Expect to see lower leg extension.</w:t>
      </w:r>
    </w:p>
    <w:p w14:paraId="4861DF3A" w14:textId="77777777" w:rsidR="00E87FD3" w:rsidRPr="00E87FD3" w:rsidRDefault="00E87FD3" w:rsidP="00E87FD3">
      <w:pPr>
        <w:numPr>
          <w:ilvl w:val="1"/>
          <w:numId w:val="19"/>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For the Achilles reflex, strike the Achilles tendon at the level of the ankle malleoli. In response, the foot should plantar flex.</w:t>
      </w:r>
    </w:p>
    <w:p w14:paraId="6DBDA210" w14:textId="77777777" w:rsidR="00E87FD3" w:rsidRPr="00E87FD3" w:rsidRDefault="00E87FD3" w:rsidP="00E87FD3">
      <w:pPr>
        <w:numPr>
          <w:ilvl w:val="0"/>
          <w:numId w:val="19"/>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Test for ankle clonus, especially if the reflexes are hyperactive. Briskly dorsiflex the patient's foot and hold it in place. You should feel no clonus (or rapid, rhythmic contractions).</w:t>
      </w:r>
    </w:p>
    <w:p w14:paraId="1EFF3288" w14:textId="77777777" w:rsidR="00E87FD3" w:rsidRPr="00E87FD3" w:rsidRDefault="00E87FD3" w:rsidP="00E87FD3">
      <w:pPr>
        <w:spacing w:before="150" w:after="150"/>
        <w:outlineLvl w:val="3"/>
        <w:rPr>
          <w:rFonts w:ascii="Arial" w:eastAsia="Times New Roman" w:hAnsi="Arial" w:cs="Arial"/>
          <w:color w:val="505050"/>
          <w:sz w:val="27"/>
          <w:szCs w:val="27"/>
        </w:rPr>
      </w:pPr>
      <w:r w:rsidRPr="00E87FD3">
        <w:rPr>
          <w:rFonts w:ascii="Arial" w:eastAsia="Times New Roman" w:hAnsi="Arial" w:cs="Arial"/>
          <w:color w:val="505050"/>
          <w:sz w:val="27"/>
          <w:szCs w:val="27"/>
        </w:rPr>
        <w:t>When routine examination reveals problems, perform these additional procedures.</w:t>
      </w:r>
    </w:p>
    <w:p w14:paraId="3F42427B" w14:textId="77777777" w:rsidR="00E87FD3" w:rsidRPr="00E87FD3" w:rsidRDefault="00E87FD3" w:rsidP="00E87FD3">
      <w:pPr>
        <w:numPr>
          <w:ilvl w:val="0"/>
          <w:numId w:val="20"/>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Use 5.07 monofilament to test for protective sensation on the foot in patients with diabetes mellitus and peripheral neuropathy.</w:t>
      </w:r>
    </w:p>
    <w:p w14:paraId="6BFD2F90" w14:textId="77777777" w:rsidR="00E87FD3" w:rsidRPr="00E87FD3" w:rsidRDefault="00E87FD3" w:rsidP="00E87FD3">
      <w:pPr>
        <w:spacing w:before="150" w:after="150"/>
        <w:outlineLvl w:val="3"/>
        <w:rPr>
          <w:rFonts w:ascii="Arial" w:eastAsia="Times New Roman" w:hAnsi="Arial" w:cs="Arial"/>
          <w:color w:val="505050"/>
          <w:sz w:val="27"/>
          <w:szCs w:val="27"/>
        </w:rPr>
      </w:pPr>
      <w:r w:rsidRPr="00E87FD3">
        <w:rPr>
          <w:rFonts w:ascii="Arial" w:eastAsia="Times New Roman" w:hAnsi="Arial" w:cs="Arial"/>
          <w:color w:val="505050"/>
          <w:sz w:val="27"/>
          <w:szCs w:val="27"/>
        </w:rPr>
        <w:t>To assess proprioception and cerebellar function, perform the following.</w:t>
      </w:r>
    </w:p>
    <w:p w14:paraId="6B16A112" w14:textId="77777777" w:rsidR="00E87FD3" w:rsidRPr="00E87FD3" w:rsidRDefault="00E87FD3" w:rsidP="00E87FD3">
      <w:pPr>
        <w:numPr>
          <w:ilvl w:val="0"/>
          <w:numId w:val="21"/>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Evaluate coordination and fine motor skills in two ways.</w:t>
      </w:r>
    </w:p>
    <w:p w14:paraId="5E2E0FD2" w14:textId="77777777" w:rsidR="00E87FD3" w:rsidRPr="00E87FD3" w:rsidRDefault="00E87FD3" w:rsidP="00E87FD3">
      <w:pPr>
        <w:numPr>
          <w:ilvl w:val="1"/>
          <w:numId w:val="21"/>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First, observe as the seated patient performs rapid rhythmic alternating movements, such as patting the knees with both hands while alternating the palm and back of the hands. The movements should be smooth and rhythmic even with increasing speed.</w:t>
      </w:r>
    </w:p>
    <w:p w14:paraId="2821D4DD" w14:textId="77777777" w:rsidR="00E87FD3" w:rsidRPr="00E87FD3" w:rsidRDefault="00E87FD3" w:rsidP="00E87FD3">
      <w:pPr>
        <w:numPr>
          <w:ilvl w:val="1"/>
          <w:numId w:val="21"/>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Second, watch for accuracy of movements, using the finger-to-finger test, finger-to-nose test, and heel-to-shin test on both sides of the body. Hand movements should be rapid, smooth, and accurate. The heel should move in a straight line with no deviations to the side.</w:t>
      </w:r>
    </w:p>
    <w:p w14:paraId="34EFF981" w14:textId="77777777" w:rsidR="00E87FD3" w:rsidRPr="00E87FD3" w:rsidRDefault="00E87FD3" w:rsidP="00E87FD3">
      <w:pPr>
        <w:numPr>
          <w:ilvl w:val="0"/>
          <w:numId w:val="21"/>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Evaluate balance by checking the patient's equilibrium using four techniques.</w:t>
      </w:r>
    </w:p>
    <w:p w14:paraId="75438DD2" w14:textId="77777777" w:rsidR="00E87FD3" w:rsidRPr="00E87FD3" w:rsidRDefault="00E87FD3" w:rsidP="00E87FD3">
      <w:pPr>
        <w:numPr>
          <w:ilvl w:val="1"/>
          <w:numId w:val="21"/>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First, perform the Romberg test. Have the patient stand with the eyes closed, feet together, and arms at the sides. Slight swaying is expected. During this test, remember to stand close by and be ready to catch the patient in case he or she starts to fall.</w:t>
      </w:r>
    </w:p>
    <w:p w14:paraId="3BA4A7D4" w14:textId="77777777" w:rsidR="00E87FD3" w:rsidRPr="00E87FD3" w:rsidRDefault="00E87FD3" w:rsidP="00E87FD3">
      <w:pPr>
        <w:numPr>
          <w:ilvl w:val="1"/>
          <w:numId w:val="21"/>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Second, throw the standing patient off balance by pushing on the shoulders. The patient should quickly recover his or her balance.</w:t>
      </w:r>
    </w:p>
    <w:p w14:paraId="36C73147" w14:textId="77777777" w:rsidR="00E87FD3" w:rsidRPr="00E87FD3" w:rsidRDefault="00E87FD3" w:rsidP="00E87FD3">
      <w:pPr>
        <w:numPr>
          <w:ilvl w:val="1"/>
          <w:numId w:val="21"/>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Third, test for balance with the patient standing on one foot with the eyes closed and arms at the sides. The patient should maintain balance on each foot for 5 seconds, although slight swaying is expected.</w:t>
      </w:r>
    </w:p>
    <w:p w14:paraId="12BA52A7" w14:textId="77777777" w:rsidR="00E87FD3" w:rsidRPr="00E87FD3" w:rsidRDefault="00E87FD3" w:rsidP="00E87FD3">
      <w:pPr>
        <w:numPr>
          <w:ilvl w:val="1"/>
          <w:numId w:val="21"/>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Fourth, have the patient hop in place on one foot and then the other. The patient should hop on each foot for 5 seconds without losing balance.</w:t>
      </w:r>
    </w:p>
    <w:p w14:paraId="11018CB0" w14:textId="77777777" w:rsidR="00E87FD3" w:rsidRPr="00E87FD3" w:rsidRDefault="00E87FD3" w:rsidP="00E87FD3">
      <w:pPr>
        <w:numPr>
          <w:ilvl w:val="0"/>
          <w:numId w:val="21"/>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Further evaluate balance by observing the gait with the patient's eyes open and then closed.</w:t>
      </w:r>
    </w:p>
    <w:p w14:paraId="037F0260" w14:textId="77777777" w:rsidR="00E87FD3" w:rsidRPr="00E87FD3" w:rsidRDefault="00E87FD3" w:rsidP="00E87FD3">
      <w:pPr>
        <w:numPr>
          <w:ilvl w:val="1"/>
          <w:numId w:val="21"/>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 xml:space="preserve">Look for the expected gait sequence, including posture and arm movements. The gait should have a smooth, regular rhythm and </w:t>
      </w:r>
      <w:r w:rsidRPr="00E87FD3">
        <w:rPr>
          <w:rFonts w:ascii="Arial" w:eastAsia="Times New Roman" w:hAnsi="Arial" w:cs="Arial"/>
          <w:color w:val="505050"/>
        </w:rPr>
        <w:lastRenderedPageBreak/>
        <w:t>symmetrical stride length. The trunk posture should sway with the gait phase, and the arm swing should be smooth and symmetrical.</w:t>
      </w:r>
    </w:p>
    <w:p w14:paraId="3A8AC676" w14:textId="77777777" w:rsidR="00E87FD3" w:rsidRPr="00E87FD3" w:rsidRDefault="00E87FD3" w:rsidP="00E87FD3">
      <w:pPr>
        <w:numPr>
          <w:ilvl w:val="1"/>
          <w:numId w:val="21"/>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If you see an unexpected gait, have the patient perform heel–toe walking forward and back, with the eyes open and arms at the sides. The patient should maintain consistent contact between the heel and toe but may sway slightly.</w:t>
      </w:r>
    </w:p>
    <w:p w14:paraId="78EC6F6F" w14:textId="77777777" w:rsidR="00E87FD3" w:rsidRPr="00E87FD3" w:rsidRDefault="00E87FD3" w:rsidP="00E87FD3">
      <w:pPr>
        <w:spacing w:before="150" w:after="150"/>
        <w:outlineLvl w:val="3"/>
        <w:rPr>
          <w:rFonts w:ascii="Arial" w:eastAsia="Times New Roman" w:hAnsi="Arial" w:cs="Arial"/>
          <w:color w:val="505050"/>
          <w:sz w:val="27"/>
          <w:szCs w:val="27"/>
        </w:rPr>
      </w:pPr>
      <w:r w:rsidRPr="00E87FD3">
        <w:rPr>
          <w:rFonts w:ascii="Arial" w:eastAsia="Times New Roman" w:hAnsi="Arial" w:cs="Arial"/>
          <w:color w:val="505050"/>
          <w:sz w:val="27"/>
          <w:szCs w:val="27"/>
        </w:rPr>
        <w:t>When routine examination reveals problems, perform these additional procedures.</w:t>
      </w:r>
    </w:p>
    <w:p w14:paraId="217BFBF9" w14:textId="77777777" w:rsidR="00E87FD3" w:rsidRPr="00E87FD3" w:rsidRDefault="00E87FD3" w:rsidP="00E87FD3">
      <w:pPr>
        <w:numPr>
          <w:ilvl w:val="0"/>
          <w:numId w:val="22"/>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Assess for meningeal signs by checking for a stiff neck with the supine patient's head raised and by eliciting Brudzinski sign and Kernig sign.</w:t>
      </w:r>
    </w:p>
    <w:p w14:paraId="2C7E42AB" w14:textId="77777777" w:rsidR="00E87FD3" w:rsidRPr="00E87FD3" w:rsidRDefault="00E87FD3" w:rsidP="00E87FD3">
      <w:pPr>
        <w:spacing w:before="300" w:after="150"/>
        <w:outlineLvl w:val="2"/>
        <w:rPr>
          <w:rFonts w:ascii="Arial" w:eastAsia="Times New Roman" w:hAnsi="Arial" w:cs="Arial"/>
          <w:color w:val="505050"/>
          <w:sz w:val="36"/>
          <w:szCs w:val="36"/>
        </w:rPr>
      </w:pPr>
      <w:r w:rsidRPr="00E87FD3">
        <w:rPr>
          <w:rFonts w:ascii="Arial" w:eastAsia="Times New Roman" w:hAnsi="Arial" w:cs="Arial"/>
          <w:color w:val="505050"/>
          <w:sz w:val="36"/>
          <w:szCs w:val="36"/>
        </w:rPr>
        <w:t>MONITORING AND CARE</w:t>
      </w:r>
    </w:p>
    <w:p w14:paraId="02D07157" w14:textId="77777777" w:rsidR="00E87FD3" w:rsidRPr="00E87FD3" w:rsidRDefault="00E87FD3" w:rsidP="00E87FD3">
      <w:pPr>
        <w:numPr>
          <w:ilvl w:val="0"/>
          <w:numId w:val="23"/>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Provide privacy while the patient returns to street clothes.</w:t>
      </w:r>
    </w:p>
    <w:p w14:paraId="1198DA92" w14:textId="77777777" w:rsidR="00E87FD3" w:rsidRPr="00E87FD3" w:rsidRDefault="00E87FD3" w:rsidP="00E87FD3">
      <w:pPr>
        <w:numPr>
          <w:ilvl w:val="0"/>
          <w:numId w:val="23"/>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Ask the patient if he or she has any questions or concerns about the examination.</w:t>
      </w:r>
    </w:p>
    <w:p w14:paraId="3005BCDA" w14:textId="77777777" w:rsidR="00E87FD3" w:rsidRPr="00E87FD3" w:rsidRDefault="00E87FD3" w:rsidP="00E87FD3">
      <w:pPr>
        <w:spacing w:before="300" w:after="150"/>
        <w:outlineLvl w:val="2"/>
        <w:rPr>
          <w:rFonts w:ascii="Arial" w:eastAsia="Times New Roman" w:hAnsi="Arial" w:cs="Arial"/>
          <w:color w:val="505050"/>
          <w:sz w:val="36"/>
          <w:szCs w:val="36"/>
        </w:rPr>
      </w:pPr>
      <w:r w:rsidRPr="00E87FD3">
        <w:rPr>
          <w:rFonts w:ascii="Arial" w:eastAsia="Times New Roman" w:hAnsi="Arial" w:cs="Arial"/>
          <w:color w:val="505050"/>
          <w:sz w:val="36"/>
          <w:szCs w:val="36"/>
        </w:rPr>
        <w:t>DOCUMENTATION</w:t>
      </w:r>
    </w:p>
    <w:p w14:paraId="672ACF4F" w14:textId="77777777" w:rsidR="00E87FD3" w:rsidRPr="00E87FD3" w:rsidRDefault="00E87FD3" w:rsidP="00E87FD3">
      <w:pPr>
        <w:spacing w:before="150" w:after="150"/>
        <w:outlineLvl w:val="3"/>
        <w:rPr>
          <w:rFonts w:ascii="Arial" w:eastAsia="Times New Roman" w:hAnsi="Arial" w:cs="Arial"/>
          <w:color w:val="505050"/>
          <w:sz w:val="27"/>
          <w:szCs w:val="27"/>
        </w:rPr>
      </w:pPr>
      <w:r w:rsidRPr="00E87FD3">
        <w:rPr>
          <w:rFonts w:ascii="Arial" w:eastAsia="Times New Roman" w:hAnsi="Arial" w:cs="Arial"/>
          <w:color w:val="505050"/>
          <w:sz w:val="27"/>
          <w:szCs w:val="27"/>
        </w:rPr>
        <w:t>Documentation Guidelines:</w:t>
      </w:r>
    </w:p>
    <w:p w14:paraId="705FFAEA" w14:textId="77777777" w:rsidR="00E87FD3" w:rsidRPr="00E87FD3" w:rsidRDefault="00E87FD3" w:rsidP="00E87FD3">
      <w:pPr>
        <w:numPr>
          <w:ilvl w:val="0"/>
          <w:numId w:val="24"/>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Record all relevant data in a timely fashion to avoid relying on memory for important clinical details.</w:t>
      </w:r>
    </w:p>
    <w:p w14:paraId="2D29CE75" w14:textId="77777777" w:rsidR="00E87FD3" w:rsidRPr="00E87FD3" w:rsidRDefault="00E87FD3" w:rsidP="00E87FD3">
      <w:pPr>
        <w:numPr>
          <w:ilvl w:val="0"/>
          <w:numId w:val="24"/>
        </w:numPr>
        <w:spacing w:before="100" w:beforeAutospacing="1" w:after="100" w:afterAutospacing="1"/>
        <w:rPr>
          <w:rFonts w:ascii="Arial" w:eastAsia="Times New Roman" w:hAnsi="Arial" w:cs="Arial"/>
          <w:color w:val="505050"/>
        </w:rPr>
      </w:pPr>
      <w:r w:rsidRPr="00E87FD3">
        <w:rPr>
          <w:rFonts w:ascii="Arial" w:eastAsia="Times New Roman" w:hAnsi="Arial" w:cs="Arial"/>
          <w:color w:val="505050"/>
        </w:rPr>
        <w:t>For required information that is not available, document the reason for the absence of information rather than simply leaving the filed blank.</w:t>
      </w:r>
    </w:p>
    <w:p w14:paraId="37E22443" w14:textId="77777777" w:rsidR="00E87FD3" w:rsidRPr="00E87FD3" w:rsidRDefault="00E87FD3" w:rsidP="00E87FD3">
      <w:pPr>
        <w:spacing w:before="150" w:after="150"/>
        <w:outlineLvl w:val="3"/>
        <w:rPr>
          <w:rFonts w:ascii="Arial" w:eastAsia="Times New Roman" w:hAnsi="Arial" w:cs="Arial"/>
          <w:color w:val="505050"/>
          <w:sz w:val="27"/>
          <w:szCs w:val="27"/>
        </w:rPr>
      </w:pPr>
      <w:r w:rsidRPr="00E87FD3">
        <w:rPr>
          <w:rFonts w:ascii="Arial" w:eastAsia="Times New Roman" w:hAnsi="Arial" w:cs="Arial"/>
          <w:color w:val="505050"/>
          <w:sz w:val="27"/>
          <w:szCs w:val="27"/>
        </w:rPr>
        <w:t>Sample Documentation:</w:t>
      </w:r>
    </w:p>
    <w:p w14:paraId="7995FC4C"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 xml:space="preserve">1530 Motor: no atrophy, weakness, or tremors. Gait smooth and coordinated, able to tandem </w:t>
      </w:r>
      <w:proofErr w:type="gramStart"/>
      <w:r w:rsidRPr="00E87FD3">
        <w:rPr>
          <w:rFonts w:ascii="Arial" w:eastAsia="Times New Roman" w:hAnsi="Arial" w:cs="Arial"/>
          <w:color w:val="505050"/>
        </w:rPr>
        <w:t>walk;</w:t>
      </w:r>
      <w:proofErr w:type="gramEnd"/>
      <w:r w:rsidRPr="00E87FD3">
        <w:rPr>
          <w:rFonts w:ascii="Arial" w:eastAsia="Times New Roman" w:hAnsi="Arial" w:cs="Arial"/>
          <w:color w:val="505050"/>
        </w:rPr>
        <w:t xml:space="preserve"> negative Romberg. Rapid alternating movements (RAM) – fingers-to-nose smoothly intact.</w:t>
      </w:r>
    </w:p>
    <w:p w14:paraId="09FCE746"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 xml:space="preserve">Sensory: pinprick, light touch, vibration intact. </w:t>
      </w:r>
      <w:proofErr w:type="spellStart"/>
      <w:r w:rsidRPr="00E87FD3">
        <w:rPr>
          <w:rFonts w:ascii="Arial" w:eastAsia="Times New Roman" w:hAnsi="Arial" w:cs="Arial"/>
          <w:color w:val="505050"/>
        </w:rPr>
        <w:t>Seteognosis</w:t>
      </w:r>
      <w:proofErr w:type="spellEnd"/>
      <w:r w:rsidRPr="00E87FD3">
        <w:rPr>
          <w:rFonts w:ascii="Arial" w:eastAsia="Times New Roman" w:hAnsi="Arial" w:cs="Arial"/>
          <w:color w:val="505050"/>
        </w:rPr>
        <w:t xml:space="preserve"> – able to identify key.</w:t>
      </w:r>
    </w:p>
    <w:p w14:paraId="46411F0D"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 xml:space="preserve">Reflexes: normal abdominal. No Babinski's sign. Deep tendon reflexes at 2+ and equal bilaterally with </w:t>
      </w:r>
      <w:proofErr w:type="spellStart"/>
      <w:r w:rsidRPr="00E87FD3">
        <w:rPr>
          <w:rFonts w:ascii="Arial" w:eastAsia="Times New Roman" w:hAnsi="Arial" w:cs="Arial"/>
          <w:color w:val="505050"/>
        </w:rPr>
        <w:t>downgoing</w:t>
      </w:r>
      <w:proofErr w:type="spellEnd"/>
      <w:r w:rsidRPr="00E87FD3">
        <w:rPr>
          <w:rFonts w:ascii="Arial" w:eastAsia="Times New Roman" w:hAnsi="Arial" w:cs="Arial"/>
          <w:color w:val="505050"/>
        </w:rPr>
        <w:t xml:space="preserve"> toes for plantar reflex. D.F., 12/22/14</w:t>
      </w:r>
    </w:p>
    <w:p w14:paraId="4B511F85" w14:textId="77777777" w:rsidR="00E87FD3" w:rsidRPr="00E87FD3" w:rsidRDefault="00E87FD3" w:rsidP="00E87FD3">
      <w:pPr>
        <w:spacing w:before="300" w:after="150"/>
        <w:outlineLvl w:val="2"/>
        <w:rPr>
          <w:rFonts w:ascii="Arial" w:eastAsia="Times New Roman" w:hAnsi="Arial" w:cs="Arial"/>
          <w:color w:val="505050"/>
          <w:sz w:val="36"/>
          <w:szCs w:val="36"/>
        </w:rPr>
      </w:pPr>
      <w:r w:rsidRPr="00E87FD3">
        <w:rPr>
          <w:rFonts w:ascii="Arial" w:eastAsia="Times New Roman" w:hAnsi="Arial" w:cs="Arial"/>
          <w:color w:val="505050"/>
          <w:sz w:val="36"/>
          <w:szCs w:val="36"/>
        </w:rPr>
        <w:t>PEDIATRIC VARIATIONS</w:t>
      </w:r>
    </w:p>
    <w:p w14:paraId="02331D71" w14:textId="77777777" w:rsidR="00E87FD3" w:rsidRPr="00E87FD3" w:rsidRDefault="00E87FD3" w:rsidP="00E87FD3">
      <w:pPr>
        <w:spacing w:before="150" w:after="150"/>
        <w:outlineLvl w:val="3"/>
        <w:rPr>
          <w:rFonts w:ascii="Arial" w:eastAsia="Times New Roman" w:hAnsi="Arial" w:cs="Arial"/>
          <w:color w:val="505050"/>
          <w:sz w:val="27"/>
          <w:szCs w:val="27"/>
        </w:rPr>
      </w:pPr>
      <w:r w:rsidRPr="00E87FD3">
        <w:rPr>
          <w:rFonts w:ascii="Arial" w:eastAsia="Times New Roman" w:hAnsi="Arial" w:cs="Arial"/>
          <w:color w:val="505050"/>
          <w:sz w:val="27"/>
          <w:szCs w:val="27"/>
        </w:rPr>
        <w:t>EVALUATE PRIMITIVE REFLEXES IN INFANT</w:t>
      </w:r>
    </w:p>
    <w:p w14:paraId="7DFD2FA5"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b/>
          <w:bCs/>
          <w:color w:val="505050"/>
        </w:rPr>
        <w:t>Palmar Grasp (present at birth)</w:t>
      </w:r>
    </w:p>
    <w:p w14:paraId="7519C49A"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Making sure infant's head is in midline, touch palm of infant's hand from ulnar side (opposite thumb).</w:t>
      </w:r>
    </w:p>
    <w:p w14:paraId="78983BDB" w14:textId="77777777" w:rsidR="00E87FD3" w:rsidRPr="00E87FD3" w:rsidRDefault="00E87FD3" w:rsidP="00E87FD3">
      <w:pPr>
        <w:numPr>
          <w:ilvl w:val="0"/>
          <w:numId w:val="25"/>
        </w:numPr>
        <w:spacing w:before="100" w:beforeAutospacing="1" w:after="100" w:afterAutospacing="1"/>
        <w:rPr>
          <w:rFonts w:ascii="Arial" w:eastAsia="Times New Roman" w:hAnsi="Arial" w:cs="Arial"/>
          <w:color w:val="505050"/>
        </w:rPr>
      </w:pPr>
      <w:r w:rsidRPr="00E87FD3">
        <w:rPr>
          <w:rFonts w:ascii="Arial" w:eastAsia="Times New Roman" w:hAnsi="Arial" w:cs="Arial"/>
          <w:b/>
          <w:bCs/>
          <w:color w:val="505050"/>
        </w:rPr>
        <w:lastRenderedPageBreak/>
        <w:t>EXPECTED:</w:t>
      </w:r>
      <w:r w:rsidRPr="00E87FD3">
        <w:rPr>
          <w:rFonts w:ascii="Arial" w:eastAsia="Times New Roman" w:hAnsi="Arial" w:cs="Arial"/>
          <w:color w:val="505050"/>
        </w:rPr>
        <w:t> Strong grasp of your finger. Sucking facilitates grasp. Grasp should be strongest between 1 and 2 months of age and disappear by 3 months.</w:t>
      </w:r>
    </w:p>
    <w:p w14:paraId="033D40C4"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b/>
          <w:bCs/>
          <w:color w:val="505050"/>
        </w:rPr>
        <w:t>Plantar Grasp (present at birth)</w:t>
      </w:r>
    </w:p>
    <w:p w14:paraId="5FEA4A96"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Touch plantar surface of infant's feet at the base of toes.</w:t>
      </w:r>
    </w:p>
    <w:p w14:paraId="3A3C3CDA" w14:textId="77777777" w:rsidR="00E87FD3" w:rsidRPr="00E87FD3" w:rsidRDefault="00E87FD3" w:rsidP="00E87FD3">
      <w:pPr>
        <w:numPr>
          <w:ilvl w:val="0"/>
          <w:numId w:val="26"/>
        </w:numPr>
        <w:spacing w:before="100" w:beforeAutospacing="1" w:after="100" w:afterAutospacing="1"/>
        <w:rPr>
          <w:rFonts w:ascii="Arial" w:eastAsia="Times New Roman" w:hAnsi="Arial" w:cs="Arial"/>
          <w:color w:val="505050"/>
        </w:rPr>
      </w:pPr>
      <w:r w:rsidRPr="00E87FD3">
        <w:rPr>
          <w:rFonts w:ascii="Arial" w:eastAsia="Times New Roman" w:hAnsi="Arial" w:cs="Arial"/>
          <w:b/>
          <w:bCs/>
          <w:color w:val="505050"/>
        </w:rPr>
        <w:t>EXPECTED:</w:t>
      </w:r>
      <w:r w:rsidRPr="00E87FD3">
        <w:rPr>
          <w:rFonts w:ascii="Arial" w:eastAsia="Times New Roman" w:hAnsi="Arial" w:cs="Arial"/>
          <w:color w:val="505050"/>
        </w:rPr>
        <w:t> Toes should curl downward. Reflex should be strong up to 8 months of age.</w:t>
      </w:r>
    </w:p>
    <w:p w14:paraId="33F7584E"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b/>
          <w:bCs/>
          <w:color w:val="505050"/>
        </w:rPr>
        <w:t>Moro Reflex (present at birth)</w:t>
      </w:r>
    </w:p>
    <w:p w14:paraId="33036B66"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 xml:space="preserve">With infant supported in </w:t>
      </w:r>
      <w:proofErr w:type="spellStart"/>
      <w:r w:rsidRPr="00E87FD3">
        <w:rPr>
          <w:rFonts w:ascii="Arial" w:eastAsia="Times New Roman" w:hAnsi="Arial" w:cs="Arial"/>
          <w:color w:val="505050"/>
        </w:rPr>
        <w:t>semisitting</w:t>
      </w:r>
      <w:proofErr w:type="spellEnd"/>
      <w:r w:rsidRPr="00E87FD3">
        <w:rPr>
          <w:rFonts w:ascii="Arial" w:eastAsia="Times New Roman" w:hAnsi="Arial" w:cs="Arial"/>
          <w:color w:val="505050"/>
        </w:rPr>
        <w:t xml:space="preserve"> position, allow head and trunk to drop back to a 30-degree angle.</w:t>
      </w:r>
    </w:p>
    <w:p w14:paraId="253BF156" w14:textId="77777777" w:rsidR="00E87FD3" w:rsidRPr="00E87FD3" w:rsidRDefault="00E87FD3" w:rsidP="00E87FD3">
      <w:pPr>
        <w:numPr>
          <w:ilvl w:val="0"/>
          <w:numId w:val="27"/>
        </w:numPr>
        <w:spacing w:before="100" w:beforeAutospacing="1" w:after="100" w:afterAutospacing="1"/>
        <w:rPr>
          <w:rFonts w:ascii="Arial" w:eastAsia="Times New Roman" w:hAnsi="Arial" w:cs="Arial"/>
          <w:color w:val="505050"/>
        </w:rPr>
      </w:pPr>
      <w:r w:rsidRPr="00E87FD3">
        <w:rPr>
          <w:rFonts w:ascii="Arial" w:eastAsia="Times New Roman" w:hAnsi="Arial" w:cs="Arial"/>
          <w:b/>
          <w:bCs/>
          <w:color w:val="505050"/>
        </w:rPr>
        <w:t>EXPECTED:</w:t>
      </w:r>
      <w:r w:rsidRPr="00E87FD3">
        <w:rPr>
          <w:rFonts w:ascii="Arial" w:eastAsia="Times New Roman" w:hAnsi="Arial" w:cs="Arial"/>
          <w:color w:val="505050"/>
        </w:rPr>
        <w:t> Symmetric abduction and extension of arms. Fingers fan out, and thumb and index fingers form a C. Arms then adduct in an embracing motion followed by relaxed flexion. Reflex diminishes in strength by 3–4 months and disappears by 6 months.</w:t>
      </w:r>
    </w:p>
    <w:p w14:paraId="07A63C73"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b/>
          <w:bCs/>
          <w:color w:val="505050"/>
        </w:rPr>
        <w:t>Placing (4 days of age)</w:t>
      </w:r>
    </w:p>
    <w:p w14:paraId="0F69B0D7"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Hold infant upright under axilla next to a table or chair. Touch dorsal side of foot to table or chair edge.</w:t>
      </w:r>
    </w:p>
    <w:p w14:paraId="64B1F042" w14:textId="77777777" w:rsidR="00E87FD3" w:rsidRPr="00E87FD3" w:rsidRDefault="00E87FD3" w:rsidP="00E87FD3">
      <w:pPr>
        <w:numPr>
          <w:ilvl w:val="0"/>
          <w:numId w:val="28"/>
        </w:numPr>
        <w:spacing w:before="100" w:beforeAutospacing="1" w:after="100" w:afterAutospacing="1"/>
        <w:rPr>
          <w:rFonts w:ascii="Arial" w:eastAsia="Times New Roman" w:hAnsi="Arial" w:cs="Arial"/>
          <w:color w:val="505050"/>
        </w:rPr>
      </w:pPr>
      <w:r w:rsidRPr="00E87FD3">
        <w:rPr>
          <w:rFonts w:ascii="Arial" w:eastAsia="Times New Roman" w:hAnsi="Arial" w:cs="Arial"/>
          <w:b/>
          <w:bCs/>
          <w:color w:val="505050"/>
        </w:rPr>
        <w:t>EXPECTED:</w:t>
      </w:r>
      <w:r w:rsidRPr="00E87FD3">
        <w:rPr>
          <w:rFonts w:ascii="Arial" w:eastAsia="Times New Roman" w:hAnsi="Arial" w:cs="Arial"/>
          <w:color w:val="505050"/>
        </w:rPr>
        <w:t> Flexion of hip and knee, lifting of foot as if stepping up on table. Age of disappearance varies.</w:t>
      </w:r>
    </w:p>
    <w:p w14:paraId="195B111C"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b/>
          <w:bCs/>
          <w:color w:val="505050"/>
        </w:rPr>
        <w:t>Stepping (between birth and 8 weeks)</w:t>
      </w:r>
    </w:p>
    <w:p w14:paraId="55AC1FAF"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Hold infant upright under axilla and allow soles of feet to touch surface of table.</w:t>
      </w:r>
    </w:p>
    <w:p w14:paraId="47486579" w14:textId="77777777" w:rsidR="00E87FD3" w:rsidRPr="00E87FD3" w:rsidRDefault="00E87FD3" w:rsidP="00E87FD3">
      <w:pPr>
        <w:numPr>
          <w:ilvl w:val="0"/>
          <w:numId w:val="29"/>
        </w:numPr>
        <w:spacing w:before="100" w:beforeAutospacing="1" w:after="100" w:afterAutospacing="1"/>
        <w:rPr>
          <w:rFonts w:ascii="Arial" w:eastAsia="Times New Roman" w:hAnsi="Arial" w:cs="Arial"/>
          <w:color w:val="505050"/>
        </w:rPr>
      </w:pPr>
      <w:r w:rsidRPr="00E87FD3">
        <w:rPr>
          <w:rFonts w:ascii="Arial" w:eastAsia="Times New Roman" w:hAnsi="Arial" w:cs="Arial"/>
          <w:b/>
          <w:bCs/>
          <w:color w:val="505050"/>
        </w:rPr>
        <w:t>EXPECTED:</w:t>
      </w:r>
      <w:r w:rsidRPr="00E87FD3">
        <w:rPr>
          <w:rFonts w:ascii="Arial" w:eastAsia="Times New Roman" w:hAnsi="Arial" w:cs="Arial"/>
          <w:color w:val="505050"/>
        </w:rPr>
        <w:t> Alternate flexion and extension of legs, simulating walking. Disappears before voluntary walking.</w:t>
      </w:r>
    </w:p>
    <w:p w14:paraId="3F69B82F"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b/>
          <w:bCs/>
          <w:color w:val="505050"/>
        </w:rPr>
        <w:t>Asymmetric Tonic Neck or "Fencing" (by 2–3 months)</w:t>
      </w:r>
    </w:p>
    <w:p w14:paraId="55CBCC1F" w14:textId="77777777" w:rsidR="00E87FD3" w:rsidRPr="00E87FD3" w:rsidRDefault="00E87FD3" w:rsidP="00E87FD3">
      <w:pPr>
        <w:spacing w:after="150"/>
        <w:rPr>
          <w:rFonts w:ascii="Arial" w:eastAsia="Times New Roman" w:hAnsi="Arial" w:cs="Arial"/>
          <w:color w:val="505050"/>
        </w:rPr>
      </w:pPr>
      <w:r w:rsidRPr="00E87FD3">
        <w:rPr>
          <w:rFonts w:ascii="Arial" w:eastAsia="Times New Roman" w:hAnsi="Arial" w:cs="Arial"/>
          <w:color w:val="505050"/>
        </w:rPr>
        <w:t>With infant lying supine and relaxed or sleeping, turn infant's head to one side so jaw is over shoulder. Then turn infant's head to other side.</w:t>
      </w:r>
    </w:p>
    <w:p w14:paraId="0662B46E" w14:textId="77777777" w:rsidR="00E87FD3" w:rsidRPr="00E87FD3" w:rsidRDefault="00E87FD3" w:rsidP="00E87FD3">
      <w:pPr>
        <w:numPr>
          <w:ilvl w:val="0"/>
          <w:numId w:val="30"/>
        </w:numPr>
        <w:spacing w:before="100" w:beforeAutospacing="1" w:after="100" w:afterAutospacing="1"/>
        <w:rPr>
          <w:rFonts w:ascii="Arial" w:eastAsia="Times New Roman" w:hAnsi="Arial" w:cs="Arial"/>
          <w:color w:val="505050"/>
        </w:rPr>
      </w:pPr>
      <w:r w:rsidRPr="00E87FD3">
        <w:rPr>
          <w:rFonts w:ascii="Arial" w:eastAsia="Times New Roman" w:hAnsi="Arial" w:cs="Arial"/>
          <w:b/>
          <w:bCs/>
          <w:color w:val="505050"/>
        </w:rPr>
        <w:t>EXPECTED:</w:t>
      </w:r>
      <w:r w:rsidRPr="00E87FD3">
        <w:rPr>
          <w:rFonts w:ascii="Arial" w:eastAsia="Times New Roman" w:hAnsi="Arial" w:cs="Arial"/>
          <w:color w:val="505050"/>
        </w:rPr>
        <w:t> Extension of arm and leg on side to which head is turned and flexion of opposite arm and leg. Reversal of extremities' positions with head turned opposite way. Reflex diminishes by 3–4 months of age and disappears by 6 months.</w:t>
      </w:r>
    </w:p>
    <w:p w14:paraId="13B09A68" w14:textId="77777777" w:rsidR="00E87FD3" w:rsidRPr="00E87FD3" w:rsidRDefault="00E87FD3" w:rsidP="00E87FD3">
      <w:pPr>
        <w:numPr>
          <w:ilvl w:val="0"/>
          <w:numId w:val="30"/>
        </w:numPr>
        <w:spacing w:before="100" w:beforeAutospacing="1" w:after="100" w:afterAutospacing="1"/>
        <w:rPr>
          <w:rFonts w:ascii="Arial" w:eastAsia="Times New Roman" w:hAnsi="Arial" w:cs="Arial"/>
          <w:color w:val="505050"/>
        </w:rPr>
      </w:pPr>
      <w:r w:rsidRPr="00E87FD3">
        <w:rPr>
          <w:rFonts w:ascii="Arial" w:eastAsia="Times New Roman" w:hAnsi="Arial" w:cs="Arial"/>
          <w:b/>
          <w:bCs/>
          <w:color w:val="505050"/>
        </w:rPr>
        <w:t>UNEXPECTED:</w:t>
      </w:r>
      <w:r w:rsidRPr="00E87FD3">
        <w:rPr>
          <w:rFonts w:ascii="Arial" w:eastAsia="Times New Roman" w:hAnsi="Arial" w:cs="Arial"/>
          <w:color w:val="505050"/>
        </w:rPr>
        <w:t> Be concerned if infant never exhibits reflex or seems locked in fencing position.</w:t>
      </w:r>
    </w:p>
    <w:p w14:paraId="672FF3AB" w14:textId="768F05D7" w:rsidR="00E87FD3" w:rsidRDefault="00E87FD3" w:rsidP="00E87FD3"/>
    <w:p w14:paraId="67E01119" w14:textId="23405FE1" w:rsidR="00E87FD3" w:rsidRDefault="00E87FD3" w:rsidP="00E87FD3">
      <w:r>
        <w:lastRenderedPageBreak/>
        <w:t xml:space="preserve">Deep tendon reflex: 2+ is considered a normal response </w:t>
      </w:r>
    </w:p>
    <w:p w14:paraId="77AAFBFF" w14:textId="75926DDA" w:rsidR="004E4BEE" w:rsidRDefault="004E4BEE" w:rsidP="00E87FD3"/>
    <w:p w14:paraId="0D8D4D18" w14:textId="77777777" w:rsidR="004E4BEE" w:rsidRDefault="004E4BEE" w:rsidP="00E87FD3"/>
    <w:p w14:paraId="443E7CE0" w14:textId="77777777" w:rsidR="00150194" w:rsidRPr="00150194" w:rsidRDefault="00150194" w:rsidP="00150194">
      <w:pPr>
        <w:rPr>
          <w:rFonts w:ascii="Times New Roman" w:eastAsia="Times New Roman" w:hAnsi="Times New Roman" w:cs="Times New Roman"/>
        </w:rPr>
      </w:pPr>
      <w:r w:rsidRPr="00150194">
        <w:rPr>
          <w:rFonts w:ascii="Arial" w:eastAsia="Times New Roman" w:hAnsi="Arial" w:cs="Arial"/>
          <w:color w:val="505050"/>
          <w:sz w:val="30"/>
          <w:szCs w:val="30"/>
          <w:shd w:val="clear" w:color="auto" w:fill="FFFFFF"/>
        </w:rPr>
        <w:t>2+ is considered an active or expected response for deep tendon reflex; this is a normal response. 0 indicates no response for deep tendon reflex; this is an abnormal response. 1+ indicates a sluggish or diminished response for deep tendon reflex; this is an abnormal response. 3+ is a brisker-than-expected or slightly hyperactive response; this is an abnormal response.</w:t>
      </w:r>
    </w:p>
    <w:p w14:paraId="2361427E" w14:textId="465E6622" w:rsidR="00150194" w:rsidRPr="00150194" w:rsidRDefault="00150194" w:rsidP="00150194">
      <w:pPr>
        <w:rPr>
          <w:rFonts w:ascii="Times New Roman" w:eastAsia="Times New Roman" w:hAnsi="Times New Roman" w:cs="Times New Roman"/>
        </w:rPr>
      </w:pPr>
      <w:r w:rsidRPr="00150194">
        <w:rPr>
          <w:rFonts w:ascii="Arial" w:eastAsia="Times New Roman" w:hAnsi="Arial" w:cs="Arial"/>
          <w:color w:val="505050"/>
          <w:sz w:val="30"/>
          <w:szCs w:val="30"/>
          <w:shd w:val="clear" w:color="auto" w:fill="FFFFFF"/>
        </w:rPr>
        <w:t xml:space="preserve">With the patient in a seated position, have him or her focus on pulling his or her clasped hands apart; this will take focus away from the test of deep tendon reflexes. The patient should sit so that the upper legs are </w:t>
      </w:r>
      <w:r w:rsidR="00FE10A2" w:rsidRPr="00150194">
        <w:rPr>
          <w:rFonts w:ascii="Arial" w:eastAsia="Times New Roman" w:hAnsi="Arial" w:cs="Arial"/>
          <w:color w:val="505050"/>
          <w:sz w:val="30"/>
          <w:szCs w:val="30"/>
          <w:shd w:val="clear" w:color="auto" w:fill="FFFFFF"/>
        </w:rPr>
        <w:t>supported,</w:t>
      </w:r>
      <w:r w:rsidRPr="00150194">
        <w:rPr>
          <w:rFonts w:ascii="Arial" w:eastAsia="Times New Roman" w:hAnsi="Arial" w:cs="Arial"/>
          <w:color w:val="505050"/>
          <w:sz w:val="30"/>
          <w:szCs w:val="30"/>
          <w:shd w:val="clear" w:color="auto" w:fill="FFFFFF"/>
        </w:rPr>
        <w:t xml:space="preserve"> and the lower legs hang loosely. The patient should flex his or her knees at a 90-degree angle. Strike the knee just below the patella.</w:t>
      </w:r>
    </w:p>
    <w:p w14:paraId="78CA9E12" w14:textId="4084BC77" w:rsidR="00E87FD3" w:rsidRDefault="00E87FD3" w:rsidP="00E87FD3"/>
    <w:p w14:paraId="3F3EF201" w14:textId="6CD6E2DB" w:rsidR="00581911" w:rsidRDefault="00581911" w:rsidP="00E87FD3"/>
    <w:p w14:paraId="0AC9EB3D" w14:textId="61622429" w:rsidR="00581911" w:rsidRDefault="00581911" w:rsidP="00E87FD3">
      <w:r>
        <w:t xml:space="preserve">Case scenario 1: </w:t>
      </w:r>
    </w:p>
    <w:p w14:paraId="2F6028A8" w14:textId="0D944F40" w:rsidR="004E4BEE" w:rsidRDefault="004E4BEE" w:rsidP="004E4BEE">
      <w:pPr>
        <w:pStyle w:val="ListParagraph"/>
        <w:numPr>
          <w:ilvl w:val="0"/>
          <w:numId w:val="1"/>
        </w:numPr>
      </w:pPr>
      <w:r>
        <w:t xml:space="preserve">A) Test LOC, Vitals, </w:t>
      </w:r>
      <w:r w:rsidR="00C70255">
        <w:t xml:space="preserve">GCS, </w:t>
      </w:r>
      <w:r>
        <w:t>is she on any medications that can affect her blood pressure?</w:t>
      </w:r>
    </w:p>
    <w:p w14:paraId="15CCF26A" w14:textId="77777777" w:rsidR="00A27989" w:rsidRDefault="004E4BEE" w:rsidP="004E4BEE">
      <w:pPr>
        <w:pStyle w:val="ListParagraph"/>
        <w:numPr>
          <w:ilvl w:val="0"/>
          <w:numId w:val="1"/>
        </w:numPr>
      </w:pPr>
      <w:r>
        <w:t xml:space="preserve">B) </w:t>
      </w:r>
      <w:r w:rsidR="00A27989">
        <w:t>I</w:t>
      </w:r>
      <w:r>
        <w:t xml:space="preserve">nterprofessional team: </w:t>
      </w:r>
    </w:p>
    <w:p w14:paraId="4733EF22" w14:textId="0052C961" w:rsidR="004E4BEE" w:rsidRDefault="00A27989" w:rsidP="00A27989">
      <w:pPr>
        <w:pStyle w:val="ListParagraph"/>
        <w:numPr>
          <w:ilvl w:val="1"/>
          <w:numId w:val="1"/>
        </w:numPr>
      </w:pPr>
      <w:r>
        <w:t xml:space="preserve">Immediate: </w:t>
      </w:r>
      <w:r w:rsidR="004E4BEE">
        <w:t>MRP, charge nurse</w:t>
      </w:r>
    </w:p>
    <w:p w14:paraId="68027373" w14:textId="40E9FDD1" w:rsidR="00A27989" w:rsidRDefault="00A27989" w:rsidP="00A27989">
      <w:pPr>
        <w:pStyle w:val="ListParagraph"/>
        <w:numPr>
          <w:ilvl w:val="1"/>
          <w:numId w:val="1"/>
        </w:numPr>
      </w:pPr>
      <w:r>
        <w:t>Long term: OT, PT, SLP, neurology</w:t>
      </w:r>
    </w:p>
    <w:p w14:paraId="79F532AA" w14:textId="2E1F6C09" w:rsidR="004E4BEE" w:rsidRDefault="004E4BEE" w:rsidP="005F6A7F">
      <w:pPr>
        <w:pStyle w:val="ListParagraph"/>
        <w:numPr>
          <w:ilvl w:val="0"/>
          <w:numId w:val="1"/>
        </w:numPr>
      </w:pPr>
      <w:r>
        <w:t xml:space="preserve">C) </w:t>
      </w:r>
      <w:r w:rsidR="00A27989">
        <w:t xml:space="preserve">GCS, MME, </w:t>
      </w:r>
    </w:p>
    <w:p w14:paraId="068053B0" w14:textId="63ACD469" w:rsidR="00FE10A2" w:rsidRDefault="00FE10A2" w:rsidP="005F6A7F">
      <w:pPr>
        <w:pStyle w:val="ListParagraph"/>
        <w:numPr>
          <w:ilvl w:val="0"/>
          <w:numId w:val="1"/>
        </w:numPr>
      </w:pPr>
      <w:r>
        <w:t xml:space="preserve">Documentation: what happened before, during, after, result. </w:t>
      </w:r>
    </w:p>
    <w:p w14:paraId="785DA8AB" w14:textId="77777777" w:rsidR="009411B4" w:rsidRDefault="009411B4" w:rsidP="009411B4"/>
    <w:p w14:paraId="158F24FC" w14:textId="77777777" w:rsidR="004E4BEE" w:rsidRDefault="004E4BEE" w:rsidP="004E4BEE"/>
    <w:p w14:paraId="382F3304" w14:textId="77777777" w:rsidR="004E4BEE" w:rsidRDefault="004E4BEE" w:rsidP="004E4BEE">
      <w:pPr>
        <w:ind w:left="360"/>
      </w:pPr>
    </w:p>
    <w:p w14:paraId="5EE2F674" w14:textId="77777777" w:rsidR="00581911" w:rsidRPr="00F334E2" w:rsidRDefault="00581911" w:rsidP="00E87FD3"/>
    <w:sectPr w:rsidR="00581911" w:rsidRPr="00F334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E38F4"/>
    <w:multiLevelType w:val="multilevel"/>
    <w:tmpl w:val="57A2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73FCD"/>
    <w:multiLevelType w:val="multilevel"/>
    <w:tmpl w:val="BE50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D150C"/>
    <w:multiLevelType w:val="multilevel"/>
    <w:tmpl w:val="2A78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72FFF"/>
    <w:multiLevelType w:val="multilevel"/>
    <w:tmpl w:val="24C8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079F8"/>
    <w:multiLevelType w:val="multilevel"/>
    <w:tmpl w:val="BD8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B4DF3"/>
    <w:multiLevelType w:val="multilevel"/>
    <w:tmpl w:val="5AA8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241AE"/>
    <w:multiLevelType w:val="hybridMultilevel"/>
    <w:tmpl w:val="E5C66C36"/>
    <w:lvl w:ilvl="0" w:tplc="E586EAF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441A8"/>
    <w:multiLevelType w:val="multilevel"/>
    <w:tmpl w:val="FF10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02A55"/>
    <w:multiLevelType w:val="multilevel"/>
    <w:tmpl w:val="8C8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51850"/>
    <w:multiLevelType w:val="multilevel"/>
    <w:tmpl w:val="DA74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44074"/>
    <w:multiLevelType w:val="multilevel"/>
    <w:tmpl w:val="AF82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D7649"/>
    <w:multiLevelType w:val="multilevel"/>
    <w:tmpl w:val="2AFA3146"/>
    <w:lvl w:ilvl="0">
      <w:start w:val="7"/>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2D1393"/>
    <w:multiLevelType w:val="multilevel"/>
    <w:tmpl w:val="5BC055A0"/>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C83463"/>
    <w:multiLevelType w:val="multilevel"/>
    <w:tmpl w:val="D8B063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663452"/>
    <w:multiLevelType w:val="multilevel"/>
    <w:tmpl w:val="CC2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15C02"/>
    <w:multiLevelType w:val="multilevel"/>
    <w:tmpl w:val="E4AC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721BEA"/>
    <w:multiLevelType w:val="multilevel"/>
    <w:tmpl w:val="192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81BF7"/>
    <w:multiLevelType w:val="multilevel"/>
    <w:tmpl w:val="3678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E6D3F"/>
    <w:multiLevelType w:val="multilevel"/>
    <w:tmpl w:val="CA96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E60F63"/>
    <w:multiLevelType w:val="multilevel"/>
    <w:tmpl w:val="183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4A44BF"/>
    <w:multiLevelType w:val="hybridMultilevel"/>
    <w:tmpl w:val="AF8296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D13E1B"/>
    <w:multiLevelType w:val="multilevel"/>
    <w:tmpl w:val="AFA00C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4903CC"/>
    <w:multiLevelType w:val="multilevel"/>
    <w:tmpl w:val="9C96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96855"/>
    <w:multiLevelType w:val="multilevel"/>
    <w:tmpl w:val="BB3697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CE09AC"/>
    <w:multiLevelType w:val="multilevel"/>
    <w:tmpl w:val="8240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E4B94"/>
    <w:multiLevelType w:val="multilevel"/>
    <w:tmpl w:val="476A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BB433B"/>
    <w:multiLevelType w:val="multilevel"/>
    <w:tmpl w:val="C816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251EAD"/>
    <w:multiLevelType w:val="multilevel"/>
    <w:tmpl w:val="0708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D63DB5"/>
    <w:multiLevelType w:val="multilevel"/>
    <w:tmpl w:val="0D9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CA4C6B"/>
    <w:multiLevelType w:val="multilevel"/>
    <w:tmpl w:val="BB1E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C7F82"/>
    <w:multiLevelType w:val="multilevel"/>
    <w:tmpl w:val="C50E45F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0"/>
  </w:num>
  <w:num w:numId="3">
    <w:abstractNumId w:val="5"/>
  </w:num>
  <w:num w:numId="4">
    <w:abstractNumId w:val="23"/>
  </w:num>
  <w:num w:numId="5">
    <w:abstractNumId w:val="0"/>
  </w:num>
  <w:num w:numId="6">
    <w:abstractNumId w:val="15"/>
  </w:num>
  <w:num w:numId="7">
    <w:abstractNumId w:val="16"/>
  </w:num>
  <w:num w:numId="8">
    <w:abstractNumId w:val="14"/>
  </w:num>
  <w:num w:numId="9">
    <w:abstractNumId w:val="10"/>
  </w:num>
  <w:num w:numId="10">
    <w:abstractNumId w:val="28"/>
  </w:num>
  <w:num w:numId="11">
    <w:abstractNumId w:val="26"/>
  </w:num>
  <w:num w:numId="12">
    <w:abstractNumId w:val="4"/>
  </w:num>
  <w:num w:numId="13">
    <w:abstractNumId w:val="29"/>
  </w:num>
  <w:num w:numId="14">
    <w:abstractNumId w:val="22"/>
  </w:num>
  <w:num w:numId="15">
    <w:abstractNumId w:val="19"/>
  </w:num>
  <w:num w:numId="16">
    <w:abstractNumId w:val="9"/>
  </w:num>
  <w:num w:numId="17">
    <w:abstractNumId w:val="27"/>
  </w:num>
  <w:num w:numId="18">
    <w:abstractNumId w:val="30"/>
  </w:num>
  <w:num w:numId="19">
    <w:abstractNumId w:val="12"/>
  </w:num>
  <w:num w:numId="20">
    <w:abstractNumId w:val="13"/>
  </w:num>
  <w:num w:numId="21">
    <w:abstractNumId w:val="11"/>
  </w:num>
  <w:num w:numId="22">
    <w:abstractNumId w:val="21"/>
  </w:num>
  <w:num w:numId="23">
    <w:abstractNumId w:val="2"/>
  </w:num>
  <w:num w:numId="24">
    <w:abstractNumId w:val="3"/>
  </w:num>
  <w:num w:numId="25">
    <w:abstractNumId w:val="1"/>
  </w:num>
  <w:num w:numId="26">
    <w:abstractNumId w:val="7"/>
  </w:num>
  <w:num w:numId="27">
    <w:abstractNumId w:val="24"/>
  </w:num>
  <w:num w:numId="28">
    <w:abstractNumId w:val="8"/>
  </w:num>
  <w:num w:numId="29">
    <w:abstractNumId w:val="25"/>
  </w:num>
  <w:num w:numId="30">
    <w:abstractNumId w:val="17"/>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7CF"/>
    <w:rsid w:val="000205A1"/>
    <w:rsid w:val="00145D88"/>
    <w:rsid w:val="00150194"/>
    <w:rsid w:val="001E51FC"/>
    <w:rsid w:val="001F1B86"/>
    <w:rsid w:val="001F76D6"/>
    <w:rsid w:val="00237E97"/>
    <w:rsid w:val="00242F38"/>
    <w:rsid w:val="002A77CF"/>
    <w:rsid w:val="002C37CD"/>
    <w:rsid w:val="00321328"/>
    <w:rsid w:val="00342A93"/>
    <w:rsid w:val="00386FF7"/>
    <w:rsid w:val="003A1C2A"/>
    <w:rsid w:val="004B4490"/>
    <w:rsid w:val="004E4BEE"/>
    <w:rsid w:val="00517BDE"/>
    <w:rsid w:val="00581911"/>
    <w:rsid w:val="00625A9A"/>
    <w:rsid w:val="00712D90"/>
    <w:rsid w:val="0072694F"/>
    <w:rsid w:val="007326FA"/>
    <w:rsid w:val="007430A7"/>
    <w:rsid w:val="00803629"/>
    <w:rsid w:val="00812171"/>
    <w:rsid w:val="0085691E"/>
    <w:rsid w:val="0093633B"/>
    <w:rsid w:val="009411B4"/>
    <w:rsid w:val="00A27989"/>
    <w:rsid w:val="00A86819"/>
    <w:rsid w:val="00B056BD"/>
    <w:rsid w:val="00B147F0"/>
    <w:rsid w:val="00B50F6F"/>
    <w:rsid w:val="00B71F7E"/>
    <w:rsid w:val="00C20B68"/>
    <w:rsid w:val="00C70255"/>
    <w:rsid w:val="00CC3A37"/>
    <w:rsid w:val="00D25680"/>
    <w:rsid w:val="00D838F0"/>
    <w:rsid w:val="00DF6A2E"/>
    <w:rsid w:val="00E87FD3"/>
    <w:rsid w:val="00F334E2"/>
    <w:rsid w:val="00F7109C"/>
    <w:rsid w:val="00FD0F35"/>
    <w:rsid w:val="00FE10A2"/>
    <w:rsid w:val="00FE6AF9"/>
    <w:rsid w:val="00FF3E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3DAC050"/>
  <w15:chartTrackingRefBased/>
  <w15:docId w15:val="{2F8FD52E-9674-B742-9463-BB23AD2D1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5691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205A1"/>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205A1"/>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77CF"/>
    <w:pPr>
      <w:ind w:left="720"/>
      <w:contextualSpacing/>
    </w:pPr>
  </w:style>
  <w:style w:type="character" w:customStyle="1" w:styleId="Heading3Char">
    <w:name w:val="Heading 3 Char"/>
    <w:basedOn w:val="DefaultParagraphFont"/>
    <w:link w:val="Heading3"/>
    <w:uiPriority w:val="9"/>
    <w:rsid w:val="000205A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205A1"/>
    <w:rPr>
      <w:rFonts w:ascii="Times New Roman" w:eastAsia="Times New Roman" w:hAnsi="Times New Roman" w:cs="Times New Roman"/>
      <w:b/>
      <w:bCs/>
    </w:rPr>
  </w:style>
  <w:style w:type="paragraph" w:customStyle="1" w:styleId="ng-scope">
    <w:name w:val="ng-scope"/>
    <w:basedOn w:val="Normal"/>
    <w:rsid w:val="000205A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205A1"/>
    <w:rPr>
      <w:b/>
      <w:bCs/>
    </w:rPr>
  </w:style>
  <w:style w:type="character" w:customStyle="1" w:styleId="apple-converted-space">
    <w:name w:val="apple-converted-space"/>
    <w:basedOn w:val="DefaultParagraphFont"/>
    <w:rsid w:val="000205A1"/>
  </w:style>
  <w:style w:type="character" w:customStyle="1" w:styleId="Heading2Char">
    <w:name w:val="Heading 2 Char"/>
    <w:basedOn w:val="DefaultParagraphFont"/>
    <w:link w:val="Heading2"/>
    <w:uiPriority w:val="9"/>
    <w:rsid w:val="0085691E"/>
    <w:rPr>
      <w:rFonts w:asciiTheme="majorHAnsi" w:eastAsiaTheme="majorEastAsia" w:hAnsiTheme="majorHAnsi" w:cstheme="majorBidi"/>
      <w:color w:val="2F5496" w:themeColor="accent1" w:themeShade="BF"/>
      <w:sz w:val="26"/>
      <w:szCs w:val="26"/>
    </w:rPr>
  </w:style>
  <w:style w:type="character" w:customStyle="1" w:styleId="hidden-xs">
    <w:name w:val="hidden-xs"/>
    <w:basedOn w:val="DefaultParagraphFont"/>
    <w:rsid w:val="0085691E"/>
  </w:style>
  <w:style w:type="paragraph" w:customStyle="1" w:styleId="ng-scope1">
    <w:name w:val="ng-scope1"/>
    <w:basedOn w:val="Normal"/>
    <w:rsid w:val="00E87FD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98900">
      <w:bodyDiv w:val="1"/>
      <w:marLeft w:val="0"/>
      <w:marRight w:val="0"/>
      <w:marTop w:val="0"/>
      <w:marBottom w:val="0"/>
      <w:divBdr>
        <w:top w:val="none" w:sz="0" w:space="0" w:color="auto"/>
        <w:left w:val="none" w:sz="0" w:space="0" w:color="auto"/>
        <w:bottom w:val="none" w:sz="0" w:space="0" w:color="auto"/>
        <w:right w:val="none" w:sz="0" w:space="0" w:color="auto"/>
      </w:divBdr>
    </w:div>
    <w:div w:id="1238788587">
      <w:bodyDiv w:val="1"/>
      <w:marLeft w:val="0"/>
      <w:marRight w:val="0"/>
      <w:marTop w:val="0"/>
      <w:marBottom w:val="0"/>
      <w:divBdr>
        <w:top w:val="none" w:sz="0" w:space="0" w:color="auto"/>
        <w:left w:val="none" w:sz="0" w:space="0" w:color="auto"/>
        <w:bottom w:val="none" w:sz="0" w:space="0" w:color="auto"/>
        <w:right w:val="none" w:sz="0" w:space="0" w:color="auto"/>
      </w:divBdr>
    </w:div>
    <w:div w:id="1265111164">
      <w:bodyDiv w:val="1"/>
      <w:marLeft w:val="0"/>
      <w:marRight w:val="0"/>
      <w:marTop w:val="0"/>
      <w:marBottom w:val="0"/>
      <w:divBdr>
        <w:top w:val="none" w:sz="0" w:space="0" w:color="auto"/>
        <w:left w:val="none" w:sz="0" w:space="0" w:color="auto"/>
        <w:bottom w:val="none" w:sz="0" w:space="0" w:color="auto"/>
        <w:right w:val="none" w:sz="0" w:space="0" w:color="auto"/>
      </w:divBdr>
    </w:div>
    <w:div w:id="1708329996">
      <w:bodyDiv w:val="1"/>
      <w:marLeft w:val="0"/>
      <w:marRight w:val="0"/>
      <w:marTop w:val="0"/>
      <w:marBottom w:val="0"/>
      <w:divBdr>
        <w:top w:val="none" w:sz="0" w:space="0" w:color="auto"/>
        <w:left w:val="none" w:sz="0" w:space="0" w:color="auto"/>
        <w:bottom w:val="none" w:sz="0" w:space="0" w:color="auto"/>
        <w:right w:val="none" w:sz="0" w:space="0" w:color="auto"/>
      </w:divBdr>
      <w:divsChild>
        <w:div w:id="600187969">
          <w:marLeft w:val="-120"/>
          <w:marRight w:val="-120"/>
          <w:marTop w:val="480"/>
          <w:marBottom w:val="0"/>
          <w:divBdr>
            <w:top w:val="none" w:sz="0" w:space="0" w:color="auto"/>
            <w:left w:val="none" w:sz="0" w:space="0" w:color="auto"/>
            <w:bottom w:val="none" w:sz="0" w:space="0" w:color="auto"/>
            <w:right w:val="none" w:sz="0" w:space="0" w:color="auto"/>
          </w:divBdr>
          <w:divsChild>
            <w:div w:id="259218382">
              <w:marLeft w:val="0"/>
              <w:marRight w:val="0"/>
              <w:marTop w:val="0"/>
              <w:marBottom w:val="0"/>
              <w:divBdr>
                <w:top w:val="none" w:sz="0" w:space="0" w:color="auto"/>
                <w:left w:val="none" w:sz="0" w:space="0" w:color="auto"/>
                <w:bottom w:val="none" w:sz="0" w:space="0" w:color="auto"/>
                <w:right w:val="none" w:sz="0" w:space="0" w:color="auto"/>
              </w:divBdr>
            </w:div>
          </w:divsChild>
        </w:div>
        <w:div w:id="905870904">
          <w:marLeft w:val="0"/>
          <w:marRight w:val="0"/>
          <w:marTop w:val="0"/>
          <w:marBottom w:val="0"/>
          <w:divBdr>
            <w:top w:val="none" w:sz="0" w:space="0" w:color="auto"/>
            <w:left w:val="none" w:sz="0" w:space="0" w:color="auto"/>
            <w:bottom w:val="none" w:sz="0" w:space="0" w:color="auto"/>
            <w:right w:val="none" w:sz="0" w:space="0" w:color="auto"/>
          </w:divBdr>
        </w:div>
      </w:divsChild>
    </w:div>
    <w:div w:id="1752041566">
      <w:bodyDiv w:val="1"/>
      <w:marLeft w:val="0"/>
      <w:marRight w:val="0"/>
      <w:marTop w:val="0"/>
      <w:marBottom w:val="0"/>
      <w:divBdr>
        <w:top w:val="none" w:sz="0" w:space="0" w:color="auto"/>
        <w:left w:val="none" w:sz="0" w:space="0" w:color="auto"/>
        <w:bottom w:val="none" w:sz="0" w:space="0" w:color="auto"/>
        <w:right w:val="none" w:sz="0" w:space="0" w:color="auto"/>
      </w:divBdr>
    </w:div>
    <w:div w:id="1953511939">
      <w:bodyDiv w:val="1"/>
      <w:marLeft w:val="0"/>
      <w:marRight w:val="0"/>
      <w:marTop w:val="0"/>
      <w:marBottom w:val="0"/>
      <w:divBdr>
        <w:top w:val="none" w:sz="0" w:space="0" w:color="auto"/>
        <w:left w:val="none" w:sz="0" w:space="0" w:color="auto"/>
        <w:bottom w:val="none" w:sz="0" w:space="0" w:color="auto"/>
        <w:right w:val="none" w:sz="0" w:space="0" w:color="auto"/>
      </w:divBdr>
      <w:divsChild>
        <w:div w:id="2041739855">
          <w:marLeft w:val="-120"/>
          <w:marRight w:val="-120"/>
          <w:marTop w:val="480"/>
          <w:marBottom w:val="0"/>
          <w:divBdr>
            <w:top w:val="none" w:sz="0" w:space="0" w:color="auto"/>
            <w:left w:val="none" w:sz="0" w:space="0" w:color="auto"/>
            <w:bottom w:val="none" w:sz="0" w:space="0" w:color="auto"/>
            <w:right w:val="none" w:sz="0" w:space="0" w:color="auto"/>
          </w:divBdr>
          <w:divsChild>
            <w:div w:id="1860045050">
              <w:marLeft w:val="0"/>
              <w:marRight w:val="0"/>
              <w:marTop w:val="0"/>
              <w:marBottom w:val="0"/>
              <w:divBdr>
                <w:top w:val="none" w:sz="0" w:space="0" w:color="auto"/>
                <w:left w:val="none" w:sz="0" w:space="0" w:color="auto"/>
                <w:bottom w:val="none" w:sz="0" w:space="0" w:color="auto"/>
                <w:right w:val="none" w:sz="0" w:space="0" w:color="auto"/>
              </w:divBdr>
            </w:div>
          </w:divsChild>
        </w:div>
        <w:div w:id="881089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25</Pages>
  <Words>7289</Words>
  <Characters>41549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4</cp:revision>
  <dcterms:created xsi:type="dcterms:W3CDTF">2023-01-15T00:13:00Z</dcterms:created>
  <dcterms:modified xsi:type="dcterms:W3CDTF">2023-01-20T18:29:00Z</dcterms:modified>
</cp:coreProperties>
</file>