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DB3F9">
      <w:pPr>
        <w:pStyle w:val="6"/>
        <w:keepNext w:val="0"/>
        <w:keepLines w:val="0"/>
        <w:widowControl/>
        <w:suppressLineNumbers w:val="0"/>
      </w:pPr>
      <w:r>
        <w:rPr>
          <w:rFonts w:hint="default" w:ascii="Helvetica Neue Bold" w:hAnsi="Helvetica Neue Bold" w:cs="Helvetica Neue Bold"/>
          <w:b/>
          <w:bCs/>
          <w:lang w:val="ru-RU"/>
        </w:rPr>
        <w:t>Судья</w:t>
      </w:r>
      <w:r>
        <w:rPr>
          <w:rFonts w:hint="default" w:ascii="Helvetica Neue Bold" w:hAnsi="Helvetica Neue Bold" w:cs="Helvetica Neue Bold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t>Судебное заседание объявляется открытым.</w:t>
      </w:r>
      <w:r>
        <w:rPr>
          <w:rFonts w:hint="default"/>
          <w:lang w:val="ru-RU"/>
        </w:rPr>
        <w:t xml:space="preserve"> </w:t>
      </w:r>
      <w:r>
        <w:t>Рассматривается дело о возможном нанесении ущерба окружающей среде со стороны коммунальных служб, о незаконном распространении персональных данных гражданином Стасом К., а также о публикации сведений, порочащих честь и достоинство других лиц.</w:t>
      </w:r>
      <w:r>
        <w:rPr>
          <w:rFonts w:hint="default"/>
          <w:lang w:val="ru-RU"/>
        </w:rPr>
        <w:t xml:space="preserve"> </w:t>
      </w:r>
      <w:r>
        <w:t>Прошу прокурора по обвинению со стороны ЖКХ выступить по вопросу</w:t>
      </w:r>
    </w:p>
    <w:p w14:paraId="3554E027">
      <w:pPr>
        <w:pStyle w:val="6"/>
        <w:keepNext w:val="0"/>
        <w:keepLines w:val="0"/>
        <w:widowControl/>
        <w:suppressLineNumbers w:val="0"/>
      </w:pPr>
    </w:p>
    <w:p w14:paraId="2BE1E4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П</w:t>
      </w:r>
      <w:r>
        <w:rPr>
          <w:b/>
          <w:bCs/>
        </w:rPr>
        <w:t xml:space="preserve">рокурор по обвинению со стороны ЖКХ </w:t>
      </w:r>
      <w:r>
        <w:rPr>
          <w:rFonts w:hint="default"/>
          <w:b/>
          <w:bCs/>
          <w:lang w:val="ru-RU"/>
        </w:rPr>
        <w:t>(Денисов)</w:t>
      </w:r>
      <w:r>
        <w:rPr>
          <w:rFonts w:hint="default"/>
          <w:lang w:val="ru-RU"/>
        </w:rPr>
        <w:t xml:space="preserve">: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Уважаемый суд! Ответчик, блогер-журналист, распространил недостоверную информацию о работе ЖКХ. Это привело к общественному резонансу и репутационным потерям. Мы требуем компенсации и публичного опровержения.</w:t>
      </w:r>
    </w:p>
    <w:p w14:paraId="40DE7BF0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041A48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Прошу представителя ЖКХ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выступить по вопросу</w:t>
      </w:r>
    </w:p>
    <w:p w14:paraId="1B0A511C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1D0ADE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cs="Helvetica Neue"/>
          <w:b/>
          <w:bCs/>
          <w:color w:val="000000"/>
          <w:kern w:val="0"/>
          <w:sz w:val="26"/>
          <w:szCs w:val="26"/>
          <w:lang w:val="ru-RU" w:eastAsia="zh-CN" w:bidi="ar"/>
        </w:rPr>
        <w:t>П</w:t>
      </w:r>
      <w:r>
        <w:rPr>
          <w:rFonts w:ascii="Helvetica Neue" w:hAnsi="Helvetica Neue" w:eastAsia="Helvetica Neue" w:cs="Helvetica Neue"/>
          <w:b/>
          <w:bCs/>
          <w:color w:val="000000"/>
          <w:kern w:val="0"/>
          <w:sz w:val="26"/>
          <w:szCs w:val="26"/>
          <w:lang w:val="en-US" w:eastAsia="zh-CN" w:bidi="ar"/>
        </w:rPr>
        <w:t>редставител</w:t>
      </w:r>
      <w:r>
        <w:rPr>
          <w:rFonts w:cs="Helvetica Neue"/>
          <w:b/>
          <w:bCs/>
          <w:color w:val="000000"/>
          <w:kern w:val="0"/>
          <w:sz w:val="26"/>
          <w:szCs w:val="26"/>
          <w:lang w:val="ru-RU" w:eastAsia="zh-CN" w:bidi="ar"/>
        </w:rPr>
        <w:t>ь</w:t>
      </w:r>
      <w:r>
        <w:rPr>
          <w:rFonts w:hint="default" w:cs="Helvetica Neue"/>
          <w:b/>
          <w:bCs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b/>
          <w:bCs/>
          <w:color w:val="000000"/>
          <w:kern w:val="0"/>
          <w:sz w:val="26"/>
          <w:szCs w:val="26"/>
          <w:lang w:val="en-US" w:eastAsia="zh-CN" w:bidi="ar"/>
        </w:rPr>
        <w:t>ЖКХ</w:t>
      </w:r>
      <w:r>
        <w:rPr>
          <w:rFonts w:hint="default" w:ascii="Helvetica Neue" w:hAnsi="Helvetica Neue" w:eastAsia="Helvetica Neue" w:cs="Helvetica Neue"/>
          <w:b/>
          <w:bCs/>
          <w:color w:val="000000"/>
          <w:kern w:val="0"/>
          <w:sz w:val="26"/>
          <w:szCs w:val="26"/>
          <w:lang w:val="ru-RU" w:eastAsia="zh-CN" w:bidi="ar"/>
        </w:rPr>
        <w:t xml:space="preserve"> (Свидлов)</w:t>
      </w:r>
      <w:r>
        <w:rPr>
          <w:rFonts w:hint="default" w:cs="Helvetica Neue"/>
          <w:color w:val="000000"/>
          <w:kern w:val="0"/>
          <w:sz w:val="26"/>
          <w:szCs w:val="26"/>
          <w:lang w:val="ru-RU" w:eastAsia="zh-CN" w:bidi="ar"/>
        </w:rPr>
        <w:t xml:space="preserve">: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Уважемый суд, ваша честь, наше обвинение против Станислава К. и Антона В. направленно на ситуацию, в которой была неправомерно опубликован отчёт о критической экологической ситуации в городе, вызвавшей шквал обращений в адрес нашей организации. Утечка была оперативна устранена, а репутация организации ЖКХ безнадежно испорчена. Также репутация компании была повторно испорчена, в связи с безосновательным обвинением в создании коррупционных схем. Наши требования, принести публичные извинения на странице, где были опубликованы компрометирующие материалы, а также выплатить штраф в размере 500000 рублей.</w:t>
      </w:r>
    </w:p>
    <w:p w14:paraId="5280F8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5AF4C5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Прошу прокурора обвинения со стороны инженера выступить по вопросу</w:t>
      </w:r>
    </w:p>
    <w:p w14:paraId="0DCF07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4B1267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>П</w:t>
      </w: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рокурор обвинения со стороны инженера </w:t>
      </w: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>(Белоусов)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 xml:space="preserve">: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Обвинение настаивает, что в данном случае имеет место нарушение принципа законности, честности и прозрачности обработки персональных данных, закрепленного в статье 6 Федерального закона № 152-ФЗ, поскольку ответчик не получил от истца должного согласия на обработку и распространение её данных.</w:t>
      </w:r>
    </w:p>
    <w:p w14:paraId="42BE8B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</w:pPr>
    </w:p>
    <w:p w14:paraId="75545F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Прошу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>защиту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инженера выступить по вопросу</w:t>
      </w:r>
    </w:p>
    <w:p w14:paraId="48A0DF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</w:pPr>
    </w:p>
    <w:p w14:paraId="52B3B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>Адвокат и</w:t>
      </w: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en-US" w:eastAsia="zh-CN" w:bidi="ar"/>
        </w:rPr>
        <w:t>нженер</w:t>
      </w: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>а (Абдулкадыров):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Обстоятельства дела:</w:t>
      </w:r>
    </w:p>
    <w:p w14:paraId="017D78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Личные данные подсудимого (ФИО, контактная информация и др.) были использованы третьими лицами без его письменного согласия. В частности, они фигурировали в публикации на платформе Instagram (запрещённой на территории РФ) и в статье, служа подтверждением субъективного мнения журналиста. Данный факт является прямым нарушением Федерального закона № 152-ФЗ «О персональных данных».</w:t>
      </w:r>
    </w:p>
    <w:p w14:paraId="24F9C6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F320C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Нарушение законодательства:</w:t>
      </w:r>
    </w:p>
    <w:p w14:paraId="387F5A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В соответствии со ст. 9 ФЗ № 152 обработка персональных данных возможна лишь при наличии согласия их владельца. В данном случае согласие отсутствовало, что делает их использование неправомерным. Соответственно, любые доказательства, полученные таким способом, не могут учитываться судом.</w:t>
      </w:r>
    </w:p>
    <w:p w14:paraId="0F2641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A3EAA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Отсутствие связи подсудимого с делом:</w:t>
      </w:r>
    </w:p>
    <w:p w14:paraId="099DE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Истцом не предоставлены документальные подтверждения, доказывающие причастность подсудимого к предполагаемым нарушениям. Требования ЖКХ основаны на предположениях, не подтверждённых достоверными доказательствами, что противоречит ст. 56 ГПК РФ.</w:t>
      </w:r>
    </w:p>
    <w:p w14:paraId="347C1F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AD6E8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На основании изложенного, прошу суд:</w:t>
      </w:r>
    </w:p>
    <w:p w14:paraId="0460A7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— Отклонить исковые требования ЖКХ в отношении подсудимого Антона.</w:t>
      </w:r>
    </w:p>
    <w:p w14:paraId="2F5ED4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— Учитывать факт неправомерного использования персональных данных, что исключает его вовлечённость в рассматриваемое дело.</w:t>
      </w:r>
    </w:p>
    <w:p w14:paraId="142D27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3888D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Прошу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>и</w:t>
      </w:r>
      <w:r>
        <w:rPr>
          <w:rFonts w:hint="default" w:ascii="Helvetica Neue" w:hAnsi="Helvetica Neue" w:eastAsia="Helvetica Neue" w:cs="Helvetica Neue"/>
          <w:b w:val="0"/>
          <w:bCs w:val="0"/>
          <w:color w:val="000000"/>
          <w:kern w:val="0"/>
          <w:sz w:val="26"/>
          <w:szCs w:val="26"/>
          <w:lang w:val="ru-RU" w:eastAsia="zh-CN" w:bidi="ar"/>
        </w:rPr>
        <w:t>нженера</w:t>
      </w: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выступить по вопросу</w:t>
      </w:r>
    </w:p>
    <w:p w14:paraId="0A252F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2284E3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 xml:space="preserve">Инженер(Волков): 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Я, Антон, являюсь специалистом в своей области и осуществляю профессиональную деятельность в рамках исследования экологических показателей. В данном деле я не имею отношения к распространению информации.</w:t>
      </w:r>
    </w:p>
    <w:p w14:paraId="562AF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00E2E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Моя работа заключалась исключительно в выполнении профессиональных обязанностей, и я не преследовал цели нанести ущерб репутации ЖКХ города "Н." Личные данные, которые стали причиной разбирательства, были опубликованы не мной. Я не несу ответственности за действия третьих лиц и не занимался распространением каких-либо сведений.</w:t>
      </w:r>
    </w:p>
    <w:p w14:paraId="5090BB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718B7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Прошу учесть эти обстоятельства при рассмотрении дела.</w:t>
      </w:r>
    </w:p>
    <w:p w14:paraId="70C2B2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AAF22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Прошу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>а</w:t>
      </w:r>
      <w:r>
        <w:rPr>
          <w:rFonts w:hint="default" w:ascii="Helvetica Neue" w:hAnsi="Helvetica Neue" w:eastAsia="Helvetica Neue"/>
          <w:color w:val="000000"/>
          <w:kern w:val="0"/>
          <w:sz w:val="26"/>
          <w:szCs w:val="26"/>
          <w:lang w:val="ru-RU" w:eastAsia="zh-CN"/>
        </w:rPr>
        <w:t xml:space="preserve">двоката блогера-журналиста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выступить по вопросу</w:t>
      </w:r>
    </w:p>
    <w:p w14:paraId="0D553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BF57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Адвокат</w:t>
      </w:r>
      <w:r>
        <w:rPr>
          <w:rFonts w:hint="default"/>
          <w:b/>
          <w:bCs/>
          <w:lang w:val="ru-RU"/>
        </w:rPr>
        <w:t xml:space="preserve"> блогера-журналиста (</w:t>
      </w:r>
      <w:r>
        <w:rPr>
          <w:b/>
          <w:bCs/>
          <w:lang w:val="ru-RU"/>
        </w:rPr>
        <w:t>Воробьев</w:t>
      </w:r>
      <w:r>
        <w:rPr>
          <w:rFonts w:hint="default"/>
          <w:b/>
          <w:bCs/>
          <w:lang w:val="ru-RU"/>
        </w:rPr>
        <w:t>):</w:t>
      </w:r>
      <w:r>
        <w:rPr>
          <w:rFonts w:hint="default"/>
          <w:lang w:val="ru-RU"/>
        </w:rPr>
        <w:t xml:space="preserve"> 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Имеются неоспоримые доказательства устного согласия Антона на участие в публичной акции. Его активные действия, такие как лайк и комментарий к публикации (что подтверждает его намерение и волеизъявление), указывают на добровольное участие и согласие на распространение информации, содержащейся в публикации (ст. 159 ГК РФ — оферта и акцепт). Хотя устное соглашение не было оформлено письменно, оно подтверждается действиями Антона и может быть доказано с помощью свидетельских показаний (ст. 69 ГПК РФ — допустимость доказательств).</w:t>
      </w:r>
    </w:p>
    <w:p w14:paraId="38B10E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6E060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Изменение позиции Антона после угроз со стороны ЖКХ может быть расценено как давление (ст. 179 ГК РФ — сделка, совершенная под влиянием заблуждения или обмана). Однако это изменение не отменяет его первоначального добровольного согласия и участия в распространении информации. Изменение показаний под давлением не является основанием для признания недействительным первоначального волеизъявления, если его добровольность была доказана (ст. 178 ГК РФ — недействительность сделки).</w:t>
      </w:r>
    </w:p>
    <w:p w14:paraId="48A205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A2FD3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Таким образом, первоначальное устное согласие Антона, подкрепленное его действиями (лайк, комментарий), служит достаточным доказательством его участия в акции (ст. 160 ГК РФ — момент заключения договора). Отсутствие оснований для привлечения к ответственности лиц, распространявших информацию с его согласия, основывается на принципах добровольности и отсутствия противоправных действий со стороны Антона в момент предоставления согласия. Попытка Антона изменить показания под давлением со стороны ЖКХ не может служить основанием для пересмотра факта его первоначального согласия и соучастия (ст. 51 Конституции РФ — право на защиту от самооговора, принуждения к даче показаний против себя и своих близких).</w:t>
      </w:r>
    </w:p>
    <w:p w14:paraId="381BF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B48B3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Так же прошу заметить</w:t>
      </w:r>
    </w:p>
    <w:p w14:paraId="26060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4927E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Те изображения, фото и видео, которые обнародованы самим гражданином, могут в дальнейшем использоваться любыми лицами.</w:t>
      </w:r>
    </w:p>
    <w:p w14:paraId="3AC219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DBB79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Также, если гражданин выразил свое согласие на фотосъемку на коллективном снимке и при этом не запретил обнародование и использование фотоснимка, то любой из граждан, изображенных на снимке, вправе обнародовать и использовать такое изображение без получения дополнительного согласия.</w:t>
      </w:r>
    </w:p>
    <w:p w14:paraId="6D44C3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49858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/>
          <w:bCs/>
          <w:lang w:val="ru-RU"/>
        </w:rPr>
        <w:t>Судья</w:t>
      </w:r>
      <w:r>
        <w:rPr>
          <w:rFonts w:hint="default"/>
          <w:b/>
          <w:bCs/>
          <w:lang w:val="ru-RU"/>
        </w:rPr>
        <w:t xml:space="preserve"> (Хутиева):</w:t>
      </w:r>
      <w:r>
        <w:rPr>
          <w:rFonts w:hint="default"/>
          <w:lang w:val="ru-RU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Прошу </w:t>
      </w:r>
      <w:bookmarkStart w:id="0" w:name="_GoBack"/>
      <w:bookmarkEnd w:id="0"/>
      <w:r>
        <w:rPr>
          <w:rFonts w:hint="default" w:ascii="Helvetica Neue" w:hAnsi="Helvetica Neue" w:eastAsia="Helvetica Neue"/>
          <w:color w:val="000000"/>
          <w:kern w:val="0"/>
          <w:sz w:val="26"/>
          <w:szCs w:val="26"/>
          <w:lang w:val="ru-RU" w:eastAsia="zh-CN"/>
        </w:rPr>
        <w:t xml:space="preserve">блогера-журналиста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выступить по вопросу</w:t>
      </w:r>
    </w:p>
    <w:p w14:paraId="31A46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0D2C0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  <w:t>Блогер- журналист (Хазраткулов):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Публикация в Instagram не является нарушением закона, так как блокировка сети касается операторов связи, а не пользователей.</w:t>
      </w:r>
    </w:p>
    <w:p w14:paraId="599BE5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12804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Стас невиновен в предъявленном иску о клевете. Его действия сводились к распространению общедоступной информации, полученной из публичной статьи (ст. 29 Конституции РФ – свобода массовой информации), с целью информирования общественности. Фотография, использованная им, была взята из той же статьи и отражает фактическое положение дел, первоначально допущенное Истцом – ЖКХ. Попытка Истца скрыть первоначальные неточности свидетельствует о недобросовестности и возможном злоупотреблении своим положением (ст. 10 ГК РФ – добросовестность и разумность).</w:t>
      </w:r>
    </w:p>
    <w:p w14:paraId="0BBA7A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5E98A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Заявления Стаса представляют собой выражение личного мнения, основанное на доступных фактах и не содержат заведомо ложных утверждений, направленных на причинение ущерба репутации Истца. Распространение информации, даже оценочного характера, не может считаться клеветой (ст. 152 ГК РФ – защита чести, достоинства и деловой репутации), если эта информация соответствует действительности и подтверждается доказательствами, каковым является первоначальная версия информации, предоставленная Истцом. Критерии клеветы включают в себя доказанность ложности сведений и наличие умысла на причинение вреда (Постановление Пленума Верховного Суда РФ №15 от 24.02.2005).</w:t>
      </w:r>
    </w:p>
    <w:p w14:paraId="2F51E9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9745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5E5C1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Более того, действия Стаса направлены на защиту публичного интереса и обеспечение прозрачности деятельности Истца – ЖКХ. Попытка Истца подавить распространение информации и привлечь к ответственности за выражение личного мнения, основанного на достоверных источниках, свидетельствует о стремлении Истца утаить факты нарушения прав потребителей и избежать ответственности за свои действия. Это может трактоваться как злоупотребление правом.</w:t>
      </w:r>
    </w:p>
    <w:p w14:paraId="11914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3F430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70374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Таким образом, исковые требования Истца должны быть отклонены ввиду отсутствия состава преступления, предусмотренного законодательством о защите чести, достоинства и деловой репутации (ст. 152 ГК РФ). Действия Стаса находятся в рамках допустимой критики и осуществления права на свободное выражение мнения, гарантированного Конституцией РФ (ст. 29 Конституции РФ).</w:t>
      </w:r>
    </w:p>
    <w:p w14:paraId="3FCB83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71E4A8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b/>
          <w:bCs/>
          <w:lang w:val="ru-RU"/>
        </w:rPr>
        <w:t xml:space="preserve">Судья (Межевитин):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Решение суда:</w:t>
      </w:r>
    </w:p>
    <w:p w14:paraId="232B58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Стас К. обязуется выплатить штраф в размере 100 тыс. рублей за незаконное распространение персональных данных в сети Интернет. Лайк и комментарий НЕ является подтверждением согласия пользователя на распространение персональных данных. </w:t>
      </w:r>
    </w:p>
    <w:p w14:paraId="03E1C7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Отклонить иск со стороны ЖКХ на выплату штрафа в размере 500 тысяч рублей, так как блогер действовал в рамках правового поля , распространяя открытую информацию о деятельности ЖКХ.</w:t>
      </w:r>
    </w:p>
    <w:p w14:paraId="2B68BF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 w14:paraId="690639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eastAsia="Helvetica Neue" w:cs="Helvetica Neue Bold"/>
          <w:b/>
          <w:bCs/>
          <w:color w:val="000000"/>
          <w:kern w:val="0"/>
          <w:sz w:val="26"/>
          <w:szCs w:val="26"/>
          <w:lang w:val="ru-RU" w:eastAsia="zh-CN" w:bidi="ar"/>
        </w:rPr>
      </w:pPr>
    </w:p>
    <w:p w14:paraId="05A77E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 w14:paraId="7045AC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</w:pPr>
    </w:p>
    <w:p w14:paraId="35CADA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ru-RU" w:eastAsia="zh-CN" w:bidi="ar"/>
        </w:rPr>
      </w:pPr>
    </w:p>
    <w:p w14:paraId="66FC5595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4C9DFBEA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4448C50C">
      <w:pPr>
        <w:pStyle w:val="6"/>
        <w:keepNext w:val="0"/>
        <w:keepLines w:val="0"/>
        <w:widowControl/>
        <w:suppressLineNumbers w:val="0"/>
      </w:pPr>
    </w:p>
    <w:p w14:paraId="24BBA312"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F97F2"/>
    <w:rsid w:val="7BBF8434"/>
    <w:rsid w:val="BFBA4A1C"/>
    <w:rsid w:val="F7CF9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2025-02-27T10:40:00Z</dcterms:created>
  <dc:creator>Эрика Хутиева</dc:creator>
  <cp:lastModifiedBy>Эрика Хутиева</cp:lastModifiedBy>
  <dcterms:modified xsi:type="dcterms:W3CDTF">2025-02-27T15:08:05Z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D67DEDF8D33C4005FD16C067126594C8_41</vt:lpwstr>
  </property>
</Properties>
</file>