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0348" w14:textId="77777777" w:rsidR="009C69B7" w:rsidRDefault="00A23065">
      <w:pPr>
        <w:ind w:left="1440" w:firstLine="720"/>
      </w:pPr>
      <w:r>
        <w:t>ВОПРОСЫ К ЭКЗАМЕНУ ПО ВИ и ОФА. 2 К. 4 СЕМ.</w:t>
      </w:r>
    </w:p>
    <w:p w14:paraId="152BDC6B" w14:textId="77777777" w:rsidR="009C69B7" w:rsidRDefault="00A23065">
      <w:pPr>
        <w:ind w:left="720" w:firstLine="720"/>
        <w:rPr>
          <w:b/>
        </w:rPr>
      </w:pPr>
      <w:r>
        <w:rPr>
          <w:b/>
        </w:rPr>
        <w:t>Вариационное исчисление</w:t>
      </w:r>
    </w:p>
    <w:p w14:paraId="4EB3A0A1" w14:textId="77777777" w:rsidR="009C69B7" w:rsidRDefault="009C69B7"/>
    <w:p w14:paraId="5C261D53" w14:textId="5A632689" w:rsidR="009C69B7" w:rsidRPr="00944483" w:rsidRDefault="00944483">
      <w:pPr>
        <w:rPr>
          <w:highlight w:val="cyan"/>
          <w:lang w:val="en-US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>1.</w:t>
      </w:r>
      <w:r w:rsidR="00A23065">
        <w:t xml:space="preserve">    Изопериметрическая задача. </w:t>
      </w:r>
      <w:r w:rsidR="00A23065">
        <w:rPr>
          <w:highlight w:val="cyan"/>
        </w:rPr>
        <w:t xml:space="preserve"> (ВГ 62)</w:t>
      </w:r>
      <w:r w:rsidRPr="00944483">
        <w:rPr>
          <w:highlight w:val="cyan"/>
          <w:lang w:val="ru-RU"/>
        </w:rPr>
        <w:t xml:space="preserve"> </w:t>
      </w:r>
    </w:p>
    <w:p w14:paraId="3D3FD504" w14:textId="28CA4770" w:rsidR="009C69B7" w:rsidRDefault="00944483">
      <w:pPr>
        <w:rPr>
          <w:highlight w:val="cyan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>2.</w:t>
      </w:r>
      <w:r w:rsidR="00A23065">
        <w:t xml:space="preserve">    Основная лемма вариационного </w:t>
      </w:r>
      <w:proofErr w:type="gramStart"/>
      <w:r w:rsidR="00A23065">
        <w:t>исчисления.</w:t>
      </w:r>
      <w:r w:rsidR="00A23065">
        <w:rPr>
          <w:highlight w:val="cyan"/>
        </w:rPr>
        <w:t>(</w:t>
      </w:r>
      <w:proofErr w:type="gramEnd"/>
      <w:r w:rsidR="00A23065">
        <w:rPr>
          <w:highlight w:val="cyan"/>
        </w:rPr>
        <w:t>ВГ 10)</w:t>
      </w:r>
    </w:p>
    <w:p w14:paraId="54DBC874" w14:textId="73235C37" w:rsidR="009C69B7" w:rsidRDefault="00944483">
      <w:pPr>
        <w:rPr>
          <w:highlight w:val="cyan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>3.</w:t>
      </w:r>
      <w:r w:rsidR="00A23065">
        <w:t xml:space="preserve">    Уравнение Эйлера-Пуассона (вывод). </w:t>
      </w:r>
      <w:r w:rsidR="00A23065">
        <w:rPr>
          <w:highlight w:val="cyan"/>
        </w:rPr>
        <w:t>(ВГ 15-17)</w:t>
      </w:r>
    </w:p>
    <w:p w14:paraId="0EA5E75B" w14:textId="2E95A397" w:rsidR="009C69B7" w:rsidRDefault="00944483">
      <w:pPr>
        <w:rPr>
          <w:highlight w:val="cyan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>4.</w:t>
      </w:r>
      <w:r w:rsidR="00A23065">
        <w:t xml:space="preserve">    Примеры из истории развития вариационного исчисления. </w:t>
      </w:r>
      <w:r w:rsidR="00A23065">
        <w:rPr>
          <w:highlight w:val="cyan"/>
        </w:rPr>
        <w:t>(ВГ 3-7)</w:t>
      </w:r>
    </w:p>
    <w:p w14:paraId="0DA9400A" w14:textId="3DB1AA34" w:rsidR="009C69B7" w:rsidRDefault="00944483">
      <w:pPr>
        <w:rPr>
          <w:highlight w:val="cyan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>5.</w:t>
      </w:r>
      <w:r w:rsidR="00A23065">
        <w:t xml:space="preserve">    Уравнение Эйлера (вывод) </w:t>
      </w:r>
      <w:r w:rsidR="00A23065">
        <w:rPr>
          <w:highlight w:val="cyan"/>
        </w:rPr>
        <w:t>(ВГ 10-11)</w:t>
      </w:r>
    </w:p>
    <w:p w14:paraId="310A7907" w14:textId="5D7C1D8F" w:rsidR="009C69B7" w:rsidRDefault="00944483">
      <w:pPr>
        <w:rPr>
          <w:highlight w:val="cyan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>6.</w:t>
      </w:r>
      <w:r w:rsidR="00A23065">
        <w:t xml:space="preserve">    Уравнение Эйлера – </w:t>
      </w:r>
      <w:proofErr w:type="gramStart"/>
      <w:r w:rsidR="00A23065">
        <w:t>Остроградского  (</w:t>
      </w:r>
      <w:proofErr w:type="gramEnd"/>
      <w:r w:rsidR="00A23065">
        <w:t xml:space="preserve">вывод) </w:t>
      </w:r>
      <w:r w:rsidR="00A23065">
        <w:rPr>
          <w:highlight w:val="cyan"/>
        </w:rPr>
        <w:t>(ВГ 17-19)</w:t>
      </w:r>
    </w:p>
    <w:p w14:paraId="79D1E0A0" w14:textId="7D86E7F0" w:rsidR="009C69B7" w:rsidRDefault="00944483">
      <w:r>
        <w:rPr>
          <w:highlight w:val="green"/>
          <w:lang w:val="en-US"/>
        </w:rPr>
        <w:t>-</w:t>
      </w:r>
      <w:r w:rsidR="00A23065">
        <w:rPr>
          <w:highlight w:val="green"/>
        </w:rPr>
        <w:t xml:space="preserve">7. </w:t>
      </w:r>
      <w:r w:rsidR="00A23065">
        <w:t xml:space="preserve">   Основные задачи вариационного </w:t>
      </w:r>
      <w:proofErr w:type="gramStart"/>
      <w:r w:rsidR="00A23065">
        <w:t>исчисления.</w:t>
      </w:r>
      <w:r w:rsidR="00A23065">
        <w:rPr>
          <w:highlight w:val="cyan"/>
        </w:rPr>
        <w:t>(</w:t>
      </w:r>
      <w:proofErr w:type="gramEnd"/>
      <w:r w:rsidR="00A23065">
        <w:rPr>
          <w:highlight w:val="cyan"/>
        </w:rPr>
        <w:t>ВГ 3-7)</w:t>
      </w:r>
    </w:p>
    <w:p w14:paraId="03A34739" w14:textId="1103E263" w:rsidR="009C69B7" w:rsidRDefault="00BE0F6E">
      <w:pPr>
        <w:rPr>
          <w:highlight w:val="cyan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 xml:space="preserve">8. </w:t>
      </w:r>
      <w:r w:rsidR="00A23065">
        <w:t xml:space="preserve">   Задача с преломлением. </w:t>
      </w:r>
      <w:r w:rsidR="00A23065">
        <w:rPr>
          <w:highlight w:val="cyan"/>
        </w:rPr>
        <w:t>(Преломление экстремалей ВГ 34)</w:t>
      </w:r>
    </w:p>
    <w:p w14:paraId="29F01B2B" w14:textId="5D109DBF" w:rsidR="009C69B7" w:rsidRDefault="00BE0F6E">
      <w:pPr>
        <w:rPr>
          <w:highlight w:val="cyan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 xml:space="preserve">9. </w:t>
      </w:r>
      <w:r w:rsidR="00A23065">
        <w:t xml:space="preserve">   Нахождение наименьшего расстояния между двумя кривыми на плоскости </w:t>
      </w:r>
      <w:r w:rsidR="00A23065">
        <w:rPr>
          <w:highlight w:val="cyan"/>
        </w:rPr>
        <w:t>(ВГ    26-28)</w:t>
      </w:r>
    </w:p>
    <w:p w14:paraId="7B4F02B4" w14:textId="009C16CD" w:rsidR="009C69B7" w:rsidRDefault="00BE0F6E">
      <w:pPr>
        <w:rPr>
          <w:highlight w:val="cyan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>10.</w:t>
      </w:r>
      <w:r w:rsidR="00A23065">
        <w:t xml:space="preserve">    </w:t>
      </w:r>
      <w:bookmarkStart w:id="0" w:name="_Hlk137072783"/>
      <w:r w:rsidR="00A23065">
        <w:t xml:space="preserve">Функция Вейерштрасса </w:t>
      </w:r>
      <w:bookmarkEnd w:id="0"/>
      <w:r w:rsidR="00A23065">
        <w:rPr>
          <w:highlight w:val="cyan"/>
        </w:rPr>
        <w:t>(ВГ 45)</w:t>
      </w:r>
    </w:p>
    <w:p w14:paraId="2127BB8A" w14:textId="69F4D4A4" w:rsidR="009C69B7" w:rsidRDefault="00BE0F6E">
      <w:pPr>
        <w:rPr>
          <w:highlight w:val="cyan"/>
        </w:rPr>
      </w:pPr>
      <w:r>
        <w:rPr>
          <w:highlight w:val="green"/>
          <w:lang w:val="en-US"/>
        </w:rPr>
        <w:t>-</w:t>
      </w:r>
      <w:r w:rsidR="00A23065">
        <w:rPr>
          <w:highlight w:val="green"/>
        </w:rPr>
        <w:t xml:space="preserve">11. </w:t>
      </w:r>
      <w:r w:rsidR="00A23065">
        <w:t xml:space="preserve">   Задача Лагранжа </w:t>
      </w:r>
      <w:r w:rsidR="00A23065">
        <w:rPr>
          <w:highlight w:val="cyan"/>
        </w:rPr>
        <w:t>(ВГ 56-57)</w:t>
      </w:r>
    </w:p>
    <w:p w14:paraId="0C525243" w14:textId="3E8227C5" w:rsidR="009C69B7" w:rsidRDefault="009A0732">
      <w:pPr>
        <w:rPr>
          <w:highlight w:val="cyan"/>
        </w:rPr>
      </w:pPr>
      <w:r>
        <w:rPr>
          <w:highlight w:val="green"/>
          <w:lang w:val="ru-RU"/>
        </w:rPr>
        <w:t>-</w:t>
      </w:r>
      <w:r w:rsidR="00A23065">
        <w:rPr>
          <w:highlight w:val="green"/>
        </w:rPr>
        <w:t>12.</w:t>
      </w:r>
      <w:r w:rsidR="00A23065">
        <w:t xml:space="preserve">    Задача с отражением </w:t>
      </w:r>
      <w:r w:rsidR="00A23065">
        <w:rPr>
          <w:highlight w:val="cyan"/>
        </w:rPr>
        <w:t>(отражение экстремалей ВГ 32)</w:t>
      </w:r>
    </w:p>
    <w:p w14:paraId="4D2A7F80" w14:textId="346D6085" w:rsidR="009C69B7" w:rsidRDefault="009A0732">
      <w:pPr>
        <w:rPr>
          <w:highlight w:val="cyan"/>
        </w:rPr>
      </w:pPr>
      <w:r>
        <w:rPr>
          <w:highlight w:val="green"/>
          <w:lang w:val="ru-RU"/>
        </w:rPr>
        <w:t>-</w:t>
      </w:r>
      <w:r w:rsidR="00A23065">
        <w:rPr>
          <w:highlight w:val="green"/>
        </w:rPr>
        <w:t>13.</w:t>
      </w:r>
      <w:r w:rsidR="00A23065">
        <w:t xml:space="preserve">    Достаточные условия экстремума </w:t>
      </w:r>
      <w:r w:rsidR="00A23065">
        <w:rPr>
          <w:highlight w:val="cyan"/>
        </w:rPr>
        <w:t xml:space="preserve">(ВГ 45 </w:t>
      </w:r>
      <w:proofErr w:type="gramStart"/>
      <w:r w:rsidR="00A23065">
        <w:rPr>
          <w:highlight w:val="cyan"/>
        </w:rPr>
        <w:t>Вейерштрасса(</w:t>
      </w:r>
      <w:proofErr w:type="gramEnd"/>
      <w:r w:rsidR="00A23065">
        <w:rPr>
          <w:highlight w:val="cyan"/>
        </w:rPr>
        <w:t>формула 65) - 46)</w:t>
      </w:r>
    </w:p>
    <w:p w14:paraId="726A1CF3" w14:textId="3E06BDFE" w:rsidR="009C69B7" w:rsidRDefault="009A0732">
      <w:pPr>
        <w:rPr>
          <w:highlight w:val="cyan"/>
        </w:rPr>
      </w:pPr>
      <w:r>
        <w:rPr>
          <w:highlight w:val="green"/>
          <w:lang w:val="ru-RU"/>
        </w:rPr>
        <w:t>-</w:t>
      </w:r>
      <w:r w:rsidR="00A23065">
        <w:rPr>
          <w:highlight w:val="green"/>
        </w:rPr>
        <w:t>14.</w:t>
      </w:r>
      <w:r w:rsidR="00A23065">
        <w:t xml:space="preserve">    </w:t>
      </w:r>
      <w:bookmarkStart w:id="1" w:name="_Hlk137080081"/>
      <w:r w:rsidR="00A23065">
        <w:t xml:space="preserve">Центральное поле экстремалей. С- дискриминантная кривая </w:t>
      </w:r>
      <w:bookmarkEnd w:id="1"/>
      <w:r w:rsidR="00A23065">
        <w:rPr>
          <w:highlight w:val="cyan"/>
        </w:rPr>
        <w:t>(ВГ 40-41)</w:t>
      </w:r>
    </w:p>
    <w:p w14:paraId="6BE5931B" w14:textId="00709CDB" w:rsidR="009C69B7" w:rsidRDefault="009A0732">
      <w:pPr>
        <w:rPr>
          <w:highlight w:val="cyan"/>
        </w:rPr>
      </w:pPr>
      <w:r>
        <w:rPr>
          <w:highlight w:val="green"/>
          <w:lang w:val="ru-RU"/>
        </w:rPr>
        <w:t>-</w:t>
      </w:r>
      <w:r w:rsidR="00A23065">
        <w:rPr>
          <w:highlight w:val="green"/>
        </w:rPr>
        <w:t>15.</w:t>
      </w:r>
      <w:r w:rsidR="00A23065">
        <w:t xml:space="preserve">    Метод неопределенных множителей Лагранжа. </w:t>
      </w:r>
      <w:r w:rsidR="00A23065">
        <w:rPr>
          <w:highlight w:val="cyan"/>
        </w:rPr>
        <w:t>(ВГ 50-53)</w:t>
      </w:r>
    </w:p>
    <w:p w14:paraId="61496453" w14:textId="0F708211" w:rsidR="009C69B7" w:rsidRDefault="009A0732">
      <w:pPr>
        <w:rPr>
          <w:highlight w:val="cyan"/>
        </w:rPr>
      </w:pPr>
      <w:r>
        <w:rPr>
          <w:highlight w:val="green"/>
          <w:lang w:val="ru-RU"/>
        </w:rPr>
        <w:t>-</w:t>
      </w:r>
      <w:r w:rsidR="00A23065">
        <w:rPr>
          <w:highlight w:val="green"/>
        </w:rPr>
        <w:t>16.</w:t>
      </w:r>
      <w:r w:rsidR="00A23065">
        <w:t xml:space="preserve">    Задача с дифференциальными связями вида </w:t>
      </w:r>
      <w:proofErr w:type="gramStart"/>
      <w:r w:rsidR="00A23065">
        <w:t>φ(</w:t>
      </w:r>
      <w:proofErr w:type="gramEnd"/>
      <w:r w:rsidR="00A23065">
        <w:t xml:space="preserve">x, y, y’)=0 </w:t>
      </w:r>
      <w:r w:rsidR="00A23065">
        <w:rPr>
          <w:highlight w:val="cyan"/>
        </w:rPr>
        <w:t>(ВГ 56-57)</w:t>
      </w:r>
    </w:p>
    <w:p w14:paraId="579AA52F" w14:textId="17E85438" w:rsidR="009C69B7" w:rsidRDefault="00C81B1F">
      <w:pPr>
        <w:rPr>
          <w:highlight w:val="cyan"/>
        </w:rPr>
      </w:pPr>
      <w:r>
        <w:rPr>
          <w:highlight w:val="green"/>
          <w:lang w:val="ru-RU"/>
        </w:rPr>
        <w:t>-</w:t>
      </w:r>
      <w:r w:rsidR="00A23065">
        <w:rPr>
          <w:highlight w:val="green"/>
        </w:rPr>
        <w:t>17.</w:t>
      </w:r>
      <w:r w:rsidR="00A23065">
        <w:t xml:space="preserve">    Задача о </w:t>
      </w:r>
      <w:proofErr w:type="gramStart"/>
      <w:r w:rsidR="00A23065">
        <w:t xml:space="preserve">брахистохроне </w:t>
      </w:r>
      <w:r w:rsidR="00A23065">
        <w:rPr>
          <w:highlight w:val="green"/>
        </w:rPr>
        <w:t xml:space="preserve"> (</w:t>
      </w:r>
      <w:proofErr w:type="gramEnd"/>
      <w:r w:rsidR="00A23065">
        <w:rPr>
          <w:highlight w:val="green"/>
        </w:rPr>
        <w:t xml:space="preserve"> Ф-16) </w:t>
      </w:r>
      <w:r w:rsidR="00A23065">
        <w:rPr>
          <w:highlight w:val="cyan"/>
        </w:rPr>
        <w:t>(ВГ 4, 12)</w:t>
      </w:r>
    </w:p>
    <w:p w14:paraId="62BFDE87" w14:textId="222C28DE" w:rsidR="009C69B7" w:rsidRDefault="00C81B1F">
      <w:r>
        <w:rPr>
          <w:highlight w:val="green"/>
          <w:lang w:val="ru-RU"/>
        </w:rPr>
        <w:t>-</w:t>
      </w:r>
      <w:r w:rsidR="00A23065">
        <w:rPr>
          <w:highlight w:val="green"/>
        </w:rPr>
        <w:t>18.</w:t>
      </w:r>
      <w:r w:rsidR="00A23065">
        <w:t xml:space="preserve">    Необходимые и достаточные условия экстремума функционала </w:t>
      </w:r>
      <w:r w:rsidR="00A23065">
        <w:rPr>
          <w:highlight w:val="cyan"/>
        </w:rPr>
        <w:t xml:space="preserve">(ВГ 45 </w:t>
      </w:r>
      <w:proofErr w:type="gramStart"/>
      <w:r w:rsidR="00A23065">
        <w:rPr>
          <w:highlight w:val="cyan"/>
        </w:rPr>
        <w:t>Вейерштрасса(</w:t>
      </w:r>
      <w:proofErr w:type="gramEnd"/>
      <w:r w:rsidR="00A23065">
        <w:rPr>
          <w:highlight w:val="cyan"/>
        </w:rPr>
        <w:t>формула 65) - 46)</w:t>
      </w:r>
    </w:p>
    <w:p w14:paraId="75C8D4CE" w14:textId="1A70D66F" w:rsidR="009C69B7" w:rsidRDefault="00C81B1F">
      <w:pPr>
        <w:rPr>
          <w:highlight w:val="yellow"/>
        </w:rPr>
      </w:pPr>
      <w:r>
        <w:rPr>
          <w:highlight w:val="green"/>
          <w:lang w:val="ru-RU"/>
        </w:rPr>
        <w:t>-</w:t>
      </w:r>
      <w:r w:rsidR="00A23065">
        <w:rPr>
          <w:highlight w:val="green"/>
        </w:rPr>
        <w:t>19.</w:t>
      </w:r>
      <w:r w:rsidR="00A23065">
        <w:t xml:space="preserve">    Основные задачи вариационного исчисления. </w:t>
      </w:r>
      <w:r w:rsidR="00A23065">
        <w:rPr>
          <w:highlight w:val="yellow"/>
        </w:rPr>
        <w:t>(</w:t>
      </w:r>
      <w:proofErr w:type="spellStart"/>
      <w:r w:rsidR="00A23065">
        <w:rPr>
          <w:highlight w:val="yellow"/>
        </w:rPr>
        <w:t>пнкт</w:t>
      </w:r>
      <w:proofErr w:type="spellEnd"/>
      <w:r w:rsidR="00A23065">
        <w:rPr>
          <w:highlight w:val="yellow"/>
        </w:rPr>
        <w:t xml:space="preserve"> 7)</w:t>
      </w:r>
    </w:p>
    <w:p w14:paraId="3498D507" w14:textId="18DF535A" w:rsidR="009C69B7" w:rsidRDefault="00C81B1F">
      <w:pPr>
        <w:rPr>
          <w:highlight w:val="cyan"/>
        </w:rPr>
      </w:pPr>
      <w:r>
        <w:rPr>
          <w:highlight w:val="green"/>
          <w:lang w:val="ru-RU"/>
        </w:rPr>
        <w:t>-</w:t>
      </w:r>
      <w:r w:rsidR="00A23065">
        <w:rPr>
          <w:highlight w:val="green"/>
        </w:rPr>
        <w:t>20.</w:t>
      </w:r>
      <w:r w:rsidR="00A23065">
        <w:t xml:space="preserve">    Задача о геодезической линии </w:t>
      </w:r>
      <w:r w:rsidR="00A23065">
        <w:rPr>
          <w:highlight w:val="cyan"/>
        </w:rPr>
        <w:t>(ВГ 5)</w:t>
      </w:r>
    </w:p>
    <w:p w14:paraId="6631407D" w14:textId="51D5959F" w:rsidR="009C69B7" w:rsidRDefault="00C81B1F">
      <w:pPr>
        <w:rPr>
          <w:highlight w:val="cyan"/>
        </w:rPr>
      </w:pPr>
      <w:r>
        <w:rPr>
          <w:highlight w:val="green"/>
          <w:lang w:val="ru-RU"/>
        </w:rPr>
        <w:t>-</w:t>
      </w:r>
      <w:r w:rsidR="00A23065">
        <w:rPr>
          <w:highlight w:val="green"/>
        </w:rPr>
        <w:t>21.</w:t>
      </w:r>
      <w:r w:rsidR="00A23065">
        <w:t xml:space="preserve">    Уравнение Якоби </w:t>
      </w:r>
      <w:r w:rsidR="00A23065">
        <w:rPr>
          <w:highlight w:val="cyan"/>
        </w:rPr>
        <w:t>(ВГ 41-42)</w:t>
      </w:r>
    </w:p>
    <w:p w14:paraId="0A83D82D" w14:textId="66DC5EF9" w:rsidR="009C69B7" w:rsidRDefault="00EA6AA2">
      <w:pPr>
        <w:rPr>
          <w:highlight w:val="cyan"/>
        </w:rPr>
      </w:pPr>
      <w:r>
        <w:rPr>
          <w:highlight w:val="green"/>
          <w:lang w:val="ru-RU"/>
        </w:rPr>
        <w:t>-</w:t>
      </w:r>
      <w:bookmarkStart w:id="2" w:name="_GoBack"/>
      <w:bookmarkEnd w:id="2"/>
      <w:r w:rsidR="00A23065">
        <w:rPr>
          <w:highlight w:val="green"/>
        </w:rPr>
        <w:t>22.</w:t>
      </w:r>
      <w:r w:rsidR="00A23065">
        <w:t xml:space="preserve">    Условия трансверсальности (полный анализ двумерного случая) </w:t>
      </w:r>
      <w:r w:rsidR="00A23065">
        <w:rPr>
          <w:highlight w:val="cyan"/>
        </w:rPr>
        <w:t>(ВГ 25-26)</w:t>
      </w:r>
    </w:p>
    <w:p w14:paraId="7F08E4E0" w14:textId="77777777" w:rsidR="009C69B7" w:rsidRDefault="00A23065">
      <w:pPr>
        <w:rPr>
          <w:highlight w:val="cyan"/>
        </w:rPr>
      </w:pPr>
      <w:r>
        <w:rPr>
          <w:highlight w:val="green"/>
        </w:rPr>
        <w:t>23.</w:t>
      </w:r>
      <w:r>
        <w:t xml:space="preserve">    Вариационная задача для функции вида F=</w:t>
      </w:r>
      <w:proofErr w:type="gramStart"/>
      <w:r>
        <w:t>F(</w:t>
      </w:r>
      <w:proofErr w:type="gramEnd"/>
      <w:r>
        <w:t xml:space="preserve">x,y1=y, y2=z, y1’=y’, y2’=z’) </w:t>
      </w:r>
      <w:r>
        <w:rPr>
          <w:highlight w:val="cyan"/>
        </w:rPr>
        <w:t>(ВГ 28-30)</w:t>
      </w:r>
    </w:p>
    <w:p w14:paraId="13415DDD" w14:textId="77777777" w:rsidR="009C69B7" w:rsidRDefault="00A23065">
      <w:pPr>
        <w:rPr>
          <w:highlight w:val="cyan"/>
        </w:rPr>
      </w:pPr>
      <w:r>
        <w:rPr>
          <w:highlight w:val="green"/>
        </w:rPr>
        <w:t>24.</w:t>
      </w:r>
      <w:r>
        <w:t xml:space="preserve">    Задача с подвижными границами (плоский случай) </w:t>
      </w:r>
      <w:r>
        <w:rPr>
          <w:highlight w:val="cyan"/>
        </w:rPr>
        <w:t>(ВГ 22-25)</w:t>
      </w:r>
    </w:p>
    <w:p w14:paraId="4DBA9DC2" w14:textId="7586C90F" w:rsidR="009C69B7" w:rsidRDefault="00A23065">
      <w:pPr>
        <w:rPr>
          <w:highlight w:val="cyan"/>
        </w:rPr>
      </w:pPr>
      <w:r>
        <w:rPr>
          <w:highlight w:val="green"/>
        </w:rPr>
        <w:t>25.</w:t>
      </w:r>
      <w:r>
        <w:t xml:space="preserve">    Задача </w:t>
      </w:r>
      <w:proofErr w:type="gramStart"/>
      <w:r>
        <w:t xml:space="preserve">Больца  </w:t>
      </w:r>
      <w:r>
        <w:rPr>
          <w:highlight w:val="cyan"/>
        </w:rPr>
        <w:t>(</w:t>
      </w:r>
      <w:proofErr w:type="gramEnd"/>
      <w:r>
        <w:rPr>
          <w:highlight w:val="cyan"/>
        </w:rPr>
        <w:t>ВГ 37-38)</w:t>
      </w:r>
    </w:p>
    <w:p w14:paraId="4EDC3C7C" w14:textId="77777777" w:rsidR="00A23065" w:rsidRDefault="00A23065">
      <w:pPr>
        <w:rPr>
          <w:highlight w:val="cyan"/>
        </w:rPr>
      </w:pPr>
    </w:p>
    <w:p w14:paraId="0B42F758" w14:textId="77777777" w:rsidR="009C69B7" w:rsidRDefault="00A23065">
      <w:pPr>
        <w:ind w:left="1440"/>
        <w:rPr>
          <w:b/>
        </w:rPr>
      </w:pPr>
      <w:r>
        <w:rPr>
          <w:b/>
        </w:rPr>
        <w:t>Функциональный анализ</w:t>
      </w:r>
    </w:p>
    <w:p w14:paraId="2317929C" w14:textId="77777777" w:rsidR="009C69B7" w:rsidRDefault="00A23065">
      <w:r>
        <w:t>1.     Метрические пространства. Их свойства.</w:t>
      </w:r>
    </w:p>
    <w:p w14:paraId="5A602185" w14:textId="77777777" w:rsidR="009C69B7" w:rsidRDefault="00A23065">
      <w:r>
        <w:t>2.     Коммутаторы операторов. Вычисление коммутаторов</w:t>
      </w:r>
    </w:p>
    <w:p w14:paraId="34F2C3A8" w14:textId="77777777" w:rsidR="009C69B7" w:rsidRDefault="00A23065">
      <w:r>
        <w:t xml:space="preserve">3.     Задачи, приводящие к интегральным </w:t>
      </w:r>
      <w:proofErr w:type="gramStart"/>
      <w:r>
        <w:t>уравнениям .</w:t>
      </w:r>
      <w:proofErr w:type="gramEnd"/>
    </w:p>
    <w:p w14:paraId="6048E3CA" w14:textId="77777777" w:rsidR="009C69B7" w:rsidRDefault="00A23065">
      <w:r>
        <w:t xml:space="preserve">4.     Уравнение Фредгольма 1 рода.  </w:t>
      </w:r>
      <w:r>
        <w:rPr>
          <w:highlight w:val="cyan"/>
        </w:rPr>
        <w:t>Е208</w:t>
      </w:r>
    </w:p>
    <w:p w14:paraId="67579B77" w14:textId="77777777" w:rsidR="009C69B7" w:rsidRDefault="00A23065">
      <w:pPr>
        <w:ind w:right="-466"/>
      </w:pPr>
      <w:r>
        <w:t xml:space="preserve">5.     Уравнение </w:t>
      </w:r>
      <w:proofErr w:type="spellStart"/>
      <w:r>
        <w:t>Ферхюльста</w:t>
      </w:r>
      <w:proofErr w:type="spellEnd"/>
      <w:r>
        <w:t>. Сведение его к итерационному уравнению. Метод итераций.</w:t>
      </w:r>
    </w:p>
    <w:p w14:paraId="26F41154" w14:textId="77777777" w:rsidR="009C69B7" w:rsidRDefault="00A23065">
      <w:pPr>
        <w:rPr>
          <w:highlight w:val="cyan"/>
        </w:rPr>
      </w:pPr>
      <w:r>
        <w:t xml:space="preserve">6.     Уравнение Вольтера 2 рода       </w:t>
      </w:r>
      <w:r>
        <w:rPr>
          <w:highlight w:val="cyan"/>
        </w:rPr>
        <w:t>Е189</w:t>
      </w:r>
    </w:p>
    <w:p w14:paraId="7C4988F9" w14:textId="77777777" w:rsidR="009C69B7" w:rsidRDefault="00A23065">
      <w:r>
        <w:t xml:space="preserve">7.     Уравнение Фредгольма 2 рода.   </w:t>
      </w:r>
      <w:r>
        <w:rPr>
          <w:highlight w:val="cyan"/>
        </w:rPr>
        <w:t>Е208</w:t>
      </w:r>
    </w:p>
    <w:p w14:paraId="2C18A0E9" w14:textId="77777777" w:rsidR="009C69B7" w:rsidRDefault="00A23065">
      <w:r>
        <w:t>8.     Уравнение Вольтера 1 рода.</w:t>
      </w:r>
    </w:p>
    <w:p w14:paraId="47E1C636" w14:textId="77777777" w:rsidR="009C69B7" w:rsidRDefault="00A23065">
      <w:r>
        <w:t xml:space="preserve">9.     Сведение ОДУ к интегральному уравнению.   </w:t>
      </w:r>
      <w:r>
        <w:rPr>
          <w:highlight w:val="cyan"/>
        </w:rPr>
        <w:t>Е190</w:t>
      </w:r>
    </w:p>
    <w:p w14:paraId="3B7DEEF8" w14:textId="77777777" w:rsidR="009C69B7" w:rsidRDefault="00A23065">
      <w:r>
        <w:t xml:space="preserve">10.     Анализ решения уравнения </w:t>
      </w:r>
      <w:proofErr w:type="spellStart"/>
      <w:r>
        <w:t>Ферхюльста</w:t>
      </w:r>
      <w:proofErr w:type="spellEnd"/>
      <w:r>
        <w:t>.</w:t>
      </w:r>
    </w:p>
    <w:p w14:paraId="69456267" w14:textId="197E1DEF" w:rsidR="009C69B7" w:rsidRDefault="00A23065">
      <w:r>
        <w:t>11.     уравнение Вольтера 2 рода.</w:t>
      </w:r>
    </w:p>
    <w:p w14:paraId="164F268E" w14:textId="77777777" w:rsidR="00A23065" w:rsidRDefault="00A23065"/>
    <w:p w14:paraId="25DD001B" w14:textId="77777777" w:rsidR="009C69B7" w:rsidRDefault="00A23065">
      <w:r>
        <w:t xml:space="preserve">12.     Итерационный метод решения интегральных уравнений. </w:t>
      </w:r>
      <w:r>
        <w:rPr>
          <w:highlight w:val="cyan"/>
        </w:rPr>
        <w:t>Е195</w:t>
      </w:r>
    </w:p>
    <w:p w14:paraId="2A59DADC" w14:textId="77777777" w:rsidR="009C69B7" w:rsidRDefault="00A23065">
      <w:r>
        <w:t>13.     физические задачи, приводящие к уравнению Фредгольма 2 рода.</w:t>
      </w:r>
    </w:p>
    <w:p w14:paraId="542DF599" w14:textId="77777777" w:rsidR="009C69B7" w:rsidRDefault="00A23065">
      <w:r>
        <w:lastRenderedPageBreak/>
        <w:t xml:space="preserve">14.     Резольвента. Ядро интегрального уравнения. Решение </w:t>
      </w:r>
      <w:proofErr w:type="gramStart"/>
      <w:r>
        <w:t>интегрального  уравнения</w:t>
      </w:r>
      <w:proofErr w:type="gramEnd"/>
      <w:r>
        <w:t xml:space="preserve"> с помощью резольвенты.  </w:t>
      </w:r>
      <w:r>
        <w:rPr>
          <w:highlight w:val="cyan"/>
        </w:rPr>
        <w:t>Е197</w:t>
      </w:r>
    </w:p>
    <w:p w14:paraId="0233D9F5" w14:textId="77777777" w:rsidR="009C69B7" w:rsidRDefault="00A23065">
      <w:r>
        <w:t>15.     Основные свойства Гильбертова пространства.</w:t>
      </w:r>
    </w:p>
    <w:p w14:paraId="1A3D4AA6" w14:textId="77777777" w:rsidR="009C69B7" w:rsidRDefault="00A23065">
      <w:r>
        <w:t xml:space="preserve">16.     Решение интегрального уравнения в случае ядра типа свертки. </w:t>
      </w:r>
      <w:r>
        <w:rPr>
          <w:highlight w:val="cyan"/>
        </w:rPr>
        <w:t>Е199 + преобразование Лапласа</w:t>
      </w:r>
    </w:p>
    <w:p w14:paraId="3C657017" w14:textId="77777777" w:rsidR="009C69B7" w:rsidRDefault="00A23065">
      <w:r>
        <w:t>17.     Метод решения уравнения Фредгольма 2 рода.</w:t>
      </w:r>
    </w:p>
    <w:p w14:paraId="1A89EC2A" w14:textId="77777777" w:rsidR="009C69B7" w:rsidRDefault="00A23065">
      <w:r>
        <w:t xml:space="preserve">18.     Метод решения интегрального уравнения Вольтера 1 рода.   </w:t>
      </w:r>
      <w:r>
        <w:rPr>
          <w:highlight w:val="cyan"/>
        </w:rPr>
        <w:t>Е203</w:t>
      </w:r>
    </w:p>
    <w:p w14:paraId="3835B783" w14:textId="77777777" w:rsidR="009C69B7" w:rsidRDefault="00A23065">
      <w:r>
        <w:t>19.     Линейные операторы (примеры). Их свойства.</w:t>
      </w:r>
    </w:p>
    <w:p w14:paraId="7FCDF587" w14:textId="77777777" w:rsidR="009C69B7" w:rsidRDefault="00A23065">
      <w:r>
        <w:t>20.     Неоднородные линейные интегральные уравнения. Их свойства.</w:t>
      </w:r>
    </w:p>
    <w:p w14:paraId="1B512D30" w14:textId="77777777" w:rsidR="009C69B7" w:rsidRDefault="00A23065">
      <w:r>
        <w:t xml:space="preserve">21.     Резольвента (вывод).  </w:t>
      </w:r>
    </w:p>
    <w:p w14:paraId="143F48B5" w14:textId="77777777" w:rsidR="009C69B7" w:rsidRDefault="00A23065">
      <w:r>
        <w:t>22.     Метрические и нормированные пространства.</w:t>
      </w:r>
    </w:p>
    <w:p w14:paraId="5AD4F90E" w14:textId="77777777" w:rsidR="009C69B7" w:rsidRDefault="00A23065">
      <w:r>
        <w:t>23.     Решение интегрального уравнения с помощью резольвенты.</w:t>
      </w:r>
    </w:p>
    <w:p w14:paraId="37637BDB" w14:textId="77777777" w:rsidR="009C69B7" w:rsidRDefault="00A23065">
      <w:r>
        <w:t>24.     Линейные нормированные пространства.</w:t>
      </w:r>
    </w:p>
    <w:p w14:paraId="7E935E5E" w14:textId="77777777" w:rsidR="009C69B7" w:rsidRDefault="00A23065">
      <w:r>
        <w:t>25.     Ядро интегрального уравнения.</w:t>
      </w:r>
    </w:p>
    <w:p w14:paraId="769825DF" w14:textId="77777777" w:rsidR="009C69B7" w:rsidRDefault="009C69B7"/>
    <w:p w14:paraId="45F1C13D" w14:textId="77777777" w:rsidR="009C69B7" w:rsidRDefault="00A23065">
      <w:r>
        <w:rPr>
          <w:noProof/>
        </w:rPr>
        <w:drawing>
          <wp:inline distT="114300" distB="114300" distL="114300" distR="114300" wp14:anchorId="083C2193" wp14:editId="05E0ABF8">
            <wp:extent cx="4214813" cy="139326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393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F2A48" w14:textId="77777777" w:rsidR="009C69B7" w:rsidRDefault="00A23065">
      <w:r>
        <w:rPr>
          <w:noProof/>
        </w:rPr>
        <w:drawing>
          <wp:inline distT="114300" distB="114300" distL="114300" distR="114300" wp14:anchorId="1731F8FA" wp14:editId="732944EA">
            <wp:extent cx="5731200" cy="102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6064B" w14:textId="77777777" w:rsidR="009C69B7" w:rsidRDefault="00EA6AA2">
      <w:pPr>
        <w:rPr>
          <w:b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/>
          <m:sup/>
          <m:e/>
        </m:nary>
        <m:r>
          <w:rPr>
            <w:rFonts w:ascii="Cambria Math" w:hAnsi="Cambria Math"/>
          </w:rPr>
          <m:t>uv'dx=uv|-</m:t>
        </m:r>
        <m:nary>
          <m:naryPr>
            <m:ctrlPr>
              <w:rPr>
                <w:rFonts w:ascii="Cambria Math" w:hAnsi="Cambria Math"/>
              </w:rPr>
            </m:ctrlPr>
          </m:naryPr>
          <m:sub/>
          <m:sup/>
          <m:e/>
        </m:nary>
        <m:r>
          <w:rPr>
            <w:rFonts w:ascii="Cambria Math" w:hAnsi="Cambria Math"/>
          </w:rPr>
          <m:t>u'vdx=</m:t>
        </m:r>
        <m:nary>
          <m:naryPr>
            <m:ctrlPr>
              <w:rPr>
                <w:rFonts w:ascii="Cambria Math" w:hAnsi="Cambria Math"/>
              </w:rPr>
            </m:ctrlPr>
          </m:naryPr>
          <m:sub/>
          <m:sup/>
          <m:e/>
        </m:nary>
        <m:r>
          <w:rPr>
            <w:rFonts w:ascii="Cambria Math" w:hAnsi="Cambria Math"/>
          </w:rPr>
          <m:t>(uv)'dx-</m:t>
        </m:r>
        <m:nary>
          <m:naryPr>
            <m:ctrlPr>
              <w:rPr>
                <w:rFonts w:ascii="Cambria Math" w:hAnsi="Cambria Math"/>
              </w:rPr>
            </m:ctrlPr>
          </m:naryPr>
          <m:sub/>
          <m:sup/>
          <m:e/>
        </m:nary>
        <m:r>
          <w:rPr>
            <w:rFonts w:ascii="Cambria Math" w:hAnsi="Cambria Math"/>
          </w:rPr>
          <m:t>u'vdx</m:t>
        </m:r>
      </m:oMath>
      <w:r w:rsidR="00A23065">
        <w:t xml:space="preserve">      ==   (</w:t>
      </w:r>
      <m:oMath>
        <m:r>
          <w:rPr>
            <w:rFonts w:ascii="Cambria Math" w:hAnsi="Cambria Math"/>
          </w:rPr>
          <m:t>uv)'</m:t>
        </m:r>
      </m:oMath>
      <w:r w:rsidR="00A23065">
        <w:t xml:space="preserve"> = </w:t>
      </w:r>
      <m:oMath>
        <m:r>
          <w:rPr>
            <w:rFonts w:ascii="Cambria Math" w:hAnsi="Cambria Math"/>
          </w:rPr>
          <m:t>u'v</m:t>
        </m:r>
      </m:oMath>
      <w:r w:rsidR="00A23065">
        <w:t xml:space="preserve"> + </w:t>
      </w:r>
      <m:oMath>
        <m:r>
          <w:rPr>
            <w:rFonts w:ascii="Cambria Math" w:hAnsi="Cambria Math"/>
          </w:rPr>
          <m:t>uv'</m:t>
        </m:r>
      </m:oMath>
    </w:p>
    <w:sectPr w:rsidR="009C69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B7"/>
    <w:rsid w:val="00944483"/>
    <w:rsid w:val="009A0732"/>
    <w:rsid w:val="009C69B7"/>
    <w:rsid w:val="00A23065"/>
    <w:rsid w:val="00BE0F6E"/>
    <w:rsid w:val="00C81B1F"/>
    <w:rsid w:val="00E63BD4"/>
    <w:rsid w:val="00EA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30CB"/>
  <w15:docId w15:val="{ACF38FF4-F84B-4BB5-A7F3-4D4D9499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</cp:lastModifiedBy>
  <cp:revision>6</cp:revision>
  <dcterms:created xsi:type="dcterms:W3CDTF">2023-06-07T15:41:00Z</dcterms:created>
  <dcterms:modified xsi:type="dcterms:W3CDTF">2023-06-07T22:48:00Z</dcterms:modified>
</cp:coreProperties>
</file>