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9A2821" w14:textId="77777777" w:rsidR="00D10AA2" w:rsidRPr="003C3102" w:rsidRDefault="00D10AA2" w:rsidP="00013660">
      <w:pPr>
        <w:pStyle w:val="Style2"/>
        <w:widowControl/>
        <w:spacing w:line="36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26585922"/>
      <w:bookmarkEnd w:id="0"/>
      <w:r w:rsidRPr="003C310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44548E" wp14:editId="356C89B4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3102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14:paraId="7A021E7A" w14:textId="77777777" w:rsidR="00D10AA2" w:rsidRPr="003C3102" w:rsidRDefault="00D10AA2" w:rsidP="00013660">
      <w:pPr>
        <w:pStyle w:val="Style2"/>
        <w:widowControl/>
        <w:spacing w:line="36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14:paraId="3E5819C5" w14:textId="77777777" w:rsidR="00D10AA2" w:rsidRPr="003C3102" w:rsidRDefault="00D10AA2" w:rsidP="00013660">
      <w:pPr>
        <w:pStyle w:val="Style2"/>
        <w:widowControl/>
        <w:spacing w:line="360" w:lineRule="auto"/>
        <w:ind w:firstLine="0"/>
        <w:rPr>
          <w:rStyle w:val="FontStyle35"/>
          <w:rFonts w:eastAsia="Arial"/>
          <w:b w:val="0"/>
          <w:sz w:val="28"/>
          <w:szCs w:val="28"/>
        </w:rPr>
      </w:pPr>
      <w:r w:rsidRPr="003C3102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14:paraId="54E16053" w14:textId="77777777" w:rsidR="00D10AA2" w:rsidRPr="003C3102" w:rsidRDefault="00D10AA2" w:rsidP="00013660">
      <w:pPr>
        <w:pStyle w:val="Style2"/>
        <w:widowControl/>
        <w:spacing w:line="360" w:lineRule="auto"/>
        <w:ind w:firstLine="0"/>
        <w:rPr>
          <w:rStyle w:val="FontStyle35"/>
          <w:rFonts w:eastAsia="Arial"/>
          <w:sz w:val="28"/>
          <w:szCs w:val="28"/>
        </w:rPr>
      </w:pPr>
      <w:r w:rsidRPr="003C3102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14:paraId="65392E1C" w14:textId="77777777" w:rsidR="00D10AA2" w:rsidRPr="003C3102" w:rsidRDefault="00D10AA2" w:rsidP="00013660">
      <w:pPr>
        <w:pStyle w:val="Style3"/>
        <w:widowControl/>
        <w:spacing w:line="360" w:lineRule="auto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3C3102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14:paraId="5DAADFD5" w14:textId="77777777" w:rsidR="00D10AA2" w:rsidRPr="003C3102" w:rsidRDefault="00D10AA2" w:rsidP="00013660">
      <w:pPr>
        <w:pStyle w:val="Style3"/>
        <w:widowControl/>
        <w:spacing w:line="360" w:lineRule="auto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3C3102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3C310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EB8820" wp14:editId="29D1E860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B78B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14:paraId="7F59CB49" w14:textId="77777777" w:rsidR="00D10AA2" w:rsidRPr="003C3102" w:rsidRDefault="00D10AA2" w:rsidP="00013660">
      <w:pPr>
        <w:pStyle w:val="a3"/>
        <w:spacing w:line="360" w:lineRule="auto"/>
        <w:jc w:val="center"/>
        <w:rPr>
          <w:sz w:val="28"/>
          <w:szCs w:val="28"/>
          <w:lang w:val="ru-RU"/>
        </w:rPr>
      </w:pPr>
    </w:p>
    <w:p w14:paraId="32D8B8B7" w14:textId="77777777" w:rsidR="00D10AA2" w:rsidRPr="003C3102" w:rsidRDefault="00D10AA2" w:rsidP="00013660">
      <w:pPr>
        <w:pStyle w:val="a3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3C3102">
        <w:rPr>
          <w:sz w:val="28"/>
          <w:szCs w:val="28"/>
          <w:lang w:val="ru-RU"/>
        </w:rPr>
        <w:t>Институт № 3 «Системы управления, информатика и электроэнергетика</w:t>
      </w:r>
      <w:r w:rsidRPr="003C3102">
        <w:rPr>
          <w:color w:val="000000"/>
          <w:sz w:val="28"/>
          <w:szCs w:val="28"/>
          <w:lang w:val="ru-RU"/>
        </w:rPr>
        <w:t>»</w:t>
      </w:r>
    </w:p>
    <w:p w14:paraId="62FFD6C0" w14:textId="0C780BE3" w:rsidR="00D10AA2" w:rsidRDefault="00D10AA2" w:rsidP="00013660">
      <w:pPr>
        <w:pStyle w:val="a3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3C3102">
        <w:rPr>
          <w:color w:val="000000"/>
          <w:sz w:val="28"/>
          <w:szCs w:val="28"/>
          <w:lang w:val="ru-RU"/>
        </w:rPr>
        <w:t xml:space="preserve">Кафедра 311 </w:t>
      </w:r>
      <w:r w:rsidRPr="003C3102">
        <w:rPr>
          <w:sz w:val="28"/>
          <w:szCs w:val="28"/>
          <w:lang w:val="ru-RU"/>
        </w:rPr>
        <w:t>«Прикладные программные средства и математические методы</w:t>
      </w:r>
      <w:r w:rsidRPr="003C3102">
        <w:rPr>
          <w:color w:val="000000"/>
          <w:sz w:val="28"/>
          <w:szCs w:val="28"/>
          <w:lang w:val="ru-RU"/>
        </w:rPr>
        <w:t>»</w:t>
      </w:r>
    </w:p>
    <w:p w14:paraId="72681A5A" w14:textId="77777777" w:rsidR="00013660" w:rsidRPr="00013660" w:rsidRDefault="00013660" w:rsidP="00013660">
      <w:pPr>
        <w:pStyle w:val="a3"/>
        <w:spacing w:line="360" w:lineRule="auto"/>
        <w:ind w:right="-143"/>
        <w:jc w:val="center"/>
        <w:rPr>
          <w:sz w:val="28"/>
          <w:szCs w:val="28"/>
          <w:lang w:val="ru-RU"/>
        </w:rPr>
      </w:pPr>
    </w:p>
    <w:p w14:paraId="0BDE7DA9" w14:textId="77777777" w:rsidR="00D10AA2" w:rsidRPr="003C3102" w:rsidRDefault="00D10AA2" w:rsidP="00013660">
      <w:pPr>
        <w:pStyle w:val="a3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>КУРСОВАЯ РАБОТА</w:t>
      </w:r>
    </w:p>
    <w:p w14:paraId="7187842C" w14:textId="77777777" w:rsidR="00D10AA2" w:rsidRPr="003C3102" w:rsidRDefault="00D10AA2" w:rsidP="00013660">
      <w:pPr>
        <w:pStyle w:val="a3"/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>Дисциплина: «Алгоритмы и обработка данных»</w:t>
      </w:r>
    </w:p>
    <w:p w14:paraId="76E68CA2" w14:textId="77777777" w:rsidR="00D10AA2" w:rsidRPr="003C3102" w:rsidRDefault="00D10AA2" w:rsidP="00013660">
      <w:pPr>
        <w:pStyle w:val="a3"/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05AE1E6A" w14:textId="77777777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Выполнила:</w:t>
      </w:r>
    </w:p>
    <w:p w14:paraId="03D169DB" w14:textId="36787D42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Студентка гр. М3О-216Б-22</w:t>
      </w:r>
    </w:p>
    <w:p w14:paraId="13D6A385" w14:textId="77777777" w:rsidR="00D10AA2" w:rsidRPr="003C3102" w:rsidRDefault="00D10AA2" w:rsidP="00013660">
      <w:pPr>
        <w:pStyle w:val="a3"/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proofErr w:type="spellStart"/>
      <w:r w:rsidRPr="003C3102">
        <w:rPr>
          <w:color w:val="000000" w:themeColor="text1"/>
          <w:sz w:val="28"/>
          <w:szCs w:val="28"/>
          <w:lang w:val="ru-RU"/>
        </w:rPr>
        <w:t>Хутиева</w:t>
      </w:r>
      <w:proofErr w:type="spellEnd"/>
      <w:r w:rsidRPr="003C3102">
        <w:rPr>
          <w:color w:val="000000" w:themeColor="text1"/>
          <w:sz w:val="28"/>
          <w:szCs w:val="28"/>
          <w:lang w:val="ru-RU"/>
        </w:rPr>
        <w:t xml:space="preserve"> Эрика </w:t>
      </w:r>
      <w:proofErr w:type="spellStart"/>
      <w:r w:rsidRPr="003C3102">
        <w:rPr>
          <w:color w:val="000000" w:themeColor="text1"/>
          <w:sz w:val="28"/>
          <w:szCs w:val="28"/>
          <w:lang w:val="ru-RU"/>
        </w:rPr>
        <w:t>Арсеновна</w:t>
      </w:r>
      <w:proofErr w:type="spellEnd"/>
    </w:p>
    <w:p w14:paraId="2C4BD832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</w:t>
      </w:r>
    </w:p>
    <w:p w14:paraId="74B1B673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</w:p>
    <w:p w14:paraId="60B15422" w14:textId="77777777" w:rsidR="00D10AA2" w:rsidRPr="003C3102" w:rsidRDefault="00D10AA2" w:rsidP="00013660">
      <w:pPr>
        <w:pStyle w:val="a3"/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14:paraId="0DF58E05" w14:textId="77777777" w:rsidR="00D10AA2" w:rsidRPr="003C3102" w:rsidRDefault="00D10AA2" w:rsidP="00013660">
      <w:pPr>
        <w:pStyle w:val="a3"/>
        <w:tabs>
          <w:tab w:val="left" w:pos="1701"/>
          <w:tab w:val="left" w:pos="1843"/>
        </w:tabs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Научный руководитель:</w:t>
      </w:r>
    </w:p>
    <w:p w14:paraId="20561E59" w14:textId="4203F815" w:rsidR="00D10AA2" w:rsidRPr="003C3102" w:rsidRDefault="00785E4A" w:rsidP="00013660">
      <w:pPr>
        <w:pStyle w:val="a3"/>
        <w:tabs>
          <w:tab w:val="left" w:pos="1701"/>
          <w:tab w:val="left" w:pos="1843"/>
        </w:tabs>
        <w:spacing w:line="360" w:lineRule="auto"/>
        <w:jc w:val="righ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Проф</w:t>
      </w:r>
      <w:r w:rsidR="00D10AA2" w:rsidRPr="003C3102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D10AA2" w:rsidRPr="003C3102">
        <w:rPr>
          <w:color w:val="000000" w:themeColor="text1"/>
          <w:sz w:val="28"/>
          <w:szCs w:val="28"/>
          <w:lang w:val="ru-RU"/>
        </w:rPr>
        <w:t>Агамиров</w:t>
      </w:r>
      <w:proofErr w:type="spellEnd"/>
      <w:r w:rsidR="00D10AA2" w:rsidRPr="003C3102">
        <w:rPr>
          <w:color w:val="000000" w:themeColor="text1"/>
          <w:sz w:val="28"/>
          <w:szCs w:val="28"/>
          <w:lang w:val="ru-RU"/>
        </w:rPr>
        <w:t xml:space="preserve"> Л.В.</w:t>
      </w:r>
    </w:p>
    <w:p w14:paraId="22D70F94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2F7D730A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7AB30B0A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 xml:space="preserve">Оценка КР(КП): </w:t>
      </w:r>
      <w:r w:rsidRPr="003C3102">
        <w:rPr>
          <w:b/>
          <w:color w:val="000000" w:themeColor="text1"/>
          <w:sz w:val="28"/>
          <w:szCs w:val="28"/>
          <w:lang w:val="ru-RU"/>
        </w:rPr>
        <w:t>_____________</w:t>
      </w:r>
    </w:p>
    <w:p w14:paraId="41BB789E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jc w:val="right"/>
        <w:rPr>
          <w:b/>
          <w:color w:val="000000" w:themeColor="text1"/>
          <w:sz w:val="28"/>
          <w:szCs w:val="28"/>
          <w:lang w:val="ru-RU"/>
        </w:rPr>
      </w:pPr>
      <w:r w:rsidRPr="003C3102">
        <w:rPr>
          <w:b/>
          <w:color w:val="000000" w:themeColor="text1"/>
          <w:sz w:val="28"/>
          <w:szCs w:val="28"/>
          <w:lang w:val="ru-RU"/>
        </w:rPr>
        <w:t xml:space="preserve">                         </w:t>
      </w:r>
    </w:p>
    <w:p w14:paraId="1A91E4F4" w14:textId="77777777" w:rsidR="00D10AA2" w:rsidRPr="003C3102" w:rsidRDefault="00D10AA2" w:rsidP="00013660">
      <w:pPr>
        <w:pStyle w:val="a3"/>
        <w:tabs>
          <w:tab w:val="left" w:pos="1701"/>
        </w:tabs>
        <w:spacing w:line="360" w:lineRule="auto"/>
        <w:rPr>
          <w:b/>
          <w:color w:val="000000" w:themeColor="text1"/>
          <w:sz w:val="28"/>
          <w:szCs w:val="28"/>
          <w:lang w:val="ru-RU"/>
        </w:rPr>
      </w:pPr>
    </w:p>
    <w:p w14:paraId="0CACE1F3" w14:textId="2ACF9A49" w:rsidR="00013660" w:rsidRDefault="00D10AA2" w:rsidP="00013660">
      <w:pPr>
        <w:pStyle w:val="a3"/>
        <w:tabs>
          <w:tab w:val="left" w:pos="1701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3C3102">
        <w:rPr>
          <w:color w:val="000000" w:themeColor="text1"/>
          <w:sz w:val="28"/>
          <w:szCs w:val="28"/>
          <w:lang w:val="ru-RU"/>
        </w:rPr>
        <w:t>Москва 2023г.</w:t>
      </w:r>
    </w:p>
    <w:p w14:paraId="792036DF" w14:textId="63E5EF36" w:rsidR="00013660" w:rsidRDefault="000136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716E188" w14:textId="77777777" w:rsidR="00013660" w:rsidRDefault="00013660" w:rsidP="00013660">
      <w:pPr>
        <w:pStyle w:val="a3"/>
        <w:tabs>
          <w:tab w:val="left" w:pos="1701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74242C97" w14:textId="68D14152" w:rsidR="00D10AA2" w:rsidRPr="00013660" w:rsidRDefault="00D10AA2" w:rsidP="000136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9353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A02E5" w14:textId="08CF6FE1" w:rsidR="00E8664F" w:rsidRPr="00013660" w:rsidRDefault="00E8664F" w:rsidP="00013660">
          <w:pPr>
            <w:pStyle w:val="a5"/>
            <w:spacing w:line="360" w:lineRule="auto"/>
            <w:rPr>
              <w:rFonts w:ascii="Times New Roman" w:hAnsi="Times New Roman" w:cs="Times New Roman"/>
            </w:rPr>
          </w:pPr>
          <w:r w:rsidRPr="00013660">
            <w:rPr>
              <w:rFonts w:ascii="Times New Roman" w:hAnsi="Times New Roman" w:cs="Times New Roman"/>
            </w:rPr>
            <w:t>Оглавление</w:t>
          </w:r>
        </w:p>
        <w:p w14:paraId="7C2AEC04" w14:textId="5982D80B" w:rsidR="008612CF" w:rsidRDefault="00E8664F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63713" w:history="1">
            <w:r w:rsidR="008612CF" w:rsidRPr="008206FB">
              <w:rPr>
                <w:rStyle w:val="aa"/>
                <w:noProof/>
              </w:rPr>
              <w:t>Метод наименьших квадратов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_Toc154063713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3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15AD6146" w14:textId="53841F8E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4" w:history="1">
            <w:r w:rsidR="008612CF" w:rsidRPr="008206FB">
              <w:rPr>
                <w:rStyle w:val="aa"/>
                <w:noProof/>
              </w:rPr>
              <w:t>Определение квантиля и дисперсии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_Toc154063714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5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37796BCF" w14:textId="758FB6B1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5" w:history="1">
            <w:r w:rsidR="008612CF" w:rsidRPr="008206FB">
              <w:rPr>
                <w:rStyle w:val="aa"/>
                <w:noProof/>
              </w:rPr>
              <w:t>Планирование дисперсии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_Toc154063715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6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4829B293" w14:textId="3B9E2228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6" w:history="1">
            <w:r w:rsidR="008612CF" w:rsidRPr="008206FB">
              <w:rPr>
                <w:rStyle w:val="aa"/>
                <w:noProof/>
              </w:rPr>
              <w:t>Метод максимального правдоподобия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_Toc154063716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8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02B48B18" w14:textId="4B23EB0D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7" w:history="1">
            <w:r w:rsidR="008612CF" w:rsidRPr="008206FB">
              <w:rPr>
                <w:rStyle w:val="aa"/>
                <w:noProof/>
              </w:rPr>
              <w:t>Распределение Вейбула-Гнеденко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_Toc154063717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10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6348DB74" w14:textId="586EECDC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8" w:history="1">
            <w:r w:rsidR="008612CF" w:rsidRPr="008206FB">
              <w:rPr>
                <w:rStyle w:val="aa"/>
                <w:noProof/>
              </w:rPr>
              <w:t>Критерий Граббса.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_Toc154063718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11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7D17D2C5" w14:textId="5E32008A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19" w:history="1">
            <w:r w:rsidR="008612CF" w:rsidRPr="008206FB">
              <w:rPr>
                <w:rStyle w:val="aa"/>
                <w:noProof/>
              </w:rPr>
              <w:t>Критерий Фишера (F-критерий) – об однородности двух дисперсий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_Toc154063719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13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15FDDA69" w14:textId="28F9B826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0" w:history="1">
            <w:r w:rsidR="008612CF" w:rsidRPr="008206FB">
              <w:rPr>
                <w:rStyle w:val="aa"/>
                <w:noProof/>
              </w:rPr>
              <w:t>Критерий Стьюдента (t-критерий)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_Toc154063720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15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46B0B7F3" w14:textId="31269831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1" w:history="1">
            <w:r w:rsidR="008612CF" w:rsidRPr="008206FB">
              <w:rPr>
                <w:rStyle w:val="aa"/>
                <w:noProof/>
              </w:rPr>
              <w:t>Критерий Бартлета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_Toc154063721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17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048DBBE6" w14:textId="3ECBF464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2" w:history="1">
            <w:r w:rsidR="008612CF" w:rsidRPr="008206FB">
              <w:rPr>
                <w:rStyle w:val="aa"/>
                <w:noProof/>
              </w:rPr>
              <w:t>Однофакторный дисперсионный анализ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_Toc154063722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18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4C6E1921" w14:textId="2D216D39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3" w:history="1">
            <w:r w:rsidR="008612CF" w:rsidRPr="008206FB">
              <w:rPr>
                <w:rStyle w:val="aa"/>
                <w:noProof/>
              </w:rPr>
              <w:t>Критерий Шапиро-Уилка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_Toc154063723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20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36C6F822" w14:textId="540DB6F7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4" w:history="1">
            <w:r w:rsidR="008612CF" w:rsidRPr="008206FB">
              <w:rPr>
                <w:rStyle w:val="aa"/>
                <w:noProof/>
              </w:rPr>
              <w:t>Критерий Смирнова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_Toc154063724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22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0A29EE79" w14:textId="59237038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5" w:history="1">
            <w:r w:rsidR="008612CF" w:rsidRPr="008206FB">
              <w:rPr>
                <w:rStyle w:val="aa"/>
                <w:noProof/>
              </w:rPr>
              <w:t>Критерий Андерсона-Дарлинга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_Toc154063725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23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05AE3B54" w14:textId="12567842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6" w:history="1">
            <w:r w:rsidR="008612CF" w:rsidRPr="008206FB">
              <w:rPr>
                <w:rStyle w:val="aa"/>
                <w:noProof/>
              </w:rPr>
              <w:t xml:space="preserve">Критерий </w:t>
            </w:r>
            <m:oMath>
              <m:r>
                <m:rPr>
                  <m:sty m:val="p"/>
                </m:rPr>
                <w:rPr>
                  <w:rStyle w:val="aa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p"/>
                </m:rPr>
                <w:rPr>
                  <w:rStyle w:val="aa"/>
                  <w:rFonts w:ascii="Cambria Math" w:hAnsi="Cambria Math"/>
                  <w:noProof/>
                </w:rPr>
                <w:sym w:font="Symbol" w:char="F063"/>
              </m:r>
              <m:r>
                <m:rPr>
                  <m:sty m:val="bi"/>
                </m:rPr>
                <w:rPr>
                  <w:rStyle w:val="aa"/>
                  <w:rFonts w:ascii="Cambria Math" w:hAnsi="Cambria Math"/>
                  <w:noProof/>
                </w:rPr>
                <m:t>2</m:t>
              </m:r>
            </m:oMath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_Toc154063726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24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0826AECE" w14:textId="2E62D13F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7" w:history="1">
            <w:r w:rsidR="008612CF" w:rsidRPr="008206FB">
              <w:rPr>
                <w:rStyle w:val="aa"/>
                <w:noProof/>
              </w:rPr>
              <w:t>Критерий знаков для медианы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_Toc154063727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25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4F0CCB88" w14:textId="2DC42256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8" w:history="1">
            <w:r w:rsidR="008612CF" w:rsidRPr="008206FB">
              <w:rPr>
                <w:rStyle w:val="aa"/>
                <w:noProof/>
              </w:rPr>
              <w:t>Двухвыборочный критерий Уилкоксона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_Toc154063728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26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38E9112D" w14:textId="7FC4BC7F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29" w:history="1">
            <w:r w:rsidR="008612CF" w:rsidRPr="008206FB">
              <w:rPr>
                <w:rStyle w:val="aa"/>
                <w:noProof/>
              </w:rPr>
              <w:t>Критерий Колмогорова-Смирнова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_Toc154063729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27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6044ACFC" w14:textId="675556B6" w:rsidR="008612CF" w:rsidRDefault="00CC3CD2">
          <w:pPr>
            <w:pStyle w:val="2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063730" w:history="1">
            <w:r w:rsidR="008612CF" w:rsidRPr="008206FB">
              <w:rPr>
                <w:rStyle w:val="aa"/>
                <w:noProof/>
              </w:rPr>
              <w:t>Критерий Краскела-Уоллиса</w:t>
            </w:r>
            <w:r w:rsidR="008612CF">
              <w:rPr>
                <w:noProof/>
                <w:webHidden/>
              </w:rPr>
              <w:tab/>
            </w:r>
            <w:r w:rsidR="008612CF">
              <w:rPr>
                <w:noProof/>
                <w:webHidden/>
              </w:rPr>
              <w:fldChar w:fldCharType="begin"/>
            </w:r>
            <w:r w:rsidR="008612CF">
              <w:rPr>
                <w:noProof/>
                <w:webHidden/>
              </w:rPr>
              <w:instrText xml:space="preserve"> PAGEREF _Toc154063730 \h </w:instrText>
            </w:r>
            <w:r w:rsidR="008612CF">
              <w:rPr>
                <w:noProof/>
                <w:webHidden/>
              </w:rPr>
            </w:r>
            <w:r w:rsidR="008612CF">
              <w:rPr>
                <w:noProof/>
                <w:webHidden/>
              </w:rPr>
              <w:fldChar w:fldCharType="separate"/>
            </w:r>
            <w:r w:rsidR="008612CF">
              <w:rPr>
                <w:noProof/>
                <w:webHidden/>
              </w:rPr>
              <w:t>28</w:t>
            </w:r>
            <w:r w:rsidR="008612CF">
              <w:rPr>
                <w:noProof/>
                <w:webHidden/>
              </w:rPr>
              <w:fldChar w:fldCharType="end"/>
            </w:r>
          </w:hyperlink>
        </w:p>
        <w:p w14:paraId="21EDD1DA" w14:textId="45AD1DE2" w:rsidR="00E8664F" w:rsidRDefault="00E8664F" w:rsidP="0001366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1EA6837" w14:textId="77777777" w:rsidR="003C3102" w:rsidRDefault="003C3102" w:rsidP="00013660">
      <w:pPr>
        <w:pStyle w:val="a3"/>
        <w:tabs>
          <w:tab w:val="left" w:pos="1701"/>
        </w:tabs>
        <w:spacing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0BEDACB0" w14:textId="78802949" w:rsidR="00E91D04" w:rsidRDefault="00CC3CD2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Все программы вы можете найти по ссылке </w:t>
      </w:r>
      <w:r w:rsidRPr="00CC3CD2">
        <w:rPr>
          <w:rFonts w:ascii="Times New Roman" w:hAnsi="Times New Roman" w:cs="Times New Roman"/>
          <w:b/>
          <w:sz w:val="28"/>
          <w:szCs w:val="28"/>
        </w:rPr>
        <w:t>https://github.com/erikahutieva/Python/tree/main/matstat</w:t>
      </w:r>
    </w:p>
    <w:p w14:paraId="57614872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EF016D" w14:textId="52D30A0C" w:rsidR="003C3102" w:rsidRPr="00E8664F" w:rsidRDefault="00286C2C" w:rsidP="00013660">
      <w:pPr>
        <w:pStyle w:val="20"/>
        <w:spacing w:line="360" w:lineRule="auto"/>
      </w:pPr>
      <w:bookmarkStart w:id="2" w:name="_Toc154063713"/>
      <w:r w:rsidRPr="00E8664F">
        <w:t xml:space="preserve">Метод </w:t>
      </w:r>
      <w:r w:rsidR="00013660">
        <w:t>наи</w:t>
      </w:r>
      <w:r w:rsidRPr="00E8664F">
        <w:t>меньших квадратов</w:t>
      </w:r>
      <w:bookmarkEnd w:id="2"/>
    </w:p>
    <w:p w14:paraId="0616AF0F" w14:textId="77777777" w:rsidR="00286C2C" w:rsidRDefault="00286C2C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86C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CC7FEA" wp14:editId="64543A6D">
            <wp:extent cx="4934973" cy="255109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538" cy="25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A9D" w14:textId="77777777" w:rsidR="005C68AA" w:rsidRDefault="005C68A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68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5262B5" wp14:editId="09A17DF1">
            <wp:extent cx="5940425" cy="47351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9A4C" w14:textId="77777777" w:rsidR="005C68AA" w:rsidRDefault="005C68A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не принимает ничего на вход, но читает данные или файла</w:t>
      </w:r>
      <w:r w:rsidRPr="005C6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INP</w:t>
      </w:r>
      <w:r>
        <w:rPr>
          <w:rFonts w:ascii="Times New Roman" w:hAnsi="Times New Roman" w:cs="Times New Roman"/>
          <w:sz w:val="28"/>
          <w:szCs w:val="28"/>
        </w:rPr>
        <w:t>, а выводит</w:t>
      </w:r>
      <w:r w:rsidRPr="005C68AA">
        <w:rPr>
          <w:rFonts w:ascii="Times New Roman" w:hAnsi="Times New Roman" w:cs="Times New Roman"/>
          <w:sz w:val="28"/>
          <w:szCs w:val="28"/>
        </w:rPr>
        <w:t xml:space="preserve"> верхние и нижние пр</w:t>
      </w:r>
      <w:r>
        <w:rPr>
          <w:rFonts w:ascii="Times New Roman" w:hAnsi="Times New Roman" w:cs="Times New Roman"/>
          <w:sz w:val="28"/>
          <w:szCs w:val="28"/>
        </w:rPr>
        <w:t>еделы, а также оценки квантиля</w:t>
      </w:r>
      <w:r w:rsidRPr="005C68AA">
        <w:rPr>
          <w:rFonts w:ascii="Times New Roman" w:hAnsi="Times New Roman" w:cs="Times New Roman"/>
          <w:sz w:val="28"/>
          <w:szCs w:val="28"/>
        </w:rPr>
        <w:t xml:space="preserve"> графическое представление выборочных данных и полученного нормального распределения.</w:t>
      </w:r>
    </w:p>
    <w:p w14:paraId="64C78835" w14:textId="525D7422" w:rsidR="00013660" w:rsidRDefault="005C68A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6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94545" wp14:editId="48931CD1">
            <wp:extent cx="5940425" cy="5628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14C4" w14:textId="77777777" w:rsidR="00013660" w:rsidRDefault="00013660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01CCB" w14:textId="74CE3169" w:rsidR="003C3102" w:rsidRDefault="008612CF" w:rsidP="008612CF">
      <w:pPr>
        <w:pStyle w:val="20"/>
      </w:pPr>
      <w:bookmarkStart w:id="3" w:name="_Toc154063714"/>
      <w:r>
        <w:lastRenderedPageBreak/>
        <w:t>Определение квантиля и дисперсии</w:t>
      </w:r>
      <w:bookmarkEnd w:id="3"/>
    </w:p>
    <w:p w14:paraId="5E61EE05" w14:textId="5EE848B4" w:rsidR="008612CF" w:rsidRDefault="008612CF" w:rsidP="008612CF">
      <w:r>
        <w:rPr>
          <w:noProof/>
          <w:lang w:eastAsia="ru-RU"/>
        </w:rPr>
        <w:drawing>
          <wp:inline distT="0" distB="0" distL="0" distR="0" wp14:anchorId="2C341602" wp14:editId="371BBB1E">
            <wp:extent cx="5940425" cy="2010410"/>
            <wp:effectExtent l="0" t="0" r="3175" b="8890"/>
            <wp:docPr id="56695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FC82" w14:textId="77777777" w:rsidR="008612CF" w:rsidRDefault="008612CF">
      <w:r>
        <w:br w:type="page"/>
      </w:r>
    </w:p>
    <w:p w14:paraId="45977820" w14:textId="77777777" w:rsidR="008612CF" w:rsidRPr="008612CF" w:rsidRDefault="008612CF" w:rsidP="008612CF"/>
    <w:p w14:paraId="55C14DFE" w14:textId="0484A56A" w:rsidR="003C3102" w:rsidRDefault="008612CF" w:rsidP="00013660">
      <w:pPr>
        <w:pStyle w:val="20"/>
        <w:spacing w:line="360" w:lineRule="auto"/>
      </w:pPr>
      <w:bookmarkStart w:id="4" w:name="_Toc154063715"/>
      <w:r>
        <w:t>Планирование</w:t>
      </w:r>
      <w:r w:rsidR="00C76171" w:rsidRPr="00FA337B">
        <w:t xml:space="preserve"> дисперсии</w:t>
      </w:r>
      <w:bookmarkEnd w:id="4"/>
    </w:p>
    <w:p w14:paraId="73D9E2F6" w14:textId="77777777" w:rsidR="00370432" w:rsidRDefault="00370432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704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C552F8" wp14:editId="030CD428">
            <wp:extent cx="5940425" cy="21170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178" w14:textId="77777777" w:rsidR="00EF3526" w:rsidRDefault="00EF3526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F352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33B0C4" wp14:editId="301634D6">
            <wp:extent cx="3710940" cy="2740861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120" cy="27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3DD" w14:textId="77777777" w:rsidR="00EF3526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432">
        <w:rPr>
          <w:rFonts w:ascii="Times New Roman" w:hAnsi="Times New Roman" w:cs="Times New Roman"/>
          <w:sz w:val="28"/>
          <w:szCs w:val="28"/>
        </w:rPr>
        <w:t>Уравнения (2.63), (2.64) позволяют оценивать параметры расположения (сдвига) и масштаба, исходя из порядковых статистик, то есть выборочных наблюдений, упорядоченных по величине.</w:t>
      </w:r>
    </w:p>
    <w:p w14:paraId="592BB2C3" w14:textId="77777777" w:rsidR="00EF3526" w:rsidRPr="00370432" w:rsidRDefault="00EF3526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C8A3598" w14:textId="77777777" w:rsidR="00013660" w:rsidRDefault="00C76171" w:rsidP="00013660">
      <w:pPr>
        <w:spacing w:line="360" w:lineRule="auto"/>
      </w:pPr>
      <w:r w:rsidRPr="00C761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B1119" wp14:editId="5458F7F9">
            <wp:extent cx="4930140" cy="2261382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449" cy="22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255" w14:textId="77777777" w:rsidR="00013660" w:rsidRDefault="00013660" w:rsidP="00013660">
      <w:pPr>
        <w:spacing w:line="360" w:lineRule="auto"/>
      </w:pPr>
      <w:r>
        <w:br w:type="page"/>
      </w:r>
    </w:p>
    <w:p w14:paraId="33B76B64" w14:textId="5D36F9BC" w:rsidR="00C76171" w:rsidRPr="00013660" w:rsidRDefault="00C76171" w:rsidP="00013660">
      <w:pPr>
        <w:pStyle w:val="20"/>
        <w:spacing w:line="360" w:lineRule="auto"/>
        <w:rPr>
          <w:rFonts w:cs="Times New Roman"/>
          <w:sz w:val="28"/>
          <w:szCs w:val="28"/>
        </w:rPr>
      </w:pPr>
      <w:bookmarkStart w:id="5" w:name="_Toc154063716"/>
      <w:r w:rsidRPr="003C4BF8">
        <w:lastRenderedPageBreak/>
        <w:t>Метод максимального правдоподобия</w:t>
      </w:r>
      <w:bookmarkEnd w:id="5"/>
    </w:p>
    <w:p w14:paraId="1E9FBA7D" w14:textId="77777777" w:rsidR="00C76171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35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CCCEE" wp14:editId="2CCECFA8">
            <wp:extent cx="5608320" cy="21180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772" cy="21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526">
        <w:rPr>
          <w:noProof/>
          <w:lang w:eastAsia="ru-RU"/>
        </w:rPr>
        <w:t xml:space="preserve"> </w:t>
      </w:r>
      <w:r w:rsidRPr="00EF35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129FD" wp14:editId="68B48D19">
            <wp:extent cx="5940425" cy="57073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83B4" w14:textId="76CD7CD7" w:rsidR="006A0F45" w:rsidRDefault="00EF3526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35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95EF24" wp14:editId="200429F9">
            <wp:extent cx="5940425" cy="31388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29A2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298482" w14:textId="77777777" w:rsidR="00F05048" w:rsidRPr="006A0F45" w:rsidRDefault="00F05048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569431" w14:textId="77777777" w:rsidR="00CA36D3" w:rsidRDefault="00C76171" w:rsidP="00013660">
      <w:pPr>
        <w:pStyle w:val="20"/>
        <w:spacing w:line="360" w:lineRule="auto"/>
      </w:pPr>
      <w:bookmarkStart w:id="6" w:name="_Toc154063717"/>
      <w:r w:rsidRPr="00F05048">
        <w:t xml:space="preserve">Распределение </w:t>
      </w:r>
      <w:proofErr w:type="spellStart"/>
      <w:r w:rsidRPr="00F05048">
        <w:t>Вейбула</w:t>
      </w:r>
      <w:proofErr w:type="spellEnd"/>
      <w:r w:rsidRPr="00F05048">
        <w:t>-Гнеденко</w:t>
      </w:r>
      <w:bookmarkEnd w:id="6"/>
    </w:p>
    <w:p w14:paraId="0E7FE2C3" w14:textId="77777777" w:rsid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04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CAEC87" wp14:editId="35E0E44A">
            <wp:extent cx="5940425" cy="56813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6D7" w14:textId="77777777" w:rsidR="00F05048" w:rsidRP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4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A2BE48" wp14:editId="716A8A00">
            <wp:extent cx="5940425" cy="3147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FF78" w14:textId="77777777" w:rsidR="00F05048" w:rsidRDefault="00F05048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0307E34" w14:textId="068B1A52" w:rsidR="00D10AA2" w:rsidRPr="003C3102" w:rsidRDefault="00D10AA2" w:rsidP="00013660">
      <w:pPr>
        <w:pStyle w:val="20"/>
        <w:spacing w:line="360" w:lineRule="auto"/>
      </w:pPr>
      <w:bookmarkStart w:id="7" w:name="_Toc154063718"/>
      <w:r w:rsidRPr="003C3102">
        <w:t xml:space="preserve">Критерий </w:t>
      </w:r>
      <w:proofErr w:type="spellStart"/>
      <w:r w:rsidRPr="003C3102">
        <w:t>Граб</w:t>
      </w:r>
      <w:r w:rsidR="008612CF">
        <w:t>б</w:t>
      </w:r>
      <w:r w:rsidRPr="003C3102">
        <w:t>са</w:t>
      </w:r>
      <w:bookmarkEnd w:id="7"/>
      <w:proofErr w:type="spellEnd"/>
    </w:p>
    <w:p w14:paraId="6F666209" w14:textId="77777777" w:rsidR="00D10AA2" w:rsidRPr="003C3102" w:rsidRDefault="00D10AA2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применяют в тех случаях, когда имеются статистические данные по рассматриваемой выборке. Для этого рассчитывают статистики:</w:t>
      </w:r>
    </w:p>
    <w:p w14:paraId="45CBE89B" w14:textId="77777777" w:rsidR="00D10AA2" w:rsidRPr="003C3102" w:rsidRDefault="00D10AA2" w:rsidP="00013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3D0488" wp14:editId="02E3A9DB">
            <wp:extent cx="1479550" cy="5404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7650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D88" w14:textId="77777777" w:rsidR="00D10AA2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где x, s - выборочное среднее и среднее квадратичное отклонение, n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x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x 1 - крайние члены вариационного ряда.</w:t>
      </w:r>
    </w:p>
    <w:p w14:paraId="4421D179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Рассчитанное значение u сопоставляют с критическим u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заданного уровня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объема выборки п. Критические значения определяются из уравнения:</w:t>
      </w:r>
    </w:p>
    <w:p w14:paraId="606DEB58" w14:textId="77777777" w:rsidR="00A61C47" w:rsidRPr="003C3102" w:rsidRDefault="00A61C47" w:rsidP="00013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F7DEDE" wp14:editId="2A2DE037">
            <wp:extent cx="1835150" cy="4204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712" cy="4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6762" w14:textId="77777777" w:rsidR="00A61C47" w:rsidRPr="003C3102" w:rsidRDefault="00A61C47" w:rsidP="00013660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FF683C" wp14:editId="2D4E9FDD">
            <wp:extent cx="2967563" cy="355600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991" cy="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155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Нулевую гипотезу принимают, если u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 отвергают в противном случае.</w:t>
      </w:r>
    </w:p>
    <w:p w14:paraId="7678CE8D" w14:textId="77777777" w:rsidR="00A61C47" w:rsidRPr="003C3102" w:rsidRDefault="00A61C4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98EBAB" w14:textId="77777777" w:rsidR="00A61C47" w:rsidRPr="003C3102" w:rsidRDefault="0077232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7A180" wp14:editId="0200465C">
            <wp:extent cx="6169704" cy="33832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060" cy="33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ADA6" w14:textId="77777777" w:rsidR="0077232B" w:rsidRDefault="0077232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на вход выборку, а выводит статистику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критические значения, сообщение о том, принимают ли гипотезу, двусторонний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односторонний 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Граббса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для максимального и минимального значения, индексы отклоняющихся чисел.</w:t>
      </w:r>
    </w:p>
    <w:p w14:paraId="7CC78703" w14:textId="763A9637" w:rsid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5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BA264" wp14:editId="6181BDE1">
            <wp:extent cx="5940425" cy="11664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B5A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40BA5E" w14:textId="77777777" w:rsidR="006F0569" w:rsidRPr="00E8664F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35DF7A" w14:textId="54DCA8B6" w:rsidR="004B5A9D" w:rsidRDefault="004B5A9D" w:rsidP="00013660">
      <w:pPr>
        <w:pStyle w:val="20"/>
        <w:spacing w:line="360" w:lineRule="auto"/>
      </w:pPr>
      <w:bookmarkStart w:id="8" w:name="_Toc154063719"/>
      <w:r w:rsidRPr="003C3102">
        <w:t>Критерий Фишера (F-критерий)</w:t>
      </w:r>
      <w:r w:rsidR="00013660">
        <w:t xml:space="preserve"> – об однородности двух дисперсий</w:t>
      </w:r>
      <w:bookmarkEnd w:id="8"/>
    </w:p>
    <w:p w14:paraId="50CB418E" w14:textId="77777777" w:rsidR="004B5A9D" w:rsidRPr="003C3102" w:rsidRDefault="004B5A9D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Дисперсии двух совокупностей объемами n1 и n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подчиняющихся нормальному (логарифмически нормальному) закону распределения, сравнивают с помощью двустороннего критерия F. Для этого рассчитывают дисперсионное отношение F по формуле:</w:t>
      </w:r>
    </w:p>
    <w:p w14:paraId="209ED6B4" w14:textId="77777777" w:rsidR="004B5A9D" w:rsidRPr="003C3102" w:rsidRDefault="004B5A9D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E3BA0" wp14:editId="3F224FA1">
            <wp:extent cx="2323495" cy="9715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6747" cy="9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EA"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B2DEA"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5998C" wp14:editId="48F06354">
            <wp:extent cx="1547338" cy="17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5862" cy="2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835F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7F8E07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Дисперсионное отношение F сопоставляют с критическим значением F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заданного уровня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 xml:space="preserve">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чисел степеней свободы f1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n1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102">
        <w:rPr>
          <w:rFonts w:ascii="Times New Roman" w:hAnsi="Times New Roman" w:cs="Times New Roman"/>
          <w:sz w:val="28"/>
          <w:szCs w:val="28"/>
        </w:rPr>
        <w:t xml:space="preserve">1, f2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n2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D"/>
      </w:r>
      <w:r w:rsidRPr="003C3102">
        <w:rPr>
          <w:rFonts w:ascii="Times New Roman" w:hAnsi="Times New Roman" w:cs="Times New Roman"/>
          <w:sz w:val="28"/>
          <w:szCs w:val="28"/>
        </w:rPr>
        <w:t xml:space="preserve">1 , где  f1- число степеней свободы для большей дисперсии. В случае соблюдения условия F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F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, принимают нулевую гипотезу о равенстве генеральных дисперсий. В противном случае нулевая гипотеза отвергается.</w:t>
      </w:r>
    </w:p>
    <w:p w14:paraId="3A789D6D" w14:textId="77777777" w:rsidR="004B5A9D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F74B1" wp14:editId="5A081A47">
            <wp:extent cx="3848100" cy="311714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715" cy="31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43E" w14:textId="77777777" w:rsidR="00FB2DEA" w:rsidRPr="003C3102" w:rsidRDefault="00FB2DE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F91DC7" w:rsidRPr="003C3102">
        <w:rPr>
          <w:rFonts w:ascii="Times New Roman" w:hAnsi="Times New Roman" w:cs="Times New Roman"/>
          <w:sz w:val="28"/>
          <w:szCs w:val="28"/>
        </w:rPr>
        <w:t xml:space="preserve">принимает 2 выборки, а выводит </w:t>
      </w:r>
      <w:r w:rsidR="00F91DC7" w:rsidRPr="003C31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91DC7" w:rsidRPr="003C3102">
        <w:rPr>
          <w:rFonts w:ascii="Times New Roman" w:hAnsi="Times New Roman" w:cs="Times New Roman"/>
          <w:sz w:val="28"/>
          <w:szCs w:val="28"/>
        </w:rPr>
        <w:t>-статистику (дисперсионное отношение), критическое значение и сообщение о том, принимают ли нулевую гипотезу.</w:t>
      </w:r>
    </w:p>
    <w:p w14:paraId="4A1FFFC0" w14:textId="22208DC0" w:rsid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05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582DC" wp14:editId="0B9A1C79">
            <wp:extent cx="5860288" cy="731583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E19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E0260D" w14:textId="77777777" w:rsidR="006F0569" w:rsidRPr="006A0F45" w:rsidRDefault="006F056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340CA" w14:textId="77777777" w:rsidR="00F91DC7" w:rsidRPr="003C3102" w:rsidRDefault="00F91DC7" w:rsidP="00013660">
      <w:pPr>
        <w:pStyle w:val="20"/>
        <w:spacing w:line="360" w:lineRule="auto"/>
      </w:pPr>
      <w:bookmarkStart w:id="9" w:name="_Toc154063720"/>
      <w:r w:rsidRPr="003C3102">
        <w:t>Критерий Стьюдента (t-критерий)</w:t>
      </w:r>
      <w:bookmarkEnd w:id="9"/>
    </w:p>
    <w:p w14:paraId="39F96FA2" w14:textId="77777777" w:rsidR="00F91DC7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Стьюдента применяют для сравнения средних значений двух нормально распределенных совокупностей при неизвестных, но равных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дисперсиях  (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sym w:font="Symbol" w:char="F073"/>
      </w:r>
      <w:r w:rsidRPr="003C3102">
        <w:rPr>
          <w:rFonts w:ascii="Times New Roman" w:hAnsi="Times New Roman" w:cs="Times New Roman"/>
          <w:sz w:val="28"/>
          <w:szCs w:val="28"/>
        </w:rPr>
        <w:t xml:space="preserve">1)^2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(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73"/>
      </w:r>
      <w:r w:rsidRPr="003C3102">
        <w:rPr>
          <w:rFonts w:ascii="Times New Roman" w:hAnsi="Times New Roman" w:cs="Times New Roman"/>
          <w:sz w:val="28"/>
          <w:szCs w:val="28"/>
        </w:rPr>
        <w:t>2)^2  . Нулевая гипотеза заключается в предположении о равенстве средних H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0 :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a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. Для проверки этой гипотезы рассчитывают статистику t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3C630F" w14:textId="77777777" w:rsidR="00F91DC7" w:rsidRPr="003C3102" w:rsidRDefault="00F91DC7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430CD3" wp14:editId="514FBD56">
            <wp:extent cx="2280920" cy="10414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9217" cy="1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BAE" w14:textId="77777777" w:rsidR="005F4309" w:rsidRPr="003C3102" w:rsidRDefault="00F91DC7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Полученное значение t критерия сравнивают с критическим для уровня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 xml:space="preserve">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числа степеней свободы f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f1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2B"/>
      </w:r>
      <w:r w:rsidRPr="003C3102">
        <w:rPr>
          <w:rFonts w:ascii="Times New Roman" w:hAnsi="Times New Roman" w:cs="Times New Roman"/>
          <w:sz w:val="28"/>
          <w:szCs w:val="28"/>
        </w:rPr>
        <w:t xml:space="preserve"> f2 .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Если  t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t</w:t>
      </w:r>
      <w:r w:rsidR="005F4309" w:rsidRPr="003C3102">
        <w:rPr>
          <w:rFonts w:ascii="Times New Roman" w:hAnsi="Times New Roman" w:cs="Times New Roman"/>
          <w:sz w:val="28"/>
          <w:szCs w:val="28"/>
        </w:rPr>
        <w:t>(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>/2</w:t>
      </w:r>
      <w:r w:rsidR="005F4309" w:rsidRPr="003C3102">
        <w:rPr>
          <w:rFonts w:ascii="Times New Roman" w:hAnsi="Times New Roman" w:cs="Times New Roman"/>
          <w:sz w:val="28"/>
          <w:szCs w:val="28"/>
        </w:rPr>
        <w:t>)</w:t>
      </w:r>
      <w:r w:rsidRPr="003C3102">
        <w:rPr>
          <w:rFonts w:ascii="Times New Roman" w:hAnsi="Times New Roman" w:cs="Times New Roman"/>
          <w:sz w:val="28"/>
          <w:szCs w:val="28"/>
        </w:rPr>
        <w:t xml:space="preserve"> , то нулевую гипотезу о равенстве средних принимают. В противном случае a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 xml:space="preserve">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B9"/>
      </w:r>
      <w:r w:rsidRPr="003C3102">
        <w:rPr>
          <w:rFonts w:ascii="Times New Roman" w:hAnsi="Times New Roman" w:cs="Times New Roman"/>
          <w:sz w:val="28"/>
          <w:szCs w:val="28"/>
        </w:rPr>
        <w:t xml:space="preserve"> a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>2 .</w:t>
      </w:r>
    </w:p>
    <w:p w14:paraId="44B43C1F" w14:textId="77777777" w:rsidR="00F91DC7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1DC7"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1F7F67" wp14:editId="0D7B3474">
            <wp:extent cx="2891891" cy="27432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6962" cy="27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91E" w14:textId="77777777" w:rsidR="005F4309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на вход две выборки, а выводит статистику критерия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C3102">
        <w:rPr>
          <w:rFonts w:ascii="Times New Roman" w:hAnsi="Times New Roman" w:cs="Times New Roman"/>
          <w:sz w:val="28"/>
          <w:szCs w:val="28"/>
        </w:rPr>
        <w:t>, его критическое значение и сообщение о том, принимают ли гипотезу о равенстве средних.</w:t>
      </w:r>
    </w:p>
    <w:p w14:paraId="40EAD568" w14:textId="4A98054E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7C0368" wp14:editId="3F9B868C">
            <wp:extent cx="5624047" cy="88399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45">
        <w:rPr>
          <w:rFonts w:ascii="Times New Roman" w:hAnsi="Times New Roman" w:cs="Times New Roman"/>
          <w:sz w:val="28"/>
          <w:szCs w:val="28"/>
        </w:rPr>
        <w:br w:type="page"/>
      </w:r>
    </w:p>
    <w:p w14:paraId="49528178" w14:textId="77777777" w:rsidR="005A768E" w:rsidRP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86C4B" w14:textId="77777777" w:rsidR="005F4309" w:rsidRPr="003C3102" w:rsidRDefault="005F4309" w:rsidP="00013660">
      <w:pPr>
        <w:pStyle w:val="20"/>
        <w:spacing w:line="360" w:lineRule="auto"/>
      </w:pPr>
      <w:bookmarkStart w:id="10" w:name="_Toc154063721"/>
      <w:r w:rsidRPr="003C3102">
        <w:t xml:space="preserve">Критерий </w:t>
      </w:r>
      <w:proofErr w:type="spellStart"/>
      <w:r w:rsidRPr="003C3102">
        <w:t>Бартлета</w:t>
      </w:r>
      <w:bookmarkEnd w:id="10"/>
      <w:proofErr w:type="spellEnd"/>
    </w:p>
    <w:p w14:paraId="36FF2A7A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Однородность (равенство) дисперсий ряда выборок из нормально распределенных совокупностей оценивают с помощью критерия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Бартлета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. Для этого рассчитывают статистику критерия по формуле:</w:t>
      </w:r>
    </w:p>
    <w:p w14:paraId="760D4AC1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858A91" wp14:editId="3A21B11F">
            <wp:extent cx="3123042" cy="17907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7010" cy="17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668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Если  </w:t>
      </w: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94C0F0" wp14:editId="1ABA8664">
            <wp:extent cx="571024" cy="2095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837" cy="2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 , то нулевая гипотеза об однородности ряда дисперсий подтверждается. В противном случае принимается альтернативная гипотеза о неравенстве дисперсий.</w:t>
      </w:r>
    </w:p>
    <w:p w14:paraId="69A33D34" w14:textId="77777777" w:rsidR="005F4309" w:rsidRPr="003C3102" w:rsidRDefault="005F4309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C25D95" wp14:editId="3B8CD9E5">
            <wp:extent cx="4983912" cy="156985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39C" w14:textId="77777777" w:rsidR="00AC4488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возвращает статистику критерия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Бартлета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, критическое значение, сообщение о том, принимается ли нулевая гипотеза.</w:t>
      </w:r>
    </w:p>
    <w:p w14:paraId="7D7BAAD7" w14:textId="77777777" w:rsidR="005A768E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0BF2" wp14:editId="22271B7B">
            <wp:extent cx="3817951" cy="7468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EE7" w14:textId="17A4F626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83D62A" w14:textId="77777777" w:rsidR="00AC4488" w:rsidRPr="003C3102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EFCBF5" w14:textId="77777777" w:rsidR="00AC4488" w:rsidRPr="003C3102" w:rsidRDefault="00AC4488" w:rsidP="00013660">
      <w:pPr>
        <w:pStyle w:val="20"/>
        <w:spacing w:line="360" w:lineRule="auto"/>
      </w:pPr>
      <w:bookmarkStart w:id="11" w:name="_Toc154063722"/>
      <w:r w:rsidRPr="003C3102">
        <w:t>Однофакторный дисперсионный анализ</w:t>
      </w:r>
      <w:bookmarkEnd w:id="11"/>
    </w:p>
    <w:p w14:paraId="26706041" w14:textId="77777777" w:rsidR="00AC4488" w:rsidRPr="003C3102" w:rsidRDefault="00AC4488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Равенство (однородность) ряда средних значений оценивают с помощью однофакторного дисперсионного анализа. В основе его лежит предположение о нормальности закона рас</w:t>
      </w:r>
      <w:r w:rsidR="0026228F" w:rsidRPr="003C3102">
        <w:rPr>
          <w:rFonts w:ascii="Times New Roman" w:hAnsi="Times New Roman" w:cs="Times New Roman"/>
          <w:sz w:val="28"/>
          <w:szCs w:val="28"/>
        </w:rPr>
        <w:t>пределения случайной величи</w:t>
      </w:r>
      <w:r w:rsidRPr="003C3102">
        <w:rPr>
          <w:rFonts w:ascii="Times New Roman" w:hAnsi="Times New Roman" w:cs="Times New Roman"/>
          <w:sz w:val="28"/>
          <w:szCs w:val="28"/>
        </w:rPr>
        <w:t>ны в каждой выборке и однородности ряда дисперсий. Проверка нулевой гипотезы о равенстве всех средних производят с помощью F- критерия дисперсионного отношения:</w:t>
      </w:r>
    </w:p>
    <w:p w14:paraId="402966D2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60BFC" wp14:editId="6D169544">
            <wp:extent cx="5336662" cy="3625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389" cy="36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B87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дисперсионное отношение (3.13) окажется меньше критического значения F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критерия Фишера, найденного для уровня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 xml:space="preserve">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чисел степеней свободы  f2 , f1 , то нулевая гипотеза о равенстве средних a1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a2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....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3D"/>
      </w:r>
      <w:r w:rsidRPr="003C3102">
        <w:rPr>
          <w:rFonts w:ascii="Times New Roman" w:hAnsi="Times New Roman" w:cs="Times New Roman"/>
          <w:sz w:val="28"/>
          <w:szCs w:val="28"/>
        </w:rPr>
        <w:t xml:space="preserve"> a подтверждается</w:t>
      </w:r>
    </w:p>
    <w:p w14:paraId="1610273A" w14:textId="77777777" w:rsidR="0026228F" w:rsidRPr="003C3102" w:rsidRDefault="0026228F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693FED" wp14:editId="5EC62211">
            <wp:extent cx="5940425" cy="2273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3DB" w14:textId="77777777" w:rsidR="00AC4488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3 выборки, а выводит выборочное общее среднее,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3102">
        <w:rPr>
          <w:rFonts w:ascii="Times New Roman" w:hAnsi="Times New Roman" w:cs="Times New Roman"/>
          <w:sz w:val="28"/>
          <w:szCs w:val="28"/>
        </w:rPr>
        <w:t xml:space="preserve"> – статистику и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_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3C3102">
        <w:rPr>
          <w:rFonts w:ascii="Times New Roman" w:hAnsi="Times New Roman" w:cs="Times New Roman"/>
          <w:sz w:val="28"/>
          <w:szCs w:val="28"/>
        </w:rPr>
        <w:t>.</w:t>
      </w:r>
    </w:p>
    <w:p w14:paraId="7A43BC7B" w14:textId="77777777" w:rsidR="007761A1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5BE24" wp14:editId="472C4E5C">
            <wp:extent cx="4717189" cy="792549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4DAB" w14:textId="000EB289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3E3BF" w14:textId="77777777" w:rsidR="005A768E" w:rsidRPr="003C3102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9531E" w14:textId="77777777" w:rsidR="007761A1" w:rsidRPr="003C3102" w:rsidRDefault="007761A1" w:rsidP="00013660">
      <w:pPr>
        <w:pStyle w:val="20"/>
        <w:spacing w:line="360" w:lineRule="auto"/>
      </w:pPr>
      <w:bookmarkStart w:id="12" w:name="_Toc154063723"/>
      <w:r w:rsidRPr="003C3102">
        <w:t>Критерий Шапиро-</w:t>
      </w:r>
      <w:proofErr w:type="spellStart"/>
      <w:r w:rsidRPr="003C3102">
        <w:t>Уилка</w:t>
      </w:r>
      <w:bookmarkEnd w:id="12"/>
      <w:proofErr w:type="spellEnd"/>
    </w:p>
    <w:p w14:paraId="3F167001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Шапиро-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(W-критерий) предназначен для проверки гипотезы о нормальном (логарифмически нормальном) распределении. Результаты испытаний располагают в вариационный ряд и вычисляют статистику критерия:</w:t>
      </w:r>
    </w:p>
    <w:p w14:paraId="5AD3A27D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6ECD4" wp14:editId="2F78267B">
            <wp:extent cx="3502145" cy="2552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6520" cy="25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43C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W больше критического значения W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для объема выборки n, то нулевая гипотеза принимается. В противном случае принимается альтернативная гипотеза.</w:t>
      </w:r>
    </w:p>
    <w:p w14:paraId="159697B7" w14:textId="77777777" w:rsidR="007761A1" w:rsidRPr="003C3102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90FA1" wp14:editId="6C89703F">
            <wp:extent cx="4982292" cy="189865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839" cy="19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782" w14:textId="77777777" w:rsidR="007761A1" w:rsidRDefault="007761A1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Функция принимает выборку, а выводит статистику критерия Шапиро-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 xml:space="preserve">-значение и сообщение </w:t>
      </w:r>
      <w:r w:rsidR="00897A24" w:rsidRPr="003C3102">
        <w:rPr>
          <w:rFonts w:ascii="Times New Roman" w:hAnsi="Times New Roman" w:cs="Times New Roman"/>
          <w:sz w:val="28"/>
          <w:szCs w:val="28"/>
        </w:rPr>
        <w:t>о том, нормальная ли выборка</w:t>
      </w:r>
      <w:r w:rsidR="005A768E">
        <w:rPr>
          <w:rFonts w:ascii="Times New Roman" w:hAnsi="Times New Roman" w:cs="Times New Roman"/>
          <w:sz w:val="28"/>
          <w:szCs w:val="28"/>
        </w:rPr>
        <w:t>.</w:t>
      </w:r>
    </w:p>
    <w:p w14:paraId="667910BE" w14:textId="57C245C1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A41C24" wp14:editId="05D889A4">
            <wp:extent cx="5273497" cy="8077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17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4E092A" w14:textId="77777777" w:rsidR="00897A24" w:rsidRPr="006A0F45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843020" w14:textId="77777777" w:rsidR="00897A24" w:rsidRPr="003C3102" w:rsidRDefault="00897A24" w:rsidP="00013660">
      <w:pPr>
        <w:pStyle w:val="20"/>
        <w:spacing w:line="360" w:lineRule="auto"/>
      </w:pPr>
      <w:bookmarkStart w:id="13" w:name="_Toc154063724"/>
      <w:r w:rsidRPr="003C3102">
        <w:t>Критерий Смирнова</w:t>
      </w:r>
      <w:bookmarkEnd w:id="13"/>
    </w:p>
    <w:p w14:paraId="63371311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Смирнова рекомендуется использовать для проверки гипотезы о соответствии эмпирического распределения нормальному закону. Для этого вычисляют статистику:</w:t>
      </w:r>
    </w:p>
    <w:p w14:paraId="52E34C0A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51618" wp14:editId="2CCD756E">
            <wp:extent cx="4329254" cy="1117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5342" cy="11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5CE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неравенство (3.21) выполняется, то нулевая гипотеза принимается, в противном случае нулевая гипотеза отвергается.</w:t>
      </w:r>
    </w:p>
    <w:p w14:paraId="2A909870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EC737" wp14:editId="74CD630B">
            <wp:extent cx="4857750" cy="138540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4264" cy="13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CA0C" w14:textId="77777777" w:rsidR="00897A24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выборку, а выводит статистику критерия 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нормальная ли выборка</w:t>
      </w:r>
    </w:p>
    <w:p w14:paraId="70D44084" w14:textId="39996634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D8394" wp14:editId="4C8D6B81">
            <wp:extent cx="4564776" cy="784928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5A7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AAE829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BC01DD" w14:textId="77777777" w:rsidR="00897A24" w:rsidRPr="003C3102" w:rsidRDefault="00897A24" w:rsidP="00013660">
      <w:pPr>
        <w:pStyle w:val="20"/>
        <w:spacing w:line="360" w:lineRule="auto"/>
      </w:pPr>
      <w:bookmarkStart w:id="14" w:name="_Toc154063725"/>
      <w:r w:rsidRPr="003C3102">
        <w:t>Критерий Андерсона-Дарлинга</w:t>
      </w:r>
      <w:bookmarkEnd w:id="14"/>
    </w:p>
    <w:p w14:paraId="5CA04324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Андерсона-Дарлинга используют для проверки нормальности в тех случаях, когда больший интерес представляет соответствие эмпирической функции распределения теоретической в области крайних значений случайной величины. С этой целью вычисляют статистику:</w:t>
      </w:r>
    </w:p>
    <w:p w14:paraId="0B3C9D57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620A2E" wp14:editId="142D6A25">
            <wp:extent cx="3892550" cy="128988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3837" cy="12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BD3E" w14:textId="77777777" w:rsidR="00897A24" w:rsidRPr="003C3102" w:rsidRDefault="00897A2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неравенство выполняется, то нулевая гипотеза принимается, в противном случае нулевая гипотеза отвергается.</w:t>
      </w:r>
    </w:p>
    <w:p w14:paraId="79A4B48F" w14:textId="77777777" w:rsidR="00897A2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4DC258" wp14:editId="1B256697">
            <wp:extent cx="4929108" cy="14732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363" cy="14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544" w14:textId="77777777" w:rsidR="00536F44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выборку, а выводит статистику критерия Андерсона-Дарлинга,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-значение, уровни значимости и сообщение о том, нормальная ли выборка</w:t>
      </w:r>
    </w:p>
    <w:p w14:paraId="79EFAFF4" w14:textId="311AA3D8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D6050" wp14:editId="3BC48C0B">
            <wp:extent cx="5502117" cy="1097375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54B5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8AA51" w14:textId="77777777" w:rsidR="00536F44" w:rsidRPr="006A0F45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3E2C32" w14:textId="77777777" w:rsidR="00536F44" w:rsidRPr="003C3102" w:rsidRDefault="00536F44" w:rsidP="00013660">
      <w:pPr>
        <w:pStyle w:val="20"/>
        <w:spacing w:line="360" w:lineRule="auto"/>
      </w:pPr>
      <w:bookmarkStart w:id="15" w:name="_Toc154063726"/>
      <w:r w:rsidRPr="003C3102">
        <w:t xml:space="preserve">Критерий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w:sym w:font="Symbol" w:char="F063"/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15"/>
      <w:r w:rsidRPr="003C3102">
        <w:t xml:space="preserve"> </w:t>
      </w:r>
    </w:p>
    <w:p w14:paraId="1B3268D6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Критерий согласия применяется для проверки гипотезы о соответствии эмпирического распределения произвольному теоретическому распределению, параметры которого оцениваются по выборке. С этой целью рассчитывают статистику:</w:t>
      </w:r>
    </w:p>
    <w:p w14:paraId="77EC9828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3D5790" wp14:editId="125519CA">
            <wp:extent cx="1093808" cy="400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2294" cy="4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C22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Если значение статистики меньше критического, то нулевая гипотеза о соответствии опытных данных выбранному гипотетическому распределению принимается, в противном случае нулевая гипотеза отвергается.</w:t>
      </w:r>
    </w:p>
    <w:p w14:paraId="7BC229E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CB1234" wp14:editId="3A863B18">
            <wp:extent cx="4784105" cy="1568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9859" cy="15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B4C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</w:t>
      </w:r>
      <w:r w:rsidR="00C7018A" w:rsidRPr="003C3102">
        <w:rPr>
          <w:rFonts w:ascii="Times New Roman" w:hAnsi="Times New Roman" w:cs="Times New Roman"/>
          <w:sz w:val="28"/>
          <w:szCs w:val="28"/>
        </w:rPr>
        <w:t>2 выборки</w:t>
      </w:r>
      <w:r w:rsidRPr="003C3102">
        <w:rPr>
          <w:rFonts w:ascii="Times New Roman" w:hAnsi="Times New Roman" w:cs="Times New Roman"/>
          <w:sz w:val="28"/>
          <w:szCs w:val="28"/>
        </w:rPr>
        <w:t xml:space="preserve">, а выводит статистику критерия согласия,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нормальная ли выборка</w:t>
      </w:r>
    </w:p>
    <w:p w14:paraId="7FFFF57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977B9EF" w14:textId="77777777" w:rsidR="00536F44" w:rsidRPr="003C3102" w:rsidRDefault="005A768E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A76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95D844" wp14:editId="71968CA8">
            <wp:extent cx="5136325" cy="929721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F356" w14:textId="7D135CA4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AD5F630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8C71000" w14:textId="77777777" w:rsidR="00536F44" w:rsidRPr="003C3102" w:rsidRDefault="00536F44" w:rsidP="00013660">
      <w:pPr>
        <w:pStyle w:val="20"/>
        <w:spacing w:line="360" w:lineRule="auto"/>
      </w:pPr>
      <w:bookmarkStart w:id="16" w:name="_Toc154063727"/>
      <w:r w:rsidRPr="003C3102">
        <w:t>Критерий знаков для медианы</w:t>
      </w:r>
      <w:bookmarkEnd w:id="16"/>
    </w:p>
    <w:p w14:paraId="57BD76E3" w14:textId="77777777" w:rsidR="00536F44" w:rsidRPr="003C3102" w:rsidRDefault="00536F44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Пусть в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C3102">
        <w:rPr>
          <w:rFonts w:ascii="Times New Roman" w:hAnsi="Times New Roman" w:cs="Times New Roman"/>
          <w:sz w:val="28"/>
          <w:szCs w:val="28"/>
        </w:rPr>
        <w:t xml:space="preserve"> пар испытаний получены k положительных разностей, т - 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отрицательных и l нулевых; n1=n- </w:t>
      </w:r>
      <w:r w:rsidR="00C7018A" w:rsidRPr="003C310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C3102">
        <w:rPr>
          <w:rFonts w:ascii="Times New Roman" w:hAnsi="Times New Roman" w:cs="Times New Roman"/>
          <w:sz w:val="28"/>
          <w:szCs w:val="28"/>
        </w:rPr>
        <w:t>. Нулевую гипотезу о равенстве медиан двух совокупностей не отвергают, если число k попадает в область допустимых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Pr="003C3102">
        <w:rPr>
          <w:rFonts w:ascii="Times New Roman" w:hAnsi="Times New Roman" w:cs="Times New Roman"/>
          <w:sz w:val="28"/>
          <w:szCs w:val="28"/>
        </w:rPr>
        <w:t>с уровнем значимости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="00C7018A"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. </w:t>
      </w:r>
      <w:r w:rsidRPr="003C3102">
        <w:rPr>
          <w:rFonts w:ascii="Times New Roman" w:hAnsi="Times New Roman" w:cs="Times New Roman"/>
          <w:sz w:val="28"/>
          <w:szCs w:val="28"/>
        </w:rPr>
        <w:t>Границы допустимых зна</w:t>
      </w:r>
      <w:r w:rsidR="00C7018A" w:rsidRPr="003C3102">
        <w:rPr>
          <w:rFonts w:ascii="Times New Roman" w:hAnsi="Times New Roman" w:cs="Times New Roman"/>
          <w:sz w:val="28"/>
          <w:szCs w:val="28"/>
        </w:rPr>
        <w:t xml:space="preserve">чений рассчитывают по </w:t>
      </w:r>
      <w:proofErr w:type="gramStart"/>
      <w:r w:rsidR="00C7018A" w:rsidRPr="003C3102">
        <w:rPr>
          <w:rFonts w:ascii="Times New Roman" w:hAnsi="Times New Roman" w:cs="Times New Roman"/>
          <w:sz w:val="28"/>
          <w:szCs w:val="28"/>
        </w:rPr>
        <w:t>формулам :</w:t>
      </w:r>
      <w:proofErr w:type="gramEnd"/>
    </w:p>
    <w:p w14:paraId="1A86C6B9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EEEB6" wp14:editId="67388253">
            <wp:extent cx="2604222" cy="5715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4108" cy="5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C8B8E" wp14:editId="76B2CBE1">
            <wp:extent cx="3077608" cy="6096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9427" cy="6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5C08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47C56" wp14:editId="1262C3FD">
            <wp:extent cx="5265876" cy="161558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7AEC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>Функция принимает 2 выборки, а выводит р-значение.</w:t>
      </w:r>
    </w:p>
    <w:p w14:paraId="187B4B6A" w14:textId="2B582E1F" w:rsidR="006A0F45" w:rsidRDefault="005A768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7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58518" wp14:editId="58CFCECC">
            <wp:extent cx="2880610" cy="563929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327A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4175FD" w14:textId="77777777" w:rsidR="00AB505E" w:rsidRPr="006A0F45" w:rsidRDefault="00AB505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08E265" w14:textId="77777777" w:rsidR="00C7018A" w:rsidRPr="003C3102" w:rsidRDefault="00382CDB" w:rsidP="00013660">
      <w:pPr>
        <w:pStyle w:val="20"/>
        <w:spacing w:line="360" w:lineRule="auto"/>
      </w:pPr>
      <w:bookmarkStart w:id="17" w:name="_Toc154063728"/>
      <w:proofErr w:type="spellStart"/>
      <w:r w:rsidRPr="003C3102">
        <w:t>Двухвыборочный</w:t>
      </w:r>
      <w:proofErr w:type="spellEnd"/>
      <w:r w:rsidRPr="003C3102">
        <w:t xml:space="preserve"> к</w:t>
      </w:r>
      <w:r w:rsidR="00C7018A" w:rsidRPr="003C3102">
        <w:t xml:space="preserve">ритерий </w:t>
      </w:r>
      <w:proofErr w:type="spellStart"/>
      <w:r w:rsidR="00C7018A" w:rsidRPr="003C3102">
        <w:t>Уилкоксона</w:t>
      </w:r>
      <w:bookmarkEnd w:id="17"/>
      <w:proofErr w:type="spellEnd"/>
    </w:p>
    <w:p w14:paraId="68E22211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знаковых рангов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Уилкоксона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учитывает расстояние наблюдений относительно нуля посредством рангов.</w:t>
      </w:r>
    </w:p>
    <w:p w14:paraId="4641DD29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3D434C" wp14:editId="444B969F">
            <wp:extent cx="2152650" cy="60099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3756" cy="6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8D1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Абсолютные значения разностей z располагают в порядке возрастания (ранжируют) и подсчитывают сумму рангов Т (порядковых номеров) положительных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значений  z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в этом ряду.</w:t>
      </w:r>
    </w:p>
    <w:p w14:paraId="72322B7B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DE2DB3" wp14:editId="408C00FF">
            <wp:extent cx="3429000" cy="1978593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9435" cy="19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FA8F" w14:textId="77777777" w:rsidR="00C7018A" w:rsidRPr="003C3102" w:rsidRDefault="00C7018A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0F0FBA" wp14:editId="1ADB2B4A">
            <wp:extent cx="5940425" cy="16414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093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</w:t>
      </w:r>
      <w:proofErr w:type="spellStart"/>
      <w:proofErr w:type="gramStart"/>
      <w:r w:rsidRPr="003C3102">
        <w:rPr>
          <w:rFonts w:ascii="Times New Roman" w:hAnsi="Times New Roman" w:cs="Times New Roman"/>
          <w:sz w:val="28"/>
          <w:szCs w:val="28"/>
        </w:rPr>
        <w:t>Уилкоксона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 и сообщение о том, принимаем ли гипотезу</w:t>
      </w:r>
    </w:p>
    <w:p w14:paraId="0159D806" w14:textId="33F5AD1C" w:rsidR="006A0F45" w:rsidRDefault="0032212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86BC1" wp14:editId="74EABBF4">
            <wp:extent cx="4602879" cy="708721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E874" w14:textId="77777777" w:rsidR="006A0F45" w:rsidRDefault="006A0F45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3EA2BB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C11D57" w14:textId="77777777" w:rsidR="00382CDB" w:rsidRPr="003C3102" w:rsidRDefault="00382CDB" w:rsidP="00013660">
      <w:pPr>
        <w:pStyle w:val="20"/>
        <w:spacing w:line="360" w:lineRule="auto"/>
      </w:pPr>
      <w:bookmarkStart w:id="18" w:name="_Toc154063729"/>
      <w:r w:rsidRPr="003C3102">
        <w:t>Критерий Колмогорова-Смирнова</w:t>
      </w:r>
      <w:bookmarkEnd w:id="18"/>
    </w:p>
    <w:p w14:paraId="018F9789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предназначен для проверки гипотезы о принадлежности двух независимых выборок одной и той же генеральной совокупности. При произвольном распределении в качестве статистики критерия Колмогорова-Смирнова служит наибольшая разность между накопленными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частостями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>, которые рассчитывают для каждого значения случайной величины Х обеих выборочных совокупностей объемом n1 и n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2 :</w:t>
      </w:r>
      <w:proofErr w:type="gramEnd"/>
    </w:p>
    <w:p w14:paraId="7CB50442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96E9B" wp14:editId="725530F5">
            <wp:extent cx="1682750" cy="3501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4795" cy="3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5F99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Рассчитанное значение k сравнивают с критическим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. Если k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, гипотеза о принадлежности двух независимых выборок одной генеральной совокупности подтверждается, в противном случае нулевая гипотеза отвергается.</w:t>
      </w:r>
    </w:p>
    <w:p w14:paraId="636D4D1E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C31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44228F" wp14:editId="55EEB605">
            <wp:extent cx="4017469" cy="77470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0559" cy="7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E3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B109BBC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Колмогорова-Смирнова,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</w:t>
      </w:r>
      <w:r w:rsidR="00AB505E" w:rsidRPr="003C3102">
        <w:rPr>
          <w:rFonts w:ascii="Times New Roman" w:hAnsi="Times New Roman" w:cs="Times New Roman"/>
          <w:sz w:val="28"/>
          <w:szCs w:val="28"/>
        </w:rPr>
        <w:t>значение.</w:t>
      </w:r>
    </w:p>
    <w:p w14:paraId="07335716" w14:textId="77777777" w:rsidR="00382CDB" w:rsidRPr="003C3102" w:rsidRDefault="00322129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212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C9B123" wp14:editId="719D64F4">
            <wp:extent cx="3063505" cy="594412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CA9" w14:textId="7B8A855D" w:rsidR="006A0F45" w:rsidRDefault="006A0F45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C2B2F4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0D5B680" w14:textId="77777777" w:rsidR="00382CDB" w:rsidRPr="003C3102" w:rsidRDefault="00382CDB" w:rsidP="00013660">
      <w:pPr>
        <w:pStyle w:val="20"/>
        <w:spacing w:line="360" w:lineRule="auto"/>
      </w:pPr>
      <w:bookmarkStart w:id="19" w:name="_Toc154063730"/>
      <w:r w:rsidRPr="003C3102">
        <w:t xml:space="preserve">Критерий </w:t>
      </w:r>
      <w:proofErr w:type="spellStart"/>
      <w:r w:rsidRPr="003C3102">
        <w:t>Краскела-Уоллиса</w:t>
      </w:r>
      <w:bookmarkEnd w:id="19"/>
      <w:proofErr w:type="spellEnd"/>
    </w:p>
    <w:p w14:paraId="51C734CD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Критерий </w:t>
      </w:r>
      <w:proofErr w:type="spellStart"/>
      <w:r w:rsidRPr="003C3102">
        <w:rPr>
          <w:rFonts w:ascii="Times New Roman" w:hAnsi="Times New Roman" w:cs="Times New Roman"/>
          <w:sz w:val="28"/>
          <w:szCs w:val="28"/>
        </w:rPr>
        <w:t>Краскела-Уоллиса</w:t>
      </w:r>
      <w:proofErr w:type="spellEnd"/>
      <w:r w:rsidRPr="003C3102">
        <w:rPr>
          <w:rFonts w:ascii="Times New Roman" w:hAnsi="Times New Roman" w:cs="Times New Roman"/>
          <w:sz w:val="28"/>
          <w:szCs w:val="28"/>
        </w:rPr>
        <w:t xml:space="preserve"> обобщает задачу о двух выборках на случай k выборок. Нулевая гипотеза утверждает, что k выборок из произвольных совокупностей можно рассматривать как одну (объединенную) выборку из общей совокупности, то есть утверждается равенство параметров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сдвига ,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когда не задано значение общего параметра масштаба </w:t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6CB4B" wp14:editId="5721D064">
            <wp:extent cx="781050" cy="137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5761" cy="1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против альтернативы </w:t>
      </w: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4657E" wp14:editId="25F67275">
            <wp:extent cx="495300" cy="982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593" cy="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102">
        <w:rPr>
          <w:rFonts w:ascii="Times New Roman" w:hAnsi="Times New Roman" w:cs="Times New Roman"/>
          <w:sz w:val="28"/>
          <w:szCs w:val="28"/>
        </w:rPr>
        <w:t xml:space="preserve">не все равны. Для проверки нулевой гипотезы строят общий вариационный </w:t>
      </w:r>
      <w:proofErr w:type="gramStart"/>
      <w:r w:rsidRPr="003C3102">
        <w:rPr>
          <w:rFonts w:ascii="Times New Roman" w:hAnsi="Times New Roman" w:cs="Times New Roman"/>
          <w:sz w:val="28"/>
          <w:szCs w:val="28"/>
        </w:rPr>
        <w:t>ряд  наблюдений</w:t>
      </w:r>
      <w:proofErr w:type="gramEnd"/>
      <w:r w:rsidRPr="003C3102">
        <w:rPr>
          <w:rFonts w:ascii="Times New Roman" w:hAnsi="Times New Roman" w:cs="Times New Roman"/>
          <w:sz w:val="28"/>
          <w:szCs w:val="28"/>
        </w:rPr>
        <w:t xml:space="preserve"> и рассчитывают статистику:</w:t>
      </w:r>
    </w:p>
    <w:p w14:paraId="62417051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1CA9E" wp14:editId="4617009D">
            <wp:extent cx="4530463" cy="19812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4594" cy="1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716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Нулевую гипотезу принимают, если H1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A3"/>
      </w:r>
      <w:r w:rsidRPr="003C3102">
        <w:rPr>
          <w:rFonts w:ascii="Times New Roman" w:hAnsi="Times New Roman" w:cs="Times New Roman"/>
          <w:sz w:val="28"/>
          <w:szCs w:val="28"/>
        </w:rPr>
        <w:t xml:space="preserve"> H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с уровнем значимости </w:t>
      </w:r>
      <w:r w:rsidRPr="003C3102">
        <w:rPr>
          <w:rFonts w:ascii="Times New Roman" w:hAnsi="Times New Roman" w:cs="Times New Roman"/>
          <w:sz w:val="28"/>
          <w:szCs w:val="28"/>
        </w:rPr>
        <w:sym w:font="Symbol" w:char="F061"/>
      </w:r>
      <w:r w:rsidRPr="003C3102">
        <w:rPr>
          <w:rFonts w:ascii="Times New Roman" w:hAnsi="Times New Roman" w:cs="Times New Roman"/>
          <w:sz w:val="28"/>
          <w:szCs w:val="28"/>
        </w:rPr>
        <w:t xml:space="preserve"> . В противном случае принимают альтернативную гипотезу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426A6F" w14:textId="77777777" w:rsidR="00382CDB" w:rsidRPr="003C3102" w:rsidRDefault="00382CDB" w:rsidP="0001366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F728E" wp14:editId="635AA486">
            <wp:extent cx="3948271" cy="84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6980" cy="8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FAF2" w14:textId="77777777" w:rsidR="00AB505E" w:rsidRPr="003C3102" w:rsidRDefault="00AB505E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102">
        <w:rPr>
          <w:rFonts w:ascii="Times New Roman" w:hAnsi="Times New Roman" w:cs="Times New Roman"/>
          <w:sz w:val="28"/>
          <w:szCs w:val="28"/>
        </w:rPr>
        <w:t xml:space="preserve">Функция принимает 2 выборки, а выводит статистику критерия Колмогорова-Смирнова, </w:t>
      </w:r>
      <w:r w:rsidRPr="003C31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3102">
        <w:rPr>
          <w:rFonts w:ascii="Times New Roman" w:hAnsi="Times New Roman" w:cs="Times New Roman"/>
          <w:sz w:val="28"/>
          <w:szCs w:val="28"/>
        </w:rPr>
        <w:t>-значение.</w:t>
      </w:r>
    </w:p>
    <w:p w14:paraId="0E1CC87E" w14:textId="77777777" w:rsidR="00AB505E" w:rsidRPr="003C3102" w:rsidRDefault="00322129" w:rsidP="000136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69B19" wp14:editId="2658CF92">
            <wp:extent cx="4435224" cy="533446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05E" w:rsidRPr="003C3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FE145B"/>
    <w:multiLevelType w:val="hybridMultilevel"/>
    <w:tmpl w:val="7E363F32"/>
    <w:lvl w:ilvl="0" w:tplc="B4C8EBBC">
      <w:start w:val="1"/>
      <w:numFmt w:val="decimal"/>
      <w:pStyle w:val="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BAA"/>
    <w:rsid w:val="00013660"/>
    <w:rsid w:val="000B4BAA"/>
    <w:rsid w:val="00143867"/>
    <w:rsid w:val="0026228F"/>
    <w:rsid w:val="00286C2C"/>
    <w:rsid w:val="00322129"/>
    <w:rsid w:val="00370432"/>
    <w:rsid w:val="00382CDB"/>
    <w:rsid w:val="003C3102"/>
    <w:rsid w:val="003C4BF8"/>
    <w:rsid w:val="004451F7"/>
    <w:rsid w:val="004B5A9D"/>
    <w:rsid w:val="00536F44"/>
    <w:rsid w:val="005A768E"/>
    <w:rsid w:val="005C68AA"/>
    <w:rsid w:val="005F4309"/>
    <w:rsid w:val="006A0F45"/>
    <w:rsid w:val="006F0569"/>
    <w:rsid w:val="0077232B"/>
    <w:rsid w:val="007761A1"/>
    <w:rsid w:val="00785E4A"/>
    <w:rsid w:val="008612CF"/>
    <w:rsid w:val="00883F57"/>
    <w:rsid w:val="00897A24"/>
    <w:rsid w:val="009265FF"/>
    <w:rsid w:val="00A27C07"/>
    <w:rsid w:val="00A61C47"/>
    <w:rsid w:val="00AA25A0"/>
    <w:rsid w:val="00AB505E"/>
    <w:rsid w:val="00AC4488"/>
    <w:rsid w:val="00C7018A"/>
    <w:rsid w:val="00C76171"/>
    <w:rsid w:val="00CA36D3"/>
    <w:rsid w:val="00CC3CD2"/>
    <w:rsid w:val="00D10AA2"/>
    <w:rsid w:val="00E8664F"/>
    <w:rsid w:val="00E91D04"/>
    <w:rsid w:val="00EF3526"/>
    <w:rsid w:val="00F05048"/>
    <w:rsid w:val="00F91DC7"/>
    <w:rsid w:val="00FA337B"/>
    <w:rsid w:val="00FB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C5150"/>
  <w15:chartTrackingRefBased/>
  <w15:docId w15:val="{52A823DB-BC0E-44BD-A626-5D2B3F73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3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013660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6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37">
    <w:name w:val="Font Style37"/>
    <w:basedOn w:val="a0"/>
    <w:rsid w:val="00D10AA2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D10AA2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D10AA2"/>
    <w:pPr>
      <w:widowControl w:val="0"/>
      <w:autoSpaceDE w:val="0"/>
      <w:autoSpaceDN w:val="0"/>
      <w:adjustRightInd w:val="0"/>
      <w:spacing w:after="0"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D10AA2"/>
    <w:pPr>
      <w:widowControl w:val="0"/>
      <w:autoSpaceDE w:val="0"/>
      <w:autoSpaceDN w:val="0"/>
      <w:adjustRightInd w:val="0"/>
      <w:spacing w:after="0"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D10AA2"/>
    <w:rPr>
      <w:rFonts w:ascii="Times New Roman" w:hAnsi="Times New Roman" w:cs="Times New Roman"/>
      <w:sz w:val="18"/>
      <w:szCs w:val="18"/>
    </w:rPr>
  </w:style>
  <w:style w:type="paragraph" w:customStyle="1" w:styleId="a3">
    <w:name w:val="Нормальный"/>
    <w:rsid w:val="00D10AA2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a4">
    <w:name w:val="Placeholder Text"/>
    <w:basedOn w:val="a0"/>
    <w:uiPriority w:val="99"/>
    <w:semiHidden/>
    <w:rsid w:val="00F91DC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3C31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C3102"/>
    <w:pPr>
      <w:outlineLvl w:val="9"/>
    </w:pPr>
    <w:rPr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866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8664F"/>
    <w:rPr>
      <w:rFonts w:eastAsiaTheme="minorEastAsia"/>
      <w:color w:val="5A5A5A" w:themeColor="text1" w:themeTint="A5"/>
      <w:spacing w:val="15"/>
    </w:rPr>
  </w:style>
  <w:style w:type="paragraph" w:styleId="a8">
    <w:name w:val="Title"/>
    <w:basedOn w:val="a"/>
    <w:next w:val="a"/>
    <w:link w:val="a9"/>
    <w:uiPriority w:val="10"/>
    <w:qFormat/>
    <w:rsid w:val="00E866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E8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013660"/>
    <w:rPr>
      <w:rFonts w:ascii="Times New Roman" w:eastAsiaTheme="majorEastAsia" w:hAnsi="Times New Roman" w:cstheme="majorBidi"/>
      <w:sz w:val="32"/>
      <w:szCs w:val="26"/>
    </w:rPr>
  </w:style>
  <w:style w:type="paragraph" w:styleId="2">
    <w:name w:val="toc 2"/>
    <w:basedOn w:val="a"/>
    <w:next w:val="a"/>
    <w:autoRedefine/>
    <w:uiPriority w:val="39"/>
    <w:unhideWhenUsed/>
    <w:rsid w:val="00013660"/>
    <w:pPr>
      <w:numPr>
        <w:numId w:val="1"/>
      </w:numPr>
      <w:tabs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E8664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866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1EE4B-43E7-4B48-A0DF-F3C65999E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1658</Words>
  <Characters>9454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2023-12-21T12:22:00Z</dcterms:created>
  <dcterms:modified xsi:type="dcterms:W3CDTF">2024-10-25T08:51:00Z</dcterms:modified>
</cp:coreProperties>
</file>