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48C3A" w14:textId="77777777" w:rsidR="00DC59E4" w:rsidRPr="00D43584" w:rsidRDefault="00DC59E4" w:rsidP="000C17E6">
      <w:pPr>
        <w:spacing w:after="0" w:line="240" w:lineRule="auto"/>
        <w:rPr>
          <w:rFonts w:asciiTheme="majorHAnsi" w:hAnsiTheme="majorHAnsi" w:cstheme="majorHAnsi"/>
          <w:b/>
          <w:bCs/>
          <w:sz w:val="20"/>
          <w:szCs w:val="20"/>
        </w:rPr>
      </w:pPr>
    </w:p>
    <w:p w14:paraId="6CF04BEC" w14:textId="6979ED8B" w:rsidR="00DC59E4" w:rsidRPr="00D42D90" w:rsidRDefault="00DC59E4" w:rsidP="000C17E6">
      <w:pPr>
        <w:spacing w:after="0" w:line="240" w:lineRule="auto"/>
        <w:rPr>
          <w:rFonts w:asciiTheme="majorHAnsi" w:hAnsiTheme="majorHAnsi" w:cstheme="majorHAnsi"/>
          <w:b/>
          <w:bCs/>
          <w:sz w:val="20"/>
          <w:szCs w:val="20"/>
        </w:rPr>
      </w:pPr>
      <w:r w:rsidRPr="00D42D90">
        <w:rPr>
          <w:rFonts w:asciiTheme="majorHAnsi" w:hAnsiTheme="majorHAnsi" w:cstheme="majorHAnsi"/>
          <w:b/>
          <w:bCs/>
          <w:noProof/>
          <w:sz w:val="20"/>
          <w:szCs w:val="20"/>
        </w:rPr>
        <w:drawing>
          <wp:inline distT="0" distB="0" distL="0" distR="0" wp14:anchorId="059AD55A" wp14:editId="349B6980">
            <wp:extent cx="5546295" cy="483439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2113" cy="4848181"/>
                    </a:xfrm>
                    <a:prstGeom prst="rect">
                      <a:avLst/>
                    </a:prstGeom>
                  </pic:spPr>
                </pic:pic>
              </a:graphicData>
            </a:graphic>
          </wp:inline>
        </w:drawing>
      </w:r>
    </w:p>
    <w:p w14:paraId="0D21E5CE" w14:textId="77777777" w:rsidR="00DC59E4" w:rsidRPr="00D42D90" w:rsidRDefault="00DC59E4" w:rsidP="000C17E6">
      <w:pPr>
        <w:spacing w:after="0" w:line="240" w:lineRule="auto"/>
        <w:rPr>
          <w:rFonts w:asciiTheme="majorHAnsi" w:hAnsiTheme="majorHAnsi" w:cstheme="majorHAnsi"/>
          <w:b/>
          <w:bCs/>
          <w:sz w:val="20"/>
          <w:szCs w:val="20"/>
        </w:rPr>
      </w:pPr>
    </w:p>
    <w:p w14:paraId="229FC1BA" w14:textId="77777777" w:rsidR="00DC59E4" w:rsidRPr="00D42D90" w:rsidRDefault="00DC59E4" w:rsidP="000C17E6">
      <w:pPr>
        <w:spacing w:after="0" w:line="240" w:lineRule="auto"/>
        <w:rPr>
          <w:rFonts w:asciiTheme="majorHAnsi" w:hAnsiTheme="majorHAnsi" w:cstheme="majorHAnsi"/>
          <w:b/>
          <w:bCs/>
          <w:sz w:val="20"/>
          <w:szCs w:val="20"/>
        </w:rPr>
      </w:pPr>
    </w:p>
    <w:p w14:paraId="42005477" w14:textId="6879C5A2" w:rsidR="00DC59E4" w:rsidRPr="00D42D90" w:rsidRDefault="00DC59E4" w:rsidP="000C17E6">
      <w:pPr>
        <w:spacing w:after="0" w:line="240" w:lineRule="auto"/>
        <w:rPr>
          <w:rFonts w:asciiTheme="majorHAnsi" w:hAnsiTheme="majorHAnsi" w:cstheme="majorHAnsi"/>
          <w:b/>
          <w:bCs/>
          <w:sz w:val="20"/>
          <w:szCs w:val="20"/>
        </w:rPr>
      </w:pPr>
      <w:r w:rsidRPr="00D42D90">
        <w:rPr>
          <w:rFonts w:asciiTheme="majorHAnsi" w:hAnsiTheme="majorHAnsi" w:cstheme="majorHAnsi"/>
          <w:b/>
          <w:bCs/>
          <w:sz w:val="20"/>
          <w:szCs w:val="20"/>
        </w:rPr>
        <w:br w:type="page"/>
      </w:r>
    </w:p>
    <w:p w14:paraId="7159EEF0" w14:textId="48EA52B8" w:rsidR="00F01F01" w:rsidRPr="00D42D90" w:rsidRDefault="00F01F01" w:rsidP="000C17E6">
      <w:pPr>
        <w:spacing w:after="0" w:line="240" w:lineRule="auto"/>
        <w:jc w:val="center"/>
        <w:rPr>
          <w:rFonts w:asciiTheme="majorHAnsi" w:hAnsiTheme="majorHAnsi" w:cstheme="majorHAnsi"/>
          <w:b/>
          <w:bCs/>
          <w:sz w:val="20"/>
          <w:szCs w:val="20"/>
        </w:rPr>
      </w:pPr>
      <w:r w:rsidRPr="00D42D90">
        <w:rPr>
          <w:rFonts w:asciiTheme="majorHAnsi" w:hAnsiTheme="majorHAnsi" w:cstheme="majorHAnsi"/>
          <w:b/>
          <w:bCs/>
          <w:sz w:val="20"/>
          <w:szCs w:val="20"/>
        </w:rPr>
        <w:lastRenderedPageBreak/>
        <w:t>DOMINIO DEMANDAS</w:t>
      </w:r>
    </w:p>
    <w:p w14:paraId="6074425F" w14:textId="77777777" w:rsidR="000C17E6" w:rsidRPr="00D42D90" w:rsidRDefault="000C17E6" w:rsidP="000C17E6">
      <w:pPr>
        <w:spacing w:after="0" w:line="240" w:lineRule="auto"/>
        <w:rPr>
          <w:rFonts w:asciiTheme="majorHAnsi" w:hAnsiTheme="majorHAnsi" w:cstheme="majorHAnsi"/>
          <w:b/>
          <w:bCs/>
          <w:sz w:val="20"/>
          <w:szCs w:val="20"/>
        </w:rPr>
      </w:pPr>
    </w:p>
    <w:p w14:paraId="20ECC670" w14:textId="4420AFD6" w:rsidR="005632C7" w:rsidRPr="00D42D90" w:rsidRDefault="00EC1AC8" w:rsidP="000C17E6">
      <w:pPr>
        <w:spacing w:after="0" w:line="240" w:lineRule="auto"/>
        <w:rPr>
          <w:rFonts w:asciiTheme="majorHAnsi" w:hAnsiTheme="majorHAnsi" w:cstheme="majorHAnsi"/>
          <w:b/>
          <w:bCs/>
          <w:sz w:val="20"/>
          <w:szCs w:val="20"/>
        </w:rPr>
      </w:pPr>
      <w:r w:rsidRPr="00170574">
        <w:rPr>
          <w:rFonts w:asciiTheme="majorHAnsi" w:hAnsiTheme="majorHAnsi" w:cstheme="majorHAnsi"/>
          <w:b/>
          <w:bCs/>
          <w:sz w:val="20"/>
          <w:szCs w:val="20"/>
          <w:highlight w:val="cyan"/>
        </w:rPr>
        <w:t xml:space="preserve">Dimensión </w:t>
      </w:r>
      <w:r w:rsidR="00A34701" w:rsidRPr="00170574">
        <w:rPr>
          <w:rFonts w:asciiTheme="majorHAnsi" w:hAnsiTheme="majorHAnsi" w:cstheme="majorHAnsi"/>
          <w:b/>
          <w:bCs/>
          <w:sz w:val="20"/>
          <w:szCs w:val="20"/>
          <w:highlight w:val="cyan"/>
        </w:rPr>
        <w:t>DEMANDAS CUANTITATIVAS</w:t>
      </w:r>
      <w:r w:rsidR="005632C7" w:rsidRPr="00170574">
        <w:rPr>
          <w:rFonts w:asciiTheme="majorHAnsi" w:hAnsiTheme="majorHAnsi" w:cstheme="majorHAnsi"/>
          <w:b/>
          <w:bCs/>
          <w:sz w:val="20"/>
          <w:szCs w:val="20"/>
          <w:highlight w:val="cyan"/>
        </w:rPr>
        <w:t xml:space="preserve">. </w:t>
      </w:r>
      <w:r w:rsidR="005632C7" w:rsidRPr="00170574">
        <w:rPr>
          <w:rFonts w:asciiTheme="majorHAnsi" w:hAnsiTheme="majorHAnsi" w:cstheme="majorHAnsi"/>
          <w:sz w:val="20"/>
          <w:szCs w:val="20"/>
          <w:highlight w:val="cyan"/>
        </w:rPr>
        <w:t>Son las exigencias relativas a la cantidad de trabajo que se debe ejecutar, en relación con el tiempo disponible para hacerlo. Se convierten en fuente de riesgo cuando</w:t>
      </w:r>
      <w:r w:rsidR="00D42D90" w:rsidRPr="00170574">
        <w:rPr>
          <w:rFonts w:asciiTheme="majorHAnsi" w:hAnsiTheme="majorHAnsi" w:cstheme="majorHAnsi"/>
          <w:sz w:val="20"/>
          <w:szCs w:val="20"/>
          <w:highlight w:val="cyan"/>
        </w:rPr>
        <w:t xml:space="preserve">: </w:t>
      </w:r>
      <w:r w:rsidR="00C20B80" w:rsidRPr="00170574">
        <w:rPr>
          <w:rFonts w:asciiTheme="majorHAnsi" w:hAnsiTheme="majorHAnsi" w:cstheme="majorHAnsi"/>
          <w:b/>
          <w:bCs/>
          <w:sz w:val="20"/>
          <w:szCs w:val="20"/>
          <w:highlight w:val="cyan"/>
        </w:rPr>
        <w:t xml:space="preserve">Indicador de riesgo: </w:t>
      </w:r>
      <w:r w:rsidR="00C20B80" w:rsidRPr="00170574">
        <w:rPr>
          <w:rFonts w:asciiTheme="majorHAnsi" w:hAnsiTheme="majorHAnsi" w:cstheme="majorHAnsi"/>
          <w:sz w:val="20"/>
          <w:szCs w:val="20"/>
          <w:highlight w:val="cyan"/>
        </w:rPr>
        <w:t>El tiempo del que se dispone para ejecutar el trabajo es insuficiente para atender el volumen de tareas asignadas, por lo tanto, se requiere trabajar a un ritmo muy rápido (bajo presión de tiempo), limitar en número y duración de las pausas o trabajar tiempo adicional a la jornada para cumplir con los resultados esperados</w:t>
      </w:r>
    </w:p>
    <w:p w14:paraId="7BC38376" w14:textId="368580F1" w:rsidR="005632C7" w:rsidRPr="00D42D90" w:rsidRDefault="005632C7" w:rsidP="000C17E6">
      <w:pPr>
        <w:spacing w:after="0" w:line="240" w:lineRule="auto"/>
        <w:rPr>
          <w:rFonts w:asciiTheme="majorHAnsi" w:hAnsiTheme="majorHAnsi" w:cstheme="majorHAnsi"/>
          <w:sz w:val="10"/>
          <w:szCs w:val="10"/>
        </w:rPr>
      </w:pPr>
    </w:p>
    <w:p w14:paraId="60A08DDB" w14:textId="345C1853" w:rsidR="005632C7"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 xml:space="preserve">Dimensión </w:t>
      </w:r>
      <w:r w:rsidR="00A34701" w:rsidRPr="00D42D90">
        <w:rPr>
          <w:rFonts w:asciiTheme="majorHAnsi" w:hAnsiTheme="majorHAnsi" w:cstheme="majorHAnsi"/>
          <w:b/>
          <w:bCs/>
          <w:sz w:val="20"/>
          <w:szCs w:val="20"/>
        </w:rPr>
        <w:t>DEMANDAS DE CARGA MENTAL</w:t>
      </w:r>
      <w:r w:rsidR="005632C7" w:rsidRPr="00D42D90">
        <w:rPr>
          <w:rFonts w:asciiTheme="majorHAnsi" w:hAnsiTheme="majorHAnsi" w:cstheme="majorHAnsi"/>
          <w:b/>
          <w:bCs/>
          <w:sz w:val="20"/>
          <w:szCs w:val="20"/>
        </w:rPr>
        <w:t xml:space="preserve">. </w:t>
      </w:r>
      <w:r w:rsidR="005632C7" w:rsidRPr="00D42D90">
        <w:rPr>
          <w:rFonts w:asciiTheme="majorHAnsi" w:hAnsiTheme="majorHAnsi" w:cstheme="majorHAnsi"/>
          <w:sz w:val="20"/>
          <w:szCs w:val="20"/>
        </w:rPr>
        <w:t>Las exigencias de carga mental se refieren a las demandas de procesamiento cognitivo que implica la tarea y que involucran procesos mentales superiores de atención, memoria y análisis de información para generar una respuesta. La carga mental está determinada por las características de la información (cantidad, complejidad y detalle) y los tiempos de que se dispone para procesarla. Estas exigencias se convierten en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El tiempo del que se dispone para ejecutar el trabajo es insuficiente para atender el volumen de tareas asignadas, por lo tanto, se requiere trabajar a un ritmo muy rápido (bajo presión de tiempo), limitar en número y duración de las pausas o trabajar tiempo por adicional a la jornada para cumplir con los resultados esperados</w:t>
      </w:r>
    </w:p>
    <w:p w14:paraId="61E1BA43" w14:textId="77777777" w:rsidR="00D42D90" w:rsidRPr="00D42D90" w:rsidRDefault="00D42D90" w:rsidP="00D42D90">
      <w:pPr>
        <w:spacing w:after="0" w:line="240" w:lineRule="auto"/>
        <w:rPr>
          <w:rFonts w:asciiTheme="majorHAnsi" w:hAnsiTheme="majorHAnsi" w:cstheme="majorHAnsi"/>
          <w:sz w:val="10"/>
          <w:szCs w:val="10"/>
        </w:rPr>
      </w:pPr>
    </w:p>
    <w:p w14:paraId="1B4DB097" w14:textId="32318DA2" w:rsidR="00C20B80"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 xml:space="preserve">Dimensión DEMANDAS AMBIENTALES Y DE ESFUERZO FÍSICO </w:t>
      </w:r>
      <w:r w:rsidRPr="00D42D90">
        <w:rPr>
          <w:rFonts w:asciiTheme="majorHAnsi" w:hAnsiTheme="majorHAnsi" w:cstheme="majorHAnsi"/>
          <w:sz w:val="20"/>
          <w:szCs w:val="20"/>
        </w:rPr>
        <w:t xml:space="preserve">Las demandas ambientales y de esfuerzo físico de la ocupación hacen referencia a las condiciones del lugar de trabajo y a la carga física que involucran las actividades que se desarrollan, que bajo ciertas circunstancias exigen del individuo un esfuerzo de adaptación. Las demandas de esta dimensión son condiciones de tipo físico (ruido, iluminación, temperatura, ventilación), químico, biológico (virus, bacterias, hongos o animales), de diseño del puesto de trabajo, de saneamiento (orden y aseo), de carga física y de seguridad industrial. </w:t>
      </w:r>
      <w:r w:rsidR="008D6D5E" w:rsidRPr="00D42D90">
        <w:rPr>
          <w:rFonts w:asciiTheme="majorHAnsi" w:hAnsiTheme="majorHAnsi" w:cstheme="majorHAnsi"/>
          <w:sz w:val="20"/>
          <w:szCs w:val="20"/>
        </w:rPr>
        <w:t>Estas</w:t>
      </w:r>
      <w:r w:rsidRPr="00D42D90">
        <w:rPr>
          <w:rFonts w:asciiTheme="majorHAnsi" w:hAnsiTheme="majorHAnsi" w:cstheme="majorHAnsi"/>
          <w:sz w:val="20"/>
          <w:szCs w:val="20"/>
        </w:rPr>
        <w:t xml:space="preserve"> demandas se convierten en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Implican un esfuerzo físico o adaptativo que genera importante molestia, fatiga o preocupación, o que afecta negativamente el desempeño del trabajador.</w:t>
      </w:r>
    </w:p>
    <w:p w14:paraId="66F2BAE8" w14:textId="77777777" w:rsidR="00D42D90" w:rsidRPr="00D42D90" w:rsidRDefault="00D42D90" w:rsidP="00D42D90">
      <w:pPr>
        <w:spacing w:after="0" w:line="240" w:lineRule="auto"/>
        <w:rPr>
          <w:rFonts w:asciiTheme="majorHAnsi" w:hAnsiTheme="majorHAnsi" w:cstheme="majorHAnsi"/>
          <w:sz w:val="10"/>
          <w:szCs w:val="10"/>
        </w:rPr>
      </w:pPr>
    </w:p>
    <w:p w14:paraId="01B2AA17" w14:textId="2A0E9C5D" w:rsidR="005632C7"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 xml:space="preserve">Dimensión </w:t>
      </w:r>
      <w:r w:rsidR="00A34701" w:rsidRPr="00D42D90">
        <w:rPr>
          <w:rFonts w:asciiTheme="majorHAnsi" w:hAnsiTheme="majorHAnsi" w:cstheme="majorHAnsi"/>
          <w:b/>
          <w:bCs/>
          <w:sz w:val="20"/>
          <w:szCs w:val="20"/>
        </w:rPr>
        <w:t xml:space="preserve">DEMANDAS EMOCIONALES </w:t>
      </w:r>
      <w:r w:rsidR="005632C7" w:rsidRPr="00D42D90">
        <w:rPr>
          <w:rFonts w:asciiTheme="majorHAnsi" w:hAnsiTheme="majorHAnsi" w:cstheme="majorHAnsi"/>
          <w:sz w:val="20"/>
          <w:szCs w:val="20"/>
        </w:rPr>
        <w:t>Situaciones afectivas y emocionales propias del contenido de la tarea que tienen el potencial de interferir con los sentimientos y emociones del trabajador. La exposición a las exigencias emocionales demanda del trabajador habilidad para: a) entender las situaciones y sentimientos de otras personas y b) ejercer autocontrol de las emociones o sentimientos propios con el fin de no afectar el desempeño de la labor. Se convierte en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El individuo se expone a los sentimientos, emociones o trato negativo de otras personas en el ejercicio de su trabajo. Esta exposición incrementa la probabilidad de transferencia (hacia el trabajador) de los estados emocionales negativos de usuarios o público.</w:t>
      </w:r>
      <w:r w:rsidR="008D6D5E" w:rsidRPr="00D42D90">
        <w:rPr>
          <w:rFonts w:asciiTheme="majorHAnsi" w:hAnsiTheme="majorHAnsi" w:cstheme="majorHAnsi"/>
          <w:sz w:val="20"/>
          <w:szCs w:val="20"/>
        </w:rPr>
        <w:t xml:space="preserve"> </w:t>
      </w:r>
      <w:r w:rsidRPr="00D42D90">
        <w:rPr>
          <w:rFonts w:asciiTheme="majorHAnsi" w:hAnsiTheme="majorHAnsi" w:cstheme="majorHAnsi"/>
          <w:sz w:val="20"/>
          <w:szCs w:val="20"/>
        </w:rPr>
        <w:t>El individuo se expone en su trabajo a situaciones emocionalmente devastadoras (pobreza extrema, violencia, desastres, amenaza a su integridad o a la integridad de otros, contacto directo con heridos o muertos, etc.). El individuo debe ocultar sus verdaderas emociones o sentimientos durante la ejecución de su labor</w:t>
      </w:r>
    </w:p>
    <w:p w14:paraId="5F0809CE" w14:textId="77777777" w:rsidR="00D42D90" w:rsidRPr="00D42D90" w:rsidRDefault="00D42D90" w:rsidP="00D42D90">
      <w:pPr>
        <w:spacing w:after="0" w:line="240" w:lineRule="auto"/>
        <w:rPr>
          <w:rFonts w:asciiTheme="majorHAnsi" w:hAnsiTheme="majorHAnsi" w:cstheme="majorHAnsi"/>
          <w:sz w:val="10"/>
          <w:szCs w:val="10"/>
        </w:rPr>
      </w:pPr>
    </w:p>
    <w:p w14:paraId="295F9C7E" w14:textId="1F09FBEE" w:rsidR="00670C57"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EXIGENCIAS DE RESPONSABILIDAD DEL CARGO</w:t>
      </w:r>
      <w:r w:rsidR="005632C7" w:rsidRPr="00D42D90">
        <w:rPr>
          <w:rFonts w:asciiTheme="majorHAnsi" w:hAnsiTheme="majorHAnsi" w:cstheme="majorHAnsi"/>
          <w:b/>
          <w:bCs/>
          <w:sz w:val="20"/>
          <w:szCs w:val="20"/>
        </w:rPr>
        <w:t>. L</w:t>
      </w:r>
      <w:r w:rsidR="005632C7" w:rsidRPr="00D42D90">
        <w:rPr>
          <w:rFonts w:asciiTheme="majorHAnsi" w:hAnsiTheme="majorHAnsi" w:cstheme="majorHAnsi"/>
          <w:sz w:val="20"/>
          <w:szCs w:val="20"/>
        </w:rPr>
        <w:t>as exigencias de responsabilidad directa en el trabajo hacen alusión al conjunto de obligaciones implícitas en el desempeño de un cargo, cuyos resultados no pueden ser transferidos a otras personas. En particular, esta dimensión considera la responsabilidad por resultados, dirección, bienes, información confidencial, salud y seguridad de otros, que tienen un impacto importante en el ·rea (sección), en la empresa o en las personas. Adicionalmente, los resultados frente a tales responsabilidades están determinados por diversos factores y circunstancias, algunas bajo el control y otras fuera del control del trabajador. La responsabilidad por resultados, dirección, información confidencial, bienes, salud y seguridad de otros, se puede constituir en fuente de riesgo cuando</w:t>
      </w:r>
      <w:r w:rsidR="008D6D5E" w:rsidRPr="00D42D90">
        <w:rPr>
          <w:rFonts w:asciiTheme="majorHAnsi" w:hAnsiTheme="majorHAnsi" w:cstheme="majorHAnsi"/>
          <w:sz w:val="20"/>
          <w:szCs w:val="20"/>
        </w:rPr>
        <w:t>:</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El trabajador deber asumir directamente la responsabilidad de los resultados de su ·rea o sección de trabajo; supervisar personal, manejar dinero o bienes de alto valor de la empresa, información confidencial, seguridad o salud de otras personas; lo que exige del trabajador un esfuerzo importante para mantener el control, habida cuenta del impacto de estas condiciones y de los diversos factores que las determinan</w:t>
      </w:r>
    </w:p>
    <w:p w14:paraId="530939CD" w14:textId="77777777" w:rsidR="00D42D90" w:rsidRPr="00D42D90" w:rsidRDefault="00D42D90" w:rsidP="00D42D90">
      <w:pPr>
        <w:spacing w:after="0" w:line="240" w:lineRule="auto"/>
        <w:rPr>
          <w:rFonts w:asciiTheme="majorHAnsi" w:hAnsiTheme="majorHAnsi" w:cstheme="majorHAnsi"/>
          <w:sz w:val="10"/>
          <w:szCs w:val="10"/>
        </w:rPr>
      </w:pPr>
    </w:p>
    <w:p w14:paraId="752B4691" w14:textId="2EE8E001" w:rsidR="005632C7"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DEMANDAS DE LA JORNADA DE TRABAJO</w:t>
      </w:r>
      <w:r w:rsidR="005632C7" w:rsidRPr="00D42D90">
        <w:rPr>
          <w:rFonts w:asciiTheme="majorHAnsi" w:hAnsiTheme="majorHAnsi" w:cstheme="majorHAnsi"/>
          <w:b/>
          <w:bCs/>
          <w:sz w:val="20"/>
          <w:szCs w:val="20"/>
        </w:rPr>
        <w:t xml:space="preserve">. </w:t>
      </w:r>
      <w:r w:rsidR="005632C7" w:rsidRPr="00D42D90">
        <w:rPr>
          <w:rFonts w:asciiTheme="majorHAnsi" w:hAnsiTheme="majorHAnsi" w:cstheme="majorHAnsi"/>
          <w:sz w:val="20"/>
          <w:szCs w:val="20"/>
        </w:rPr>
        <w:t>Las demandas de la jornada de trabajo son las exigencias del tiempo laboral que se hacen al individuo en términos de la duración y el horario de la jornada, a</w:t>
      </w:r>
      <w:r w:rsidR="00A246B3" w:rsidRPr="00D42D90">
        <w:rPr>
          <w:rFonts w:asciiTheme="majorHAnsi" w:hAnsiTheme="majorHAnsi" w:cstheme="majorHAnsi"/>
          <w:sz w:val="20"/>
          <w:szCs w:val="20"/>
        </w:rPr>
        <w:t>sí</w:t>
      </w:r>
      <w:r w:rsidR="005632C7" w:rsidRPr="00D42D90">
        <w:rPr>
          <w:rFonts w:asciiTheme="majorHAnsi" w:hAnsiTheme="majorHAnsi" w:cstheme="majorHAnsi"/>
          <w:sz w:val="20"/>
          <w:szCs w:val="20"/>
        </w:rPr>
        <w:t xml:space="preserve"> como de los periodos destinados a pausas y descansos periódicos.</w:t>
      </w:r>
      <w:r w:rsidR="00A246B3" w:rsidRPr="00D42D90">
        <w:rPr>
          <w:rFonts w:asciiTheme="majorHAnsi" w:hAnsiTheme="majorHAnsi" w:cstheme="majorHAnsi"/>
          <w:sz w:val="20"/>
          <w:szCs w:val="20"/>
        </w:rPr>
        <w:t xml:space="preserve"> </w:t>
      </w:r>
      <w:r w:rsidR="005632C7" w:rsidRPr="00D42D90">
        <w:rPr>
          <w:rFonts w:asciiTheme="majorHAnsi" w:hAnsiTheme="majorHAnsi" w:cstheme="majorHAnsi"/>
          <w:sz w:val="20"/>
          <w:szCs w:val="20"/>
        </w:rPr>
        <w:t>Se convierten en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Se trabaja en turnos nocturnos, con jornadas prolongadas o sin pausas claramente establecidas, o se trabaja durante los días previstos para el descanso</w:t>
      </w:r>
    </w:p>
    <w:p w14:paraId="41EF7EC8" w14:textId="77777777" w:rsidR="00D42D90" w:rsidRPr="00D42D90" w:rsidRDefault="00D42D90" w:rsidP="00D42D90">
      <w:pPr>
        <w:spacing w:after="0" w:line="240" w:lineRule="auto"/>
        <w:rPr>
          <w:rFonts w:asciiTheme="majorHAnsi" w:hAnsiTheme="majorHAnsi" w:cstheme="majorHAnsi"/>
          <w:sz w:val="10"/>
          <w:szCs w:val="10"/>
        </w:rPr>
      </w:pPr>
    </w:p>
    <w:p w14:paraId="24400F76" w14:textId="2E675054" w:rsidR="00030B46"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lastRenderedPageBreak/>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CONSISTENCIA DE ROL</w:t>
      </w:r>
      <w:r w:rsidR="00030B46" w:rsidRPr="00D42D90">
        <w:rPr>
          <w:rFonts w:asciiTheme="majorHAnsi" w:hAnsiTheme="majorHAnsi" w:cstheme="majorHAnsi"/>
          <w:b/>
          <w:bCs/>
          <w:sz w:val="20"/>
          <w:szCs w:val="20"/>
        </w:rPr>
        <w:t xml:space="preserve">: </w:t>
      </w:r>
      <w:r w:rsidR="00030B46" w:rsidRPr="00D42D90">
        <w:rPr>
          <w:rFonts w:asciiTheme="majorHAnsi" w:hAnsiTheme="majorHAnsi" w:cstheme="majorHAnsi"/>
          <w:sz w:val="20"/>
          <w:szCs w:val="20"/>
        </w:rPr>
        <w:t>Se refiere a la compatibilidad o consistencia entre las diversas exigencias relacionadas con los principios de eficiencia, calidad técnica y Ética, propios del servicio o producto, que tiene un trabajador en el desempeño de su cargo. Esta condición se convierte en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El trabajador se le presentan exigencias inconsistentes, contradictorias o incompatibles durante el ejercicio de su cargo. Dichas exigencias pueden ir en contra de los principios Éticos, técnicos o de calidad del servicio o producto</w:t>
      </w:r>
    </w:p>
    <w:p w14:paraId="722AE984" w14:textId="77777777" w:rsidR="00D42D90" w:rsidRPr="00D42D90" w:rsidRDefault="00D42D90" w:rsidP="00D42D90">
      <w:pPr>
        <w:spacing w:after="0" w:line="240" w:lineRule="auto"/>
        <w:rPr>
          <w:rFonts w:asciiTheme="majorHAnsi" w:hAnsiTheme="majorHAnsi" w:cstheme="majorHAnsi"/>
          <w:sz w:val="10"/>
          <w:szCs w:val="10"/>
        </w:rPr>
      </w:pPr>
    </w:p>
    <w:p w14:paraId="13977551" w14:textId="53EFB7B4" w:rsidR="00030B46"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 xml:space="preserve">Dimensión </w:t>
      </w:r>
      <w:r w:rsidR="00A34701" w:rsidRPr="00D42D90">
        <w:rPr>
          <w:rFonts w:asciiTheme="majorHAnsi" w:hAnsiTheme="majorHAnsi" w:cstheme="majorHAnsi"/>
          <w:b/>
          <w:bCs/>
          <w:sz w:val="20"/>
          <w:szCs w:val="20"/>
        </w:rPr>
        <w:t>INFLUENCIA DEL TRABAJO SOBRE EL ENTORNO EXTRALABORAL</w:t>
      </w:r>
      <w:r w:rsidR="00030B46" w:rsidRPr="00D42D90">
        <w:rPr>
          <w:rFonts w:asciiTheme="majorHAnsi" w:hAnsiTheme="majorHAnsi" w:cstheme="majorHAnsi"/>
          <w:b/>
          <w:bCs/>
          <w:sz w:val="20"/>
          <w:szCs w:val="20"/>
        </w:rPr>
        <w:t xml:space="preserve">: </w:t>
      </w:r>
      <w:r w:rsidR="00030B46" w:rsidRPr="00D42D90">
        <w:rPr>
          <w:rFonts w:asciiTheme="majorHAnsi" w:hAnsiTheme="majorHAnsi" w:cstheme="majorHAnsi"/>
          <w:sz w:val="20"/>
          <w:szCs w:val="20"/>
        </w:rPr>
        <w:t>Condición que se presenta cuando las exigencias de tiempo y esfuerzo que se hacen a un individuo en su trabajo, impactan su vida extralaboral. Esta condición se convierte en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Las altas demandas de tiempo y esfuerzo del trabajo afectan negativamente la vida personal y familiar del trabajador</w:t>
      </w:r>
    </w:p>
    <w:p w14:paraId="01CEEF19" w14:textId="77777777" w:rsidR="00D42D90" w:rsidRPr="00D42D90" w:rsidRDefault="00D42D90" w:rsidP="00D42D90">
      <w:pPr>
        <w:spacing w:after="0" w:line="240" w:lineRule="auto"/>
        <w:rPr>
          <w:rFonts w:asciiTheme="majorHAnsi" w:hAnsiTheme="majorHAnsi" w:cstheme="majorHAnsi"/>
          <w:sz w:val="10"/>
          <w:szCs w:val="10"/>
        </w:rPr>
      </w:pPr>
    </w:p>
    <w:p w14:paraId="1FB9B4A9" w14:textId="5CF87727" w:rsidR="00F01F01" w:rsidRPr="00D42D90" w:rsidRDefault="00F01F01" w:rsidP="000C17E6">
      <w:pPr>
        <w:spacing w:after="0" w:line="240" w:lineRule="auto"/>
        <w:jc w:val="center"/>
        <w:rPr>
          <w:rFonts w:asciiTheme="majorHAnsi" w:hAnsiTheme="majorHAnsi" w:cstheme="majorHAnsi"/>
          <w:b/>
          <w:bCs/>
          <w:sz w:val="20"/>
          <w:szCs w:val="20"/>
        </w:rPr>
      </w:pPr>
      <w:r w:rsidRPr="00D42D90">
        <w:rPr>
          <w:rFonts w:asciiTheme="majorHAnsi" w:hAnsiTheme="majorHAnsi" w:cstheme="majorHAnsi"/>
          <w:b/>
          <w:bCs/>
          <w:sz w:val="20"/>
          <w:szCs w:val="20"/>
        </w:rPr>
        <w:t>DOMINIO CONTROL</w:t>
      </w:r>
    </w:p>
    <w:p w14:paraId="5579151D" w14:textId="77777777" w:rsidR="00D42D90" w:rsidRPr="00D42D90" w:rsidRDefault="00D42D90" w:rsidP="00D42D90">
      <w:pPr>
        <w:spacing w:after="0" w:line="240" w:lineRule="auto"/>
        <w:rPr>
          <w:rFonts w:asciiTheme="majorHAnsi" w:hAnsiTheme="majorHAnsi" w:cstheme="majorHAnsi"/>
          <w:sz w:val="10"/>
          <w:szCs w:val="10"/>
        </w:rPr>
      </w:pPr>
    </w:p>
    <w:p w14:paraId="7E048A9D" w14:textId="0E49A06F" w:rsidR="00030B46" w:rsidRPr="00D42D90" w:rsidRDefault="00EC1AC8"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 xml:space="preserve">Dimensión </w:t>
      </w:r>
      <w:r w:rsidR="00A34701" w:rsidRPr="00D42D90">
        <w:rPr>
          <w:rFonts w:asciiTheme="majorHAnsi" w:hAnsiTheme="majorHAnsi" w:cstheme="majorHAnsi"/>
          <w:b/>
          <w:bCs/>
          <w:sz w:val="20"/>
          <w:szCs w:val="20"/>
        </w:rPr>
        <w:t>CONTROL Y AUTONOMÍA SOBRE EL TRABAJO</w:t>
      </w:r>
      <w:r w:rsidR="00A34701"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Se refiere al margen de </w:t>
      </w:r>
      <w:r w:rsidR="00670C57" w:rsidRPr="00D42D90">
        <w:rPr>
          <w:rFonts w:asciiTheme="majorHAnsi" w:hAnsiTheme="majorHAnsi" w:cstheme="majorHAnsi"/>
          <w:sz w:val="20"/>
          <w:szCs w:val="20"/>
        </w:rPr>
        <w:t>decisión</w:t>
      </w:r>
      <w:r w:rsidR="00030B46" w:rsidRPr="00D42D90">
        <w:rPr>
          <w:rFonts w:asciiTheme="majorHAnsi" w:hAnsiTheme="majorHAnsi" w:cstheme="majorHAnsi"/>
          <w:sz w:val="20"/>
          <w:szCs w:val="20"/>
        </w:rPr>
        <w:t xml:space="preserve"> que tiene un</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individuo sobre aspectos como el orden de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las actividades, la cantidad, el ritmo, la forma</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de trabajar, las pausas durante la jornada y</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los tiempos de descanso.</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Es fuente de riesgo cuando</w:t>
      </w:r>
      <w:r w:rsidR="00D42D90">
        <w:rPr>
          <w:rFonts w:asciiTheme="majorHAnsi" w:hAnsiTheme="majorHAnsi" w:cstheme="majorHAnsi"/>
          <w:sz w:val="20"/>
          <w:szCs w:val="20"/>
        </w:rPr>
        <w:t xml:space="preserve">: </w:t>
      </w:r>
      <w:r w:rsidR="00C20B80" w:rsidRPr="00D42D90">
        <w:rPr>
          <w:rFonts w:asciiTheme="majorHAnsi" w:hAnsiTheme="majorHAnsi" w:cstheme="majorHAnsi"/>
          <w:b/>
          <w:bCs/>
          <w:sz w:val="20"/>
          <w:szCs w:val="20"/>
        </w:rPr>
        <w:t xml:space="preserve">Indicador de riesgo: </w:t>
      </w:r>
      <w:r w:rsidR="00C20B80" w:rsidRPr="00D42D90">
        <w:rPr>
          <w:rFonts w:asciiTheme="majorHAnsi" w:hAnsiTheme="majorHAnsi" w:cstheme="majorHAnsi"/>
          <w:sz w:val="20"/>
          <w:szCs w:val="20"/>
        </w:rPr>
        <w:t>El margen de decisión y autonomía sobre la cantidad, ritmo y orden del trabajo es restringido o inexistente.</w:t>
      </w:r>
      <w:r w:rsidR="008D6D5E" w:rsidRPr="00D42D90">
        <w:rPr>
          <w:rFonts w:asciiTheme="majorHAnsi" w:hAnsiTheme="majorHAnsi" w:cstheme="majorHAnsi"/>
          <w:sz w:val="20"/>
          <w:szCs w:val="20"/>
        </w:rPr>
        <w:t xml:space="preserve"> </w:t>
      </w:r>
      <w:r w:rsidR="00C20B80" w:rsidRPr="00D42D90">
        <w:rPr>
          <w:rFonts w:asciiTheme="majorHAnsi" w:hAnsiTheme="majorHAnsi" w:cstheme="majorHAnsi"/>
          <w:sz w:val="20"/>
          <w:szCs w:val="20"/>
        </w:rPr>
        <w:t>El margen de decisión y autonomía sobre la organización de los tiempos laborales es restringido o inexistente</w:t>
      </w:r>
    </w:p>
    <w:p w14:paraId="353113DA" w14:textId="77777777" w:rsidR="00D42D90" w:rsidRPr="00D42D90" w:rsidRDefault="00D42D90" w:rsidP="00D42D90">
      <w:pPr>
        <w:spacing w:after="0" w:line="240" w:lineRule="auto"/>
        <w:rPr>
          <w:rFonts w:asciiTheme="majorHAnsi" w:hAnsiTheme="majorHAnsi" w:cstheme="majorHAnsi"/>
          <w:sz w:val="10"/>
          <w:szCs w:val="10"/>
        </w:rPr>
      </w:pPr>
    </w:p>
    <w:p w14:paraId="3F5CF295" w14:textId="505854CE" w:rsidR="00030B46" w:rsidRPr="00D42D90" w:rsidRDefault="00C20B80" w:rsidP="000C17E6">
      <w:pPr>
        <w:spacing w:after="0" w:line="240" w:lineRule="auto"/>
        <w:rPr>
          <w:rFonts w:asciiTheme="majorHAnsi" w:hAnsiTheme="majorHAnsi" w:cstheme="majorHAnsi"/>
          <w:b/>
          <w:bCs/>
          <w:sz w:val="20"/>
          <w:szCs w:val="20"/>
        </w:rPr>
      </w:pPr>
      <w:r w:rsidRPr="00D42D90">
        <w:rPr>
          <w:rFonts w:asciiTheme="majorHAnsi" w:hAnsiTheme="majorHAnsi" w:cstheme="majorHAnsi"/>
          <w:b/>
          <w:bCs/>
          <w:sz w:val="20"/>
          <w:szCs w:val="20"/>
        </w:rPr>
        <w:t xml:space="preserve">Dimensión </w:t>
      </w:r>
      <w:r w:rsidR="00A34701" w:rsidRPr="00D42D90">
        <w:rPr>
          <w:rFonts w:asciiTheme="majorHAnsi" w:hAnsiTheme="majorHAnsi" w:cstheme="majorHAnsi"/>
          <w:b/>
          <w:bCs/>
          <w:sz w:val="20"/>
          <w:szCs w:val="20"/>
        </w:rPr>
        <w:t>OPORTUNIDADES PARA EL USO Y DESARROLLO DE HABILIDADES Y CONOCIMIENTO</w:t>
      </w:r>
      <w:r w:rsidR="00A34701"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Se refiere a la posibilidad que el trabajo le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brinda al individuo de aplicar, aprender y desarrollar sus habilidades y conocimientos.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Esta </w:t>
      </w:r>
      <w:r w:rsidR="00670C57" w:rsidRPr="00D42D90">
        <w:rPr>
          <w:rFonts w:asciiTheme="majorHAnsi" w:hAnsiTheme="majorHAnsi" w:cstheme="majorHAnsi"/>
          <w:sz w:val="20"/>
          <w:szCs w:val="20"/>
        </w:rPr>
        <w:t>condición</w:t>
      </w:r>
      <w:r w:rsidR="00030B46" w:rsidRPr="00D42D90">
        <w:rPr>
          <w:rFonts w:asciiTheme="majorHAnsi" w:hAnsiTheme="majorHAnsi" w:cstheme="majorHAnsi"/>
          <w:sz w:val="20"/>
          <w:szCs w:val="20"/>
        </w:rPr>
        <w:t xml:space="preserve"> se convierte en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El trabajo impide al individuo adquirir, aplicar o desarrollar conocimientos y habilidades</w:t>
      </w:r>
      <w:r w:rsidR="00D42D90">
        <w:rPr>
          <w:rFonts w:asciiTheme="majorHAnsi" w:hAnsiTheme="majorHAnsi" w:cstheme="majorHAnsi"/>
          <w:sz w:val="20"/>
          <w:szCs w:val="20"/>
        </w:rPr>
        <w:t xml:space="preserve"> s</w:t>
      </w:r>
      <w:r w:rsidRPr="00D42D90">
        <w:rPr>
          <w:rFonts w:asciiTheme="majorHAnsi" w:hAnsiTheme="majorHAnsi" w:cstheme="majorHAnsi"/>
          <w:sz w:val="20"/>
          <w:szCs w:val="20"/>
        </w:rPr>
        <w:t>e asignan tareas para las cuales el trabajador no se encuentra calificado</w:t>
      </w:r>
    </w:p>
    <w:p w14:paraId="351451BF" w14:textId="77777777" w:rsidR="00D42D90" w:rsidRPr="00D42D90" w:rsidRDefault="00D42D90" w:rsidP="00D42D90">
      <w:pPr>
        <w:spacing w:after="0" w:line="240" w:lineRule="auto"/>
        <w:rPr>
          <w:rFonts w:asciiTheme="majorHAnsi" w:hAnsiTheme="majorHAnsi" w:cstheme="majorHAnsi"/>
          <w:sz w:val="10"/>
          <w:szCs w:val="10"/>
        </w:rPr>
      </w:pPr>
    </w:p>
    <w:p w14:paraId="1782920E" w14:textId="48B0E1DE" w:rsidR="00030B46"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 xml:space="preserve">Dimensión </w:t>
      </w:r>
      <w:r w:rsidR="00A34701" w:rsidRPr="00D42D90">
        <w:rPr>
          <w:rFonts w:asciiTheme="majorHAnsi" w:hAnsiTheme="majorHAnsi" w:cstheme="majorHAnsi"/>
          <w:b/>
          <w:bCs/>
          <w:sz w:val="20"/>
          <w:szCs w:val="20"/>
        </w:rPr>
        <w:t xml:space="preserve">PARTICIPACIÓN Y MANEJO DEL CAMBIO CONSISTENCIA DE ROL </w:t>
      </w:r>
      <w:r w:rsidR="00030B46" w:rsidRPr="00D42D90">
        <w:rPr>
          <w:rFonts w:asciiTheme="majorHAnsi" w:hAnsiTheme="majorHAnsi" w:cstheme="majorHAnsi"/>
          <w:sz w:val="20"/>
          <w:szCs w:val="20"/>
        </w:rPr>
        <w:t>Se refiere a la compatibilidad o consistencia</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entre las diversas exigencias relacionadas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con los principios de eficiencia, calidad </w:t>
      </w:r>
      <w:r w:rsidR="005632C7" w:rsidRPr="00D42D90">
        <w:rPr>
          <w:rFonts w:asciiTheme="majorHAnsi" w:hAnsiTheme="majorHAnsi" w:cstheme="majorHAnsi"/>
          <w:sz w:val="20"/>
          <w:szCs w:val="20"/>
        </w:rPr>
        <w:t>técnica</w:t>
      </w:r>
      <w:r w:rsidR="00030B46" w:rsidRPr="00D42D90">
        <w:rPr>
          <w:rFonts w:asciiTheme="majorHAnsi" w:hAnsiTheme="majorHAnsi" w:cstheme="majorHAnsi"/>
          <w:sz w:val="20"/>
          <w:szCs w:val="20"/>
        </w:rPr>
        <w:t xml:space="preserve"> y </w:t>
      </w:r>
      <w:r w:rsidR="005632C7" w:rsidRPr="00D42D90">
        <w:rPr>
          <w:rFonts w:asciiTheme="majorHAnsi" w:hAnsiTheme="majorHAnsi" w:cstheme="majorHAnsi"/>
          <w:sz w:val="20"/>
          <w:szCs w:val="20"/>
        </w:rPr>
        <w:t>Ética</w:t>
      </w:r>
      <w:r w:rsidR="00030B46" w:rsidRPr="00D42D90">
        <w:rPr>
          <w:rFonts w:asciiTheme="majorHAnsi" w:hAnsiTheme="majorHAnsi" w:cstheme="majorHAnsi"/>
          <w:sz w:val="20"/>
          <w:szCs w:val="20"/>
        </w:rPr>
        <w:t>, propios del servicio o producto, que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tiene un trabajador en el </w:t>
      </w:r>
      <w:r w:rsidR="005632C7" w:rsidRPr="00D42D90">
        <w:rPr>
          <w:rFonts w:asciiTheme="majorHAnsi" w:hAnsiTheme="majorHAnsi" w:cstheme="majorHAnsi"/>
          <w:sz w:val="20"/>
          <w:szCs w:val="20"/>
        </w:rPr>
        <w:t>desempeño</w:t>
      </w:r>
      <w:r w:rsidR="00030B46" w:rsidRPr="00D42D90">
        <w:rPr>
          <w:rFonts w:asciiTheme="majorHAnsi" w:hAnsiTheme="majorHAnsi" w:cstheme="majorHAnsi"/>
          <w:sz w:val="20"/>
          <w:szCs w:val="20"/>
        </w:rPr>
        <w:t xml:space="preserve"> de su</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cargo.</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Esta </w:t>
      </w:r>
      <w:r w:rsidR="005632C7" w:rsidRPr="00D42D90">
        <w:rPr>
          <w:rFonts w:asciiTheme="majorHAnsi" w:hAnsiTheme="majorHAnsi" w:cstheme="majorHAnsi"/>
          <w:sz w:val="20"/>
          <w:szCs w:val="20"/>
        </w:rPr>
        <w:t>condición</w:t>
      </w:r>
      <w:r w:rsidR="00030B46" w:rsidRPr="00D42D90">
        <w:rPr>
          <w:rFonts w:asciiTheme="majorHAnsi" w:hAnsiTheme="majorHAnsi" w:cstheme="majorHAnsi"/>
          <w:sz w:val="20"/>
          <w:szCs w:val="20"/>
        </w:rPr>
        <w:t xml:space="preserve"> se convierte en fuente de riesgo</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cuando</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Se entiende como el conjunto de mecanismos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organizacionales orientados a incrementar la</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capacidad de </w:t>
      </w:r>
      <w:r w:rsidR="005632C7" w:rsidRPr="00D42D90">
        <w:rPr>
          <w:rFonts w:asciiTheme="majorHAnsi" w:hAnsiTheme="majorHAnsi" w:cstheme="majorHAnsi"/>
          <w:sz w:val="20"/>
          <w:szCs w:val="20"/>
        </w:rPr>
        <w:t>adaptación</w:t>
      </w:r>
      <w:r w:rsidR="00030B46" w:rsidRPr="00D42D90">
        <w:rPr>
          <w:rFonts w:asciiTheme="majorHAnsi" w:hAnsiTheme="majorHAnsi" w:cstheme="majorHAnsi"/>
          <w:sz w:val="20"/>
          <w:szCs w:val="20"/>
        </w:rPr>
        <w:t xml:space="preserve"> de los trabajadores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a las diferentes transformaciones que se presentan en el contexto laboral.</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Entre estos dispositivos organizacionales se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encuentran la </w:t>
      </w:r>
      <w:r w:rsidR="005632C7" w:rsidRPr="00D42D90">
        <w:rPr>
          <w:rFonts w:asciiTheme="majorHAnsi" w:hAnsiTheme="majorHAnsi" w:cstheme="majorHAnsi"/>
          <w:sz w:val="20"/>
          <w:szCs w:val="20"/>
        </w:rPr>
        <w:t>información</w:t>
      </w:r>
      <w:r w:rsidR="00030B46" w:rsidRPr="00D42D90">
        <w:rPr>
          <w:rFonts w:asciiTheme="majorHAnsi" w:hAnsiTheme="majorHAnsi" w:cstheme="majorHAnsi"/>
          <w:sz w:val="20"/>
          <w:szCs w:val="20"/>
        </w:rPr>
        <w:t xml:space="preserve"> (clara, suficiente y</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oportuna) y la </w:t>
      </w:r>
      <w:r w:rsidR="005632C7" w:rsidRPr="00D42D90">
        <w:rPr>
          <w:rFonts w:asciiTheme="majorHAnsi" w:hAnsiTheme="majorHAnsi" w:cstheme="majorHAnsi"/>
          <w:sz w:val="20"/>
          <w:szCs w:val="20"/>
        </w:rPr>
        <w:t>participación</w:t>
      </w:r>
      <w:r w:rsidR="00030B46" w:rsidRPr="00D42D90">
        <w:rPr>
          <w:rFonts w:asciiTheme="majorHAnsi" w:hAnsiTheme="majorHAnsi" w:cstheme="majorHAnsi"/>
          <w:sz w:val="20"/>
          <w:szCs w:val="20"/>
        </w:rPr>
        <w:t xml:space="preserve"> de los empleados.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Se convierte en una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El trabajador carece de información suficiente, clara y oportuna sobre el cambio. En el proceso de cambio se ignoran los aportes y opiniones del trabajador. Los cambios afectan negativamente la realización del trabajo</w:t>
      </w:r>
    </w:p>
    <w:p w14:paraId="212F7BFF" w14:textId="77777777" w:rsidR="00D42D90" w:rsidRPr="00D42D90" w:rsidRDefault="00D42D90" w:rsidP="00D42D90">
      <w:pPr>
        <w:spacing w:after="0" w:line="240" w:lineRule="auto"/>
        <w:rPr>
          <w:rFonts w:asciiTheme="majorHAnsi" w:hAnsiTheme="majorHAnsi" w:cstheme="majorHAnsi"/>
          <w:sz w:val="10"/>
          <w:szCs w:val="10"/>
        </w:rPr>
      </w:pPr>
    </w:p>
    <w:p w14:paraId="61E62A04" w14:textId="1D40A857" w:rsidR="00030B46"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CLARIDAD DE ROL</w:t>
      </w:r>
      <w:r w:rsidR="00030B46" w:rsidRPr="00D42D90">
        <w:rPr>
          <w:rFonts w:asciiTheme="majorHAnsi" w:hAnsiTheme="majorHAnsi" w:cstheme="majorHAnsi"/>
          <w:b/>
          <w:bCs/>
          <w:sz w:val="20"/>
          <w:szCs w:val="20"/>
        </w:rPr>
        <w:t>.</w:t>
      </w:r>
      <w:r w:rsidR="005632C7" w:rsidRPr="00D42D90">
        <w:rPr>
          <w:rFonts w:asciiTheme="majorHAnsi" w:hAnsiTheme="majorHAnsi" w:cstheme="majorHAnsi"/>
          <w:b/>
          <w:bCs/>
          <w:sz w:val="20"/>
          <w:szCs w:val="20"/>
        </w:rPr>
        <w:t xml:space="preserve"> </w:t>
      </w:r>
      <w:r w:rsidR="00030B46" w:rsidRPr="00D42D90">
        <w:rPr>
          <w:rFonts w:asciiTheme="majorHAnsi" w:hAnsiTheme="majorHAnsi" w:cstheme="majorHAnsi"/>
          <w:sz w:val="20"/>
          <w:szCs w:val="20"/>
        </w:rPr>
        <w:t>Es la definición y comunicación del papel que se espera que el trabajador desempleo en la organización, específicamente en torno a los</w:t>
      </w:r>
      <w:r w:rsidR="00EC1AC8"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objetivos del trabajo, las funciones y resultados, el margen de autonomía y el impacto del ejercicio del cargo en la empresa. Esta condición se convierte en una fuente de 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Indicador de riesgo: E</w:t>
      </w:r>
      <w:r w:rsidRPr="00D42D90">
        <w:rPr>
          <w:rFonts w:asciiTheme="majorHAnsi" w:hAnsiTheme="majorHAnsi" w:cstheme="majorHAnsi"/>
          <w:sz w:val="20"/>
          <w:szCs w:val="20"/>
        </w:rPr>
        <w:t>l acceso a las actividades de capacitación es limitado o inexistente. Las actividades de capacitación no responden a las necesidades de formación para el desempeño efectivo del trabajo</w:t>
      </w:r>
    </w:p>
    <w:p w14:paraId="5486D138" w14:textId="77777777" w:rsidR="00D42D90" w:rsidRPr="00D42D90" w:rsidRDefault="00D42D90" w:rsidP="00D42D90">
      <w:pPr>
        <w:spacing w:after="0" w:line="240" w:lineRule="auto"/>
        <w:rPr>
          <w:rFonts w:asciiTheme="majorHAnsi" w:hAnsiTheme="majorHAnsi" w:cstheme="majorHAnsi"/>
          <w:sz w:val="10"/>
          <w:szCs w:val="10"/>
        </w:rPr>
      </w:pPr>
    </w:p>
    <w:p w14:paraId="6AF5FE67" w14:textId="48FEB4E5" w:rsidR="00030B46"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CAPACITACIÓN</w:t>
      </w:r>
      <w:r w:rsidR="00030B46" w:rsidRPr="00D42D90">
        <w:rPr>
          <w:rFonts w:asciiTheme="majorHAnsi" w:hAnsiTheme="majorHAnsi" w:cstheme="majorHAnsi"/>
          <w:b/>
          <w:bCs/>
          <w:sz w:val="20"/>
          <w:szCs w:val="20"/>
        </w:rPr>
        <w:t xml:space="preserve"> </w:t>
      </w:r>
      <w:r w:rsidR="00030B46" w:rsidRPr="00D42D90">
        <w:rPr>
          <w:rFonts w:asciiTheme="majorHAnsi" w:hAnsiTheme="majorHAnsi" w:cstheme="majorHAnsi"/>
          <w:sz w:val="20"/>
          <w:szCs w:val="20"/>
        </w:rPr>
        <w:t xml:space="preserve">Se entiende por las actividades de </w:t>
      </w:r>
      <w:r w:rsidR="00670C57" w:rsidRPr="00D42D90">
        <w:rPr>
          <w:rFonts w:asciiTheme="majorHAnsi" w:hAnsiTheme="majorHAnsi" w:cstheme="majorHAnsi"/>
          <w:sz w:val="20"/>
          <w:szCs w:val="20"/>
        </w:rPr>
        <w:t>inducción</w:t>
      </w:r>
      <w:r w:rsidR="00030B46" w:rsidRPr="00D42D90">
        <w:rPr>
          <w:rFonts w:asciiTheme="majorHAnsi" w:hAnsiTheme="majorHAnsi" w:cstheme="majorHAnsi"/>
          <w:sz w:val="20"/>
          <w:szCs w:val="20"/>
        </w:rPr>
        <w:t>,</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entrenamiento y </w:t>
      </w:r>
      <w:r w:rsidR="00670C57" w:rsidRPr="00D42D90">
        <w:rPr>
          <w:rFonts w:asciiTheme="majorHAnsi" w:hAnsiTheme="majorHAnsi" w:cstheme="majorHAnsi"/>
          <w:sz w:val="20"/>
          <w:szCs w:val="20"/>
        </w:rPr>
        <w:t>formación</w:t>
      </w:r>
      <w:r w:rsidR="00030B46" w:rsidRPr="00D42D90">
        <w:rPr>
          <w:rFonts w:asciiTheme="majorHAnsi" w:hAnsiTheme="majorHAnsi" w:cstheme="majorHAnsi"/>
          <w:sz w:val="20"/>
          <w:szCs w:val="20"/>
        </w:rPr>
        <w:t xml:space="preserve"> que la </w:t>
      </w:r>
      <w:r w:rsidR="00670C57" w:rsidRPr="00D42D90">
        <w:rPr>
          <w:rFonts w:asciiTheme="majorHAnsi" w:hAnsiTheme="majorHAnsi" w:cstheme="majorHAnsi"/>
          <w:sz w:val="20"/>
          <w:szCs w:val="20"/>
        </w:rPr>
        <w:t>organización</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brinda al trabajador con el fin de desarrollar y</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fortalecer sus conocimientos y habilidades.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Circunstancia que se convierte en fuente de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riesgo cuando</w:t>
      </w:r>
      <w:r w:rsidR="00D42D90">
        <w:rPr>
          <w:rFonts w:asciiTheme="majorHAnsi" w:hAnsiTheme="majorHAnsi" w:cstheme="majorHAnsi"/>
          <w:sz w:val="20"/>
          <w:szCs w:val="20"/>
        </w:rPr>
        <w:t xml:space="preserve">: </w:t>
      </w: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El acceso a las actividades de capacitación es limitado o inexistente.</w:t>
      </w:r>
      <w:r w:rsidR="00D42D90">
        <w:rPr>
          <w:rFonts w:asciiTheme="majorHAnsi" w:hAnsiTheme="majorHAnsi" w:cstheme="majorHAnsi"/>
          <w:sz w:val="20"/>
          <w:szCs w:val="20"/>
        </w:rPr>
        <w:t xml:space="preserve"> </w:t>
      </w:r>
      <w:r w:rsidRPr="00D42D90">
        <w:rPr>
          <w:rFonts w:asciiTheme="majorHAnsi" w:hAnsiTheme="majorHAnsi" w:cstheme="majorHAnsi"/>
          <w:sz w:val="20"/>
          <w:szCs w:val="20"/>
        </w:rPr>
        <w:t>Las actividades de capacitación no responden a las necesidades de formación para el desempeño efectivo del trabajo</w:t>
      </w:r>
    </w:p>
    <w:p w14:paraId="604369A5" w14:textId="42148824" w:rsidR="008D6D5E" w:rsidRDefault="008D6D5E" w:rsidP="000C17E6">
      <w:pPr>
        <w:spacing w:after="0" w:line="240" w:lineRule="auto"/>
        <w:rPr>
          <w:rFonts w:asciiTheme="majorHAnsi" w:hAnsiTheme="majorHAnsi" w:cstheme="majorHAnsi"/>
          <w:b/>
          <w:bCs/>
          <w:sz w:val="20"/>
          <w:szCs w:val="20"/>
        </w:rPr>
      </w:pPr>
    </w:p>
    <w:p w14:paraId="28B7B3F5" w14:textId="2A7F808B" w:rsidR="001C756B" w:rsidRDefault="001C756B" w:rsidP="000C17E6">
      <w:pPr>
        <w:spacing w:after="0" w:line="240" w:lineRule="auto"/>
        <w:rPr>
          <w:rFonts w:asciiTheme="majorHAnsi" w:hAnsiTheme="majorHAnsi" w:cstheme="majorHAnsi"/>
          <w:b/>
          <w:bCs/>
          <w:sz w:val="20"/>
          <w:szCs w:val="20"/>
        </w:rPr>
      </w:pPr>
    </w:p>
    <w:p w14:paraId="7873135C" w14:textId="71BA9978" w:rsidR="001C756B" w:rsidRDefault="001C756B" w:rsidP="000C17E6">
      <w:pPr>
        <w:spacing w:after="0" w:line="240" w:lineRule="auto"/>
        <w:rPr>
          <w:rFonts w:asciiTheme="majorHAnsi" w:hAnsiTheme="majorHAnsi" w:cstheme="majorHAnsi"/>
          <w:b/>
          <w:bCs/>
          <w:sz w:val="20"/>
          <w:szCs w:val="20"/>
        </w:rPr>
      </w:pPr>
    </w:p>
    <w:p w14:paraId="1E9E83E9" w14:textId="42374A1A" w:rsidR="001C756B" w:rsidRDefault="001C756B" w:rsidP="000C17E6">
      <w:pPr>
        <w:spacing w:after="0" w:line="240" w:lineRule="auto"/>
        <w:rPr>
          <w:rFonts w:asciiTheme="majorHAnsi" w:hAnsiTheme="majorHAnsi" w:cstheme="majorHAnsi"/>
          <w:b/>
          <w:bCs/>
          <w:sz w:val="20"/>
          <w:szCs w:val="20"/>
        </w:rPr>
      </w:pPr>
    </w:p>
    <w:p w14:paraId="5E2293B9" w14:textId="6F89F699" w:rsidR="001C756B" w:rsidRDefault="001C756B" w:rsidP="000C17E6">
      <w:pPr>
        <w:spacing w:after="0" w:line="240" w:lineRule="auto"/>
        <w:rPr>
          <w:rFonts w:asciiTheme="majorHAnsi" w:hAnsiTheme="majorHAnsi" w:cstheme="majorHAnsi"/>
          <w:b/>
          <w:bCs/>
          <w:sz w:val="20"/>
          <w:szCs w:val="20"/>
        </w:rPr>
      </w:pPr>
    </w:p>
    <w:p w14:paraId="1AC635FC" w14:textId="4111B553" w:rsidR="001C756B" w:rsidRDefault="001C756B" w:rsidP="000C17E6">
      <w:pPr>
        <w:spacing w:after="0" w:line="240" w:lineRule="auto"/>
        <w:rPr>
          <w:rFonts w:asciiTheme="majorHAnsi" w:hAnsiTheme="majorHAnsi" w:cstheme="majorHAnsi"/>
          <w:b/>
          <w:bCs/>
          <w:sz w:val="20"/>
          <w:szCs w:val="20"/>
        </w:rPr>
      </w:pPr>
    </w:p>
    <w:p w14:paraId="5F661481" w14:textId="6A2D9385" w:rsidR="001C756B" w:rsidRDefault="001C756B" w:rsidP="000C17E6">
      <w:pPr>
        <w:spacing w:after="0" w:line="240" w:lineRule="auto"/>
        <w:rPr>
          <w:rFonts w:asciiTheme="majorHAnsi" w:hAnsiTheme="majorHAnsi" w:cstheme="majorHAnsi"/>
          <w:b/>
          <w:bCs/>
          <w:sz w:val="20"/>
          <w:szCs w:val="20"/>
        </w:rPr>
      </w:pPr>
    </w:p>
    <w:p w14:paraId="71813C6A" w14:textId="05F7AC51" w:rsidR="001C756B" w:rsidRDefault="001C756B" w:rsidP="000C17E6">
      <w:pPr>
        <w:spacing w:after="0" w:line="240" w:lineRule="auto"/>
        <w:rPr>
          <w:rFonts w:asciiTheme="majorHAnsi" w:hAnsiTheme="majorHAnsi" w:cstheme="majorHAnsi"/>
          <w:b/>
          <w:bCs/>
          <w:sz w:val="20"/>
          <w:szCs w:val="20"/>
        </w:rPr>
      </w:pPr>
    </w:p>
    <w:p w14:paraId="099A5202" w14:textId="77777777" w:rsidR="001C756B" w:rsidRPr="00D42D90" w:rsidRDefault="001C756B" w:rsidP="000C17E6">
      <w:pPr>
        <w:spacing w:after="0" w:line="240" w:lineRule="auto"/>
        <w:rPr>
          <w:rFonts w:asciiTheme="majorHAnsi" w:hAnsiTheme="majorHAnsi" w:cstheme="majorHAnsi"/>
          <w:b/>
          <w:bCs/>
          <w:sz w:val="20"/>
          <w:szCs w:val="20"/>
        </w:rPr>
      </w:pPr>
    </w:p>
    <w:p w14:paraId="6504ABAE" w14:textId="62B4FA8F" w:rsidR="00F01F01" w:rsidRPr="00D42D90" w:rsidRDefault="00F01F01" w:rsidP="000C17E6">
      <w:pPr>
        <w:spacing w:after="0" w:line="240" w:lineRule="auto"/>
        <w:jc w:val="center"/>
        <w:rPr>
          <w:rFonts w:asciiTheme="majorHAnsi" w:hAnsiTheme="majorHAnsi" w:cstheme="majorHAnsi"/>
          <w:b/>
          <w:bCs/>
          <w:sz w:val="20"/>
          <w:szCs w:val="20"/>
        </w:rPr>
      </w:pPr>
      <w:r w:rsidRPr="00D42D90">
        <w:rPr>
          <w:rFonts w:asciiTheme="majorHAnsi" w:hAnsiTheme="majorHAnsi" w:cstheme="majorHAnsi"/>
          <w:b/>
          <w:bCs/>
          <w:sz w:val="20"/>
          <w:szCs w:val="20"/>
        </w:rPr>
        <w:lastRenderedPageBreak/>
        <w:t>DOMINIO LIDERAZGO</w:t>
      </w:r>
    </w:p>
    <w:p w14:paraId="74F7ED69" w14:textId="77777777" w:rsidR="00D42D90" w:rsidRPr="00D42D90" w:rsidRDefault="00D42D90" w:rsidP="00D42D90">
      <w:pPr>
        <w:spacing w:after="0" w:line="240" w:lineRule="auto"/>
        <w:rPr>
          <w:rFonts w:asciiTheme="majorHAnsi" w:hAnsiTheme="majorHAnsi" w:cstheme="majorHAnsi"/>
          <w:sz w:val="10"/>
          <w:szCs w:val="10"/>
        </w:rPr>
      </w:pPr>
    </w:p>
    <w:p w14:paraId="16A8CD9F" w14:textId="524911A6" w:rsidR="00030B46" w:rsidRPr="00D42D90" w:rsidRDefault="00A246B3"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CARACTERÍSTICAS DEL LIDERAZGO</w:t>
      </w:r>
      <w:r w:rsidR="005632C7" w:rsidRPr="00D42D90">
        <w:rPr>
          <w:rFonts w:asciiTheme="majorHAnsi" w:hAnsiTheme="majorHAnsi" w:cstheme="majorHAnsi"/>
          <w:b/>
          <w:bCs/>
          <w:sz w:val="20"/>
          <w:szCs w:val="20"/>
        </w:rPr>
        <w:t xml:space="preserve">. </w:t>
      </w:r>
      <w:r w:rsidR="00030B46" w:rsidRPr="00D42D90">
        <w:rPr>
          <w:rFonts w:asciiTheme="majorHAnsi" w:hAnsiTheme="majorHAnsi" w:cstheme="majorHAnsi"/>
          <w:sz w:val="20"/>
          <w:szCs w:val="20"/>
        </w:rPr>
        <w:t xml:space="preserve">Se refiere a los atributos de la </w:t>
      </w:r>
      <w:r w:rsidR="005632C7" w:rsidRPr="00D42D90">
        <w:rPr>
          <w:rFonts w:asciiTheme="majorHAnsi" w:hAnsiTheme="majorHAnsi" w:cstheme="majorHAnsi"/>
          <w:sz w:val="20"/>
          <w:szCs w:val="20"/>
        </w:rPr>
        <w:t>gestión</w:t>
      </w:r>
      <w:r w:rsidR="00030B46" w:rsidRPr="00D42D90">
        <w:rPr>
          <w:rFonts w:asciiTheme="majorHAnsi" w:hAnsiTheme="majorHAnsi" w:cstheme="majorHAnsi"/>
          <w:sz w:val="20"/>
          <w:szCs w:val="20"/>
        </w:rPr>
        <w:t xml:space="preserve"> de los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jefes inmediatos en </w:t>
      </w:r>
      <w:r w:rsidR="005632C7" w:rsidRPr="00D42D90">
        <w:rPr>
          <w:rFonts w:asciiTheme="majorHAnsi" w:hAnsiTheme="majorHAnsi" w:cstheme="majorHAnsi"/>
          <w:sz w:val="20"/>
          <w:szCs w:val="20"/>
        </w:rPr>
        <w:t>relación</w:t>
      </w:r>
      <w:r w:rsidR="00030B46" w:rsidRPr="00D42D90">
        <w:rPr>
          <w:rFonts w:asciiTheme="majorHAnsi" w:hAnsiTheme="majorHAnsi" w:cstheme="majorHAnsi"/>
          <w:sz w:val="20"/>
          <w:szCs w:val="20"/>
        </w:rPr>
        <w:t xml:space="preserve"> con la planifica</w:t>
      </w:r>
      <w:r w:rsidR="005632C7" w:rsidRPr="00D42D90">
        <w:rPr>
          <w:rFonts w:asciiTheme="majorHAnsi" w:hAnsiTheme="majorHAnsi" w:cstheme="majorHAnsi"/>
          <w:sz w:val="20"/>
          <w:szCs w:val="20"/>
        </w:rPr>
        <w:t xml:space="preserve">ción </w:t>
      </w:r>
      <w:r w:rsidR="00030B46" w:rsidRPr="00D42D90">
        <w:rPr>
          <w:rFonts w:asciiTheme="majorHAnsi" w:hAnsiTheme="majorHAnsi" w:cstheme="majorHAnsi"/>
          <w:sz w:val="20"/>
          <w:szCs w:val="20"/>
        </w:rPr>
        <w:t xml:space="preserve">y </w:t>
      </w:r>
      <w:r w:rsidR="005632C7" w:rsidRPr="00D42D90">
        <w:rPr>
          <w:rFonts w:asciiTheme="majorHAnsi" w:hAnsiTheme="majorHAnsi" w:cstheme="majorHAnsi"/>
          <w:sz w:val="20"/>
          <w:szCs w:val="20"/>
        </w:rPr>
        <w:t>asignación</w:t>
      </w:r>
      <w:r w:rsidR="00030B46" w:rsidRPr="00D42D90">
        <w:rPr>
          <w:rFonts w:asciiTheme="majorHAnsi" w:hAnsiTheme="majorHAnsi" w:cstheme="majorHAnsi"/>
          <w:sz w:val="20"/>
          <w:szCs w:val="20"/>
        </w:rPr>
        <w:t xml:space="preserve"> del trabajo, </w:t>
      </w:r>
      <w:r w:rsidR="005632C7" w:rsidRPr="00D42D90">
        <w:rPr>
          <w:rFonts w:asciiTheme="majorHAnsi" w:hAnsiTheme="majorHAnsi" w:cstheme="majorHAnsi"/>
          <w:sz w:val="20"/>
          <w:szCs w:val="20"/>
        </w:rPr>
        <w:t>consecución</w:t>
      </w:r>
      <w:r w:rsidR="00030B46" w:rsidRPr="00D42D90">
        <w:rPr>
          <w:rFonts w:asciiTheme="majorHAnsi" w:hAnsiTheme="majorHAnsi" w:cstheme="majorHAnsi"/>
          <w:sz w:val="20"/>
          <w:szCs w:val="20"/>
        </w:rPr>
        <w:t xml:space="preserve"> de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resultados, </w:t>
      </w:r>
      <w:r w:rsidR="005632C7" w:rsidRPr="00D42D90">
        <w:rPr>
          <w:rFonts w:asciiTheme="majorHAnsi" w:hAnsiTheme="majorHAnsi" w:cstheme="majorHAnsi"/>
          <w:sz w:val="20"/>
          <w:szCs w:val="20"/>
        </w:rPr>
        <w:t>resolución</w:t>
      </w:r>
      <w:r w:rsidR="00030B46" w:rsidRPr="00D42D90">
        <w:rPr>
          <w:rFonts w:asciiTheme="majorHAnsi" w:hAnsiTheme="majorHAnsi" w:cstheme="majorHAnsi"/>
          <w:sz w:val="20"/>
          <w:szCs w:val="20"/>
        </w:rPr>
        <w:t xml:space="preserve"> de conflictos, </w:t>
      </w:r>
      <w:r w:rsidR="005632C7" w:rsidRPr="00D42D90">
        <w:rPr>
          <w:rFonts w:asciiTheme="majorHAnsi" w:hAnsiTheme="majorHAnsi" w:cstheme="majorHAnsi"/>
          <w:sz w:val="20"/>
          <w:szCs w:val="20"/>
        </w:rPr>
        <w:t>participación</w:t>
      </w:r>
      <w:r w:rsidR="00030B46" w:rsidRPr="00D42D90">
        <w:rPr>
          <w:rFonts w:asciiTheme="majorHAnsi" w:hAnsiTheme="majorHAnsi" w:cstheme="majorHAnsi"/>
          <w:sz w:val="20"/>
          <w:szCs w:val="20"/>
        </w:rPr>
        <w:t xml:space="preserve">, </w:t>
      </w:r>
      <w:r w:rsidR="005632C7" w:rsidRPr="00D42D90">
        <w:rPr>
          <w:rFonts w:asciiTheme="majorHAnsi" w:hAnsiTheme="majorHAnsi" w:cstheme="majorHAnsi"/>
          <w:sz w:val="20"/>
          <w:szCs w:val="20"/>
        </w:rPr>
        <w:t>motivación</w:t>
      </w:r>
      <w:r w:rsidR="00030B46" w:rsidRPr="00D42D90">
        <w:rPr>
          <w:rFonts w:asciiTheme="majorHAnsi" w:hAnsiTheme="majorHAnsi" w:cstheme="majorHAnsi"/>
          <w:sz w:val="20"/>
          <w:szCs w:val="20"/>
        </w:rPr>
        <w:t xml:space="preserve">, apoyo, </w:t>
      </w:r>
      <w:r w:rsidR="005632C7" w:rsidRPr="00D42D90">
        <w:rPr>
          <w:rFonts w:asciiTheme="majorHAnsi" w:hAnsiTheme="majorHAnsi" w:cstheme="majorHAnsi"/>
          <w:sz w:val="20"/>
          <w:szCs w:val="20"/>
        </w:rPr>
        <w:t>interacción</w:t>
      </w:r>
      <w:r w:rsidR="00030B46" w:rsidRPr="00D42D90">
        <w:rPr>
          <w:rFonts w:asciiTheme="majorHAnsi" w:hAnsiTheme="majorHAnsi" w:cstheme="majorHAnsi"/>
          <w:sz w:val="20"/>
          <w:szCs w:val="20"/>
        </w:rPr>
        <w:t xml:space="preserve"> y </w:t>
      </w:r>
      <w:r w:rsidR="005632C7" w:rsidRPr="00D42D90">
        <w:rPr>
          <w:rFonts w:asciiTheme="majorHAnsi" w:hAnsiTheme="majorHAnsi" w:cstheme="majorHAnsi"/>
          <w:sz w:val="20"/>
          <w:szCs w:val="20"/>
        </w:rPr>
        <w:t>comunicación</w:t>
      </w:r>
      <w:r w:rsidR="00030B46" w:rsidRPr="00D42D90">
        <w:rPr>
          <w:rFonts w:asciiTheme="majorHAnsi" w:hAnsiTheme="majorHAnsi" w:cstheme="majorHAnsi"/>
          <w:sz w:val="20"/>
          <w:szCs w:val="20"/>
        </w:rPr>
        <w:t xml:space="preserve"> con sus colaboradores.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Estas </w:t>
      </w:r>
      <w:r w:rsidR="005632C7" w:rsidRPr="00D42D90">
        <w:rPr>
          <w:rFonts w:asciiTheme="majorHAnsi" w:hAnsiTheme="majorHAnsi" w:cstheme="majorHAnsi"/>
          <w:sz w:val="20"/>
          <w:szCs w:val="20"/>
        </w:rPr>
        <w:t>características</w:t>
      </w:r>
      <w:r w:rsidR="00030B46" w:rsidRPr="00D42D90">
        <w:rPr>
          <w:rFonts w:asciiTheme="majorHAnsi" w:hAnsiTheme="majorHAnsi" w:cstheme="majorHAnsi"/>
          <w:sz w:val="20"/>
          <w:szCs w:val="20"/>
        </w:rPr>
        <w:t xml:space="preserve"> se convierten en fuente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de riesgo cuando</w:t>
      </w:r>
      <w:r w:rsidR="00D42D90">
        <w:rPr>
          <w:rFonts w:asciiTheme="majorHAnsi" w:hAnsiTheme="majorHAnsi" w:cstheme="majorHAnsi"/>
          <w:sz w:val="20"/>
          <w:szCs w:val="20"/>
        </w:rPr>
        <w:t xml:space="preserve">: </w:t>
      </w:r>
      <w:r w:rsidR="00C20B80" w:rsidRPr="00D42D90">
        <w:rPr>
          <w:rFonts w:asciiTheme="majorHAnsi" w:hAnsiTheme="majorHAnsi" w:cstheme="majorHAnsi"/>
          <w:b/>
          <w:bCs/>
          <w:sz w:val="20"/>
          <w:szCs w:val="20"/>
        </w:rPr>
        <w:t xml:space="preserve">Indicador de riesgo: </w:t>
      </w:r>
      <w:r w:rsidR="00C20B80" w:rsidRPr="00D42D90">
        <w:rPr>
          <w:rFonts w:asciiTheme="majorHAnsi" w:hAnsiTheme="majorHAnsi" w:cstheme="majorHAnsi"/>
          <w:sz w:val="20"/>
          <w:szCs w:val="20"/>
        </w:rPr>
        <w:t>La gestión que realiza el jefe representa dificultades en la planificación, la asignación de trabajo, la consecución de resultados o la solución de problemas.  El jefe inmediato tiene dificultades para comunicarse y relacionarse respetuosa y eficientemente, y para estimular y permitir la participación de sus colaboradores. El apoyo social que proporciona el jefe a sus colaboradores es deficiente o escaso</w:t>
      </w:r>
    </w:p>
    <w:p w14:paraId="00CF3C77" w14:textId="77777777" w:rsidR="00D42D90" w:rsidRPr="00D42D90" w:rsidRDefault="00D42D90" w:rsidP="00D42D90">
      <w:pPr>
        <w:spacing w:after="0" w:line="240" w:lineRule="auto"/>
        <w:rPr>
          <w:rFonts w:asciiTheme="majorHAnsi" w:hAnsiTheme="majorHAnsi" w:cstheme="majorHAnsi"/>
          <w:sz w:val="10"/>
          <w:szCs w:val="10"/>
        </w:rPr>
      </w:pPr>
    </w:p>
    <w:p w14:paraId="5E4F3E3D" w14:textId="4E709B0D" w:rsidR="00030B46" w:rsidRPr="00D42D90" w:rsidRDefault="00A246B3"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RELACIÓN CON LO COLABORADORES</w:t>
      </w:r>
      <w:r w:rsidR="00A34701"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Trata de los atributos de la </w:t>
      </w:r>
      <w:r w:rsidR="005632C7" w:rsidRPr="00D42D90">
        <w:rPr>
          <w:rFonts w:asciiTheme="majorHAnsi" w:hAnsiTheme="majorHAnsi" w:cstheme="majorHAnsi"/>
          <w:sz w:val="20"/>
          <w:szCs w:val="20"/>
        </w:rPr>
        <w:t>gestión</w:t>
      </w:r>
      <w:r w:rsidR="00030B46" w:rsidRPr="00D42D90">
        <w:rPr>
          <w:rFonts w:asciiTheme="majorHAnsi" w:hAnsiTheme="majorHAnsi" w:cstheme="majorHAnsi"/>
          <w:sz w:val="20"/>
          <w:szCs w:val="20"/>
        </w:rPr>
        <w:t xml:space="preserve"> de los subordinados en </w:t>
      </w:r>
      <w:r w:rsidR="005632C7" w:rsidRPr="00D42D90">
        <w:rPr>
          <w:rFonts w:asciiTheme="majorHAnsi" w:hAnsiTheme="majorHAnsi" w:cstheme="majorHAnsi"/>
          <w:sz w:val="20"/>
          <w:szCs w:val="20"/>
        </w:rPr>
        <w:t>relación</w:t>
      </w:r>
      <w:r w:rsidR="00030B46" w:rsidRPr="00D42D90">
        <w:rPr>
          <w:rFonts w:asciiTheme="majorHAnsi" w:hAnsiTheme="majorHAnsi" w:cstheme="majorHAnsi"/>
          <w:sz w:val="20"/>
          <w:szCs w:val="20"/>
        </w:rPr>
        <w:t xml:space="preserve"> con la </w:t>
      </w:r>
      <w:r w:rsidR="005632C7" w:rsidRPr="00D42D90">
        <w:rPr>
          <w:rFonts w:asciiTheme="majorHAnsi" w:hAnsiTheme="majorHAnsi" w:cstheme="majorHAnsi"/>
          <w:sz w:val="20"/>
          <w:szCs w:val="20"/>
        </w:rPr>
        <w:t>ejecución</w:t>
      </w:r>
      <w:r w:rsidR="00030B46" w:rsidRPr="00D42D90">
        <w:rPr>
          <w:rFonts w:asciiTheme="majorHAnsi" w:hAnsiTheme="majorHAnsi" w:cstheme="majorHAnsi"/>
          <w:sz w:val="20"/>
          <w:szCs w:val="20"/>
        </w:rPr>
        <w:t xml:space="preserve"> del</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trabajo, </w:t>
      </w:r>
      <w:r w:rsidR="005632C7" w:rsidRPr="00D42D90">
        <w:rPr>
          <w:rFonts w:asciiTheme="majorHAnsi" w:hAnsiTheme="majorHAnsi" w:cstheme="majorHAnsi"/>
          <w:sz w:val="20"/>
          <w:szCs w:val="20"/>
        </w:rPr>
        <w:t>consecución</w:t>
      </w:r>
      <w:r w:rsidR="00030B46" w:rsidRPr="00D42D90">
        <w:rPr>
          <w:rFonts w:asciiTheme="majorHAnsi" w:hAnsiTheme="majorHAnsi" w:cstheme="majorHAnsi"/>
          <w:sz w:val="20"/>
          <w:szCs w:val="20"/>
        </w:rPr>
        <w:t xml:space="preserve"> de resultados, </w:t>
      </w:r>
      <w:r w:rsidR="005632C7" w:rsidRPr="00D42D90">
        <w:rPr>
          <w:rFonts w:asciiTheme="majorHAnsi" w:hAnsiTheme="majorHAnsi" w:cstheme="majorHAnsi"/>
          <w:sz w:val="20"/>
          <w:szCs w:val="20"/>
        </w:rPr>
        <w:t xml:space="preserve">resolución </w:t>
      </w:r>
      <w:r w:rsidR="00030B46" w:rsidRPr="00D42D90">
        <w:rPr>
          <w:rFonts w:asciiTheme="majorHAnsi" w:hAnsiTheme="majorHAnsi" w:cstheme="majorHAnsi"/>
          <w:sz w:val="20"/>
          <w:szCs w:val="20"/>
        </w:rPr>
        <w:t xml:space="preserve">de conflictos y </w:t>
      </w:r>
      <w:r w:rsidR="005632C7" w:rsidRPr="00D42D90">
        <w:rPr>
          <w:rFonts w:asciiTheme="majorHAnsi" w:hAnsiTheme="majorHAnsi" w:cstheme="majorHAnsi"/>
          <w:sz w:val="20"/>
          <w:szCs w:val="20"/>
        </w:rPr>
        <w:t>participación</w:t>
      </w:r>
      <w:r w:rsidR="00030B46" w:rsidRPr="00D42D90">
        <w:rPr>
          <w:rFonts w:asciiTheme="majorHAnsi" w:hAnsiTheme="majorHAnsi" w:cstheme="majorHAnsi"/>
          <w:sz w:val="20"/>
          <w:szCs w:val="20"/>
        </w:rPr>
        <w:t xml:space="preserve">. </w:t>
      </w:r>
      <w:r w:rsidR="005632C7" w:rsidRPr="00D42D90">
        <w:rPr>
          <w:rFonts w:asciiTheme="majorHAnsi" w:hAnsiTheme="majorHAnsi" w:cstheme="majorHAnsi"/>
          <w:sz w:val="20"/>
          <w:szCs w:val="20"/>
        </w:rPr>
        <w:t>Además</w:t>
      </w:r>
      <w:r w:rsidR="00030B46" w:rsidRPr="00D42D90">
        <w:rPr>
          <w:rFonts w:asciiTheme="majorHAnsi" w:hAnsiTheme="majorHAnsi" w:cstheme="majorHAnsi"/>
          <w:sz w:val="20"/>
          <w:szCs w:val="20"/>
        </w:rPr>
        <w:t xml:space="preserve">, se consideran las </w:t>
      </w:r>
      <w:r w:rsidR="005632C7" w:rsidRPr="00D42D90">
        <w:rPr>
          <w:rFonts w:asciiTheme="majorHAnsi" w:hAnsiTheme="majorHAnsi" w:cstheme="majorHAnsi"/>
          <w:sz w:val="20"/>
          <w:szCs w:val="20"/>
        </w:rPr>
        <w:t>características</w:t>
      </w:r>
      <w:r w:rsidR="00030B46" w:rsidRPr="00D42D90">
        <w:rPr>
          <w:rFonts w:asciiTheme="majorHAnsi" w:hAnsiTheme="majorHAnsi" w:cstheme="majorHAnsi"/>
          <w:sz w:val="20"/>
          <w:szCs w:val="20"/>
        </w:rPr>
        <w:t xml:space="preserve"> de </w:t>
      </w:r>
      <w:r w:rsidR="005632C7" w:rsidRPr="00D42D90">
        <w:rPr>
          <w:rFonts w:asciiTheme="majorHAnsi" w:hAnsiTheme="majorHAnsi" w:cstheme="majorHAnsi"/>
          <w:sz w:val="20"/>
          <w:szCs w:val="20"/>
        </w:rPr>
        <w:t>interacción</w:t>
      </w:r>
      <w:r w:rsidR="00030B46" w:rsidRPr="00D42D90">
        <w:rPr>
          <w:rFonts w:asciiTheme="majorHAnsi" w:hAnsiTheme="majorHAnsi" w:cstheme="majorHAnsi"/>
          <w:sz w:val="20"/>
          <w:szCs w:val="20"/>
        </w:rPr>
        <w:t xml:space="preserve"> y formas de </w:t>
      </w:r>
      <w:r w:rsidR="005632C7" w:rsidRPr="00D42D90">
        <w:rPr>
          <w:rFonts w:asciiTheme="majorHAnsi" w:hAnsiTheme="majorHAnsi" w:cstheme="majorHAnsi"/>
          <w:sz w:val="20"/>
          <w:szCs w:val="20"/>
        </w:rPr>
        <w:t>comunicación</w:t>
      </w:r>
      <w:r w:rsidR="00030B46" w:rsidRPr="00D42D90">
        <w:rPr>
          <w:rFonts w:asciiTheme="majorHAnsi" w:hAnsiTheme="majorHAnsi" w:cstheme="majorHAnsi"/>
          <w:sz w:val="20"/>
          <w:szCs w:val="20"/>
        </w:rPr>
        <w:t xml:space="preserve"> con la jefatura.</w:t>
      </w:r>
      <w:r w:rsidR="005632C7" w:rsidRPr="00D42D90">
        <w:rPr>
          <w:rFonts w:asciiTheme="majorHAnsi" w:hAnsiTheme="majorHAnsi" w:cstheme="majorHAnsi"/>
          <w:sz w:val="20"/>
          <w:szCs w:val="20"/>
        </w:rPr>
        <w:t xml:space="preserve"> Características</w:t>
      </w:r>
      <w:r w:rsidR="00030B46" w:rsidRPr="00D42D90">
        <w:rPr>
          <w:rFonts w:asciiTheme="majorHAnsi" w:hAnsiTheme="majorHAnsi" w:cstheme="majorHAnsi"/>
          <w:sz w:val="20"/>
          <w:szCs w:val="20"/>
        </w:rPr>
        <w:t xml:space="preserve"> que se convierten en fuente de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riesgo cuando</w:t>
      </w:r>
      <w:r w:rsidR="00D42D90">
        <w:rPr>
          <w:rFonts w:asciiTheme="majorHAnsi" w:hAnsiTheme="majorHAnsi" w:cstheme="majorHAnsi"/>
          <w:sz w:val="20"/>
          <w:szCs w:val="20"/>
        </w:rPr>
        <w:t xml:space="preserve">: </w:t>
      </w:r>
      <w:r w:rsidR="00C20B80" w:rsidRPr="00D42D90">
        <w:rPr>
          <w:rFonts w:asciiTheme="majorHAnsi" w:hAnsiTheme="majorHAnsi" w:cstheme="majorHAnsi"/>
          <w:b/>
          <w:bCs/>
          <w:sz w:val="20"/>
          <w:szCs w:val="20"/>
        </w:rPr>
        <w:t xml:space="preserve">Indicador de riesgo: </w:t>
      </w:r>
      <w:r w:rsidR="00C20B80" w:rsidRPr="00D42D90">
        <w:rPr>
          <w:rFonts w:asciiTheme="majorHAnsi" w:hAnsiTheme="majorHAnsi" w:cstheme="majorHAnsi"/>
          <w:sz w:val="20"/>
          <w:szCs w:val="20"/>
        </w:rPr>
        <w:t>La gestión que realizan los colaboradores presenta dificultades en la ejecución del trabajo, la consecución de resultados o la solución de problemas. El grupo de colaboradores tiene dificultades para comunicarse y relacionarse respetuosa y eficientemente con su jefe. ï El apoyo social que recibe el jefe de parte de los colaboradores es escaso o inexistente cuando se presentan dificultades laborales</w:t>
      </w:r>
    </w:p>
    <w:p w14:paraId="6D1B72B3" w14:textId="77777777" w:rsidR="00D42D90" w:rsidRPr="00D42D90" w:rsidRDefault="00D42D90" w:rsidP="00D42D90">
      <w:pPr>
        <w:spacing w:after="0" w:line="240" w:lineRule="auto"/>
        <w:rPr>
          <w:rFonts w:asciiTheme="majorHAnsi" w:hAnsiTheme="majorHAnsi" w:cstheme="majorHAnsi"/>
          <w:sz w:val="10"/>
          <w:szCs w:val="10"/>
        </w:rPr>
      </w:pPr>
    </w:p>
    <w:p w14:paraId="63AAB953" w14:textId="65B87D6B" w:rsidR="00030B46" w:rsidRPr="00D42D90" w:rsidRDefault="00A246B3"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RETROALIMENTACIÓN DEL DESEMPEÑO</w:t>
      </w:r>
      <w:r w:rsidR="005632C7" w:rsidRPr="00D42D90">
        <w:rPr>
          <w:rFonts w:asciiTheme="majorHAnsi" w:hAnsiTheme="majorHAnsi" w:cstheme="majorHAnsi"/>
          <w:b/>
          <w:bCs/>
          <w:sz w:val="20"/>
          <w:szCs w:val="20"/>
        </w:rPr>
        <w:t>.</w:t>
      </w:r>
      <w:r w:rsidR="00030B46" w:rsidRPr="00D42D90">
        <w:rPr>
          <w:rFonts w:asciiTheme="majorHAnsi" w:hAnsiTheme="majorHAnsi" w:cstheme="majorHAnsi"/>
          <w:b/>
          <w:bCs/>
          <w:sz w:val="20"/>
          <w:szCs w:val="20"/>
        </w:rPr>
        <w:t xml:space="preserve">  L</w:t>
      </w:r>
      <w:r w:rsidR="00030B46" w:rsidRPr="00D42D90">
        <w:rPr>
          <w:rFonts w:asciiTheme="majorHAnsi" w:hAnsiTheme="majorHAnsi" w:cstheme="majorHAnsi"/>
          <w:sz w:val="20"/>
          <w:szCs w:val="20"/>
        </w:rPr>
        <w:t xml:space="preserve">a </w:t>
      </w:r>
      <w:r w:rsidR="005632C7" w:rsidRPr="00D42D90">
        <w:rPr>
          <w:rFonts w:asciiTheme="majorHAnsi" w:hAnsiTheme="majorHAnsi" w:cstheme="majorHAnsi"/>
          <w:sz w:val="20"/>
          <w:szCs w:val="20"/>
        </w:rPr>
        <w:t>gestión</w:t>
      </w:r>
      <w:r w:rsidR="00030B46" w:rsidRPr="00D42D90">
        <w:rPr>
          <w:rFonts w:asciiTheme="majorHAnsi" w:hAnsiTheme="majorHAnsi" w:cstheme="majorHAnsi"/>
          <w:sz w:val="20"/>
          <w:szCs w:val="20"/>
        </w:rPr>
        <w:t xml:space="preserve"> que realizan los colaboradores presenta dificultades en la </w:t>
      </w:r>
      <w:r w:rsidR="005632C7" w:rsidRPr="00D42D90">
        <w:rPr>
          <w:rFonts w:asciiTheme="majorHAnsi" w:hAnsiTheme="majorHAnsi" w:cstheme="majorHAnsi"/>
          <w:sz w:val="20"/>
          <w:szCs w:val="20"/>
        </w:rPr>
        <w:t xml:space="preserve">ejecución </w:t>
      </w:r>
      <w:r w:rsidR="00030B46" w:rsidRPr="00D42D90">
        <w:rPr>
          <w:rFonts w:asciiTheme="majorHAnsi" w:hAnsiTheme="majorHAnsi" w:cstheme="majorHAnsi"/>
          <w:sz w:val="20"/>
          <w:szCs w:val="20"/>
        </w:rPr>
        <w:t xml:space="preserve">del trabajo, la </w:t>
      </w:r>
      <w:r w:rsidR="005632C7" w:rsidRPr="00D42D90">
        <w:rPr>
          <w:rFonts w:asciiTheme="majorHAnsi" w:hAnsiTheme="majorHAnsi" w:cstheme="majorHAnsi"/>
          <w:sz w:val="20"/>
          <w:szCs w:val="20"/>
        </w:rPr>
        <w:t>consecución</w:t>
      </w:r>
      <w:r w:rsidR="00030B46" w:rsidRPr="00D42D90">
        <w:rPr>
          <w:rFonts w:asciiTheme="majorHAnsi" w:hAnsiTheme="majorHAnsi" w:cstheme="majorHAnsi"/>
          <w:sz w:val="20"/>
          <w:szCs w:val="20"/>
        </w:rPr>
        <w:t xml:space="preserve"> de resultados</w:t>
      </w:r>
      <w:r w:rsidR="00024A6D"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o la </w:t>
      </w:r>
      <w:r w:rsidR="005632C7" w:rsidRPr="00D42D90">
        <w:rPr>
          <w:rFonts w:asciiTheme="majorHAnsi" w:hAnsiTheme="majorHAnsi" w:cstheme="majorHAnsi"/>
          <w:sz w:val="20"/>
          <w:szCs w:val="20"/>
        </w:rPr>
        <w:t>solución</w:t>
      </w:r>
      <w:r w:rsidR="00030B46" w:rsidRPr="00D42D90">
        <w:rPr>
          <w:rFonts w:asciiTheme="majorHAnsi" w:hAnsiTheme="majorHAnsi" w:cstheme="majorHAnsi"/>
          <w:sz w:val="20"/>
          <w:szCs w:val="20"/>
        </w:rPr>
        <w:t xml:space="preserve"> de problemas.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 El grupo de colaboradores tiene dificulta</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des para comunicarse y relacionarse respetuosa y eficientemente con su jefe.</w:t>
      </w:r>
      <w:r w:rsidR="00EC1AC8"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El apoyo social que recibe el jefe de parte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de los colaboradores es escaso o inexistente cuando se presentan dificultades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laborales</w:t>
      </w:r>
    </w:p>
    <w:p w14:paraId="0A4B203F" w14:textId="15806333" w:rsidR="00030B46"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Inexistente, poco clara, inoportuna o es inútil para el desarrollo o para la mejora miento del trabajo y del trabajador</w:t>
      </w:r>
    </w:p>
    <w:p w14:paraId="631B5100" w14:textId="77777777" w:rsidR="00D42D90" w:rsidRPr="00D42D90" w:rsidRDefault="00D42D90" w:rsidP="00D42D90">
      <w:pPr>
        <w:spacing w:after="0" w:line="240" w:lineRule="auto"/>
        <w:rPr>
          <w:rFonts w:asciiTheme="majorHAnsi" w:hAnsiTheme="majorHAnsi" w:cstheme="majorHAnsi"/>
          <w:sz w:val="10"/>
          <w:szCs w:val="10"/>
        </w:rPr>
      </w:pPr>
    </w:p>
    <w:p w14:paraId="2A3F7D6F" w14:textId="70D02158" w:rsidR="00030B46" w:rsidRPr="00D42D90" w:rsidRDefault="00A246B3"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RELACIONES SOCIALES EN EL TRABAJO</w:t>
      </w:r>
      <w:r w:rsidR="005632C7" w:rsidRPr="00D42D90">
        <w:rPr>
          <w:rFonts w:asciiTheme="majorHAnsi" w:hAnsiTheme="majorHAnsi" w:cstheme="majorHAnsi"/>
          <w:b/>
          <w:bCs/>
          <w:sz w:val="20"/>
          <w:szCs w:val="20"/>
        </w:rPr>
        <w:t xml:space="preserve">. </w:t>
      </w:r>
      <w:r w:rsidR="00030B46" w:rsidRPr="00D42D90">
        <w:rPr>
          <w:rFonts w:asciiTheme="majorHAnsi" w:hAnsiTheme="majorHAnsi" w:cstheme="majorHAnsi"/>
          <w:sz w:val="20"/>
          <w:szCs w:val="20"/>
        </w:rPr>
        <w:t>Son las interacciones que se establecen con</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otras personas en el trabajo, particularmente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en lo referente a:</w:t>
      </w:r>
      <w:r w:rsidR="008D6D5E"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La posibilidad de establecer contacto con</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otros individuos en el ejercicio de la actividad laboral.</w:t>
      </w:r>
      <w:r w:rsidR="005632C7" w:rsidRPr="00D42D90">
        <w:rPr>
          <w:rFonts w:asciiTheme="majorHAnsi" w:hAnsiTheme="majorHAnsi" w:cstheme="majorHAnsi"/>
          <w:sz w:val="20"/>
          <w:szCs w:val="20"/>
        </w:rPr>
        <w:t xml:space="preserve"> </w:t>
      </w:r>
      <w:r w:rsid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Las </w:t>
      </w:r>
      <w:r w:rsidR="00670C57" w:rsidRPr="00D42D90">
        <w:rPr>
          <w:rFonts w:asciiTheme="majorHAnsi" w:hAnsiTheme="majorHAnsi" w:cstheme="majorHAnsi"/>
          <w:sz w:val="20"/>
          <w:szCs w:val="20"/>
        </w:rPr>
        <w:t>características</w:t>
      </w:r>
      <w:r w:rsidR="00030B46" w:rsidRPr="00D42D90">
        <w:rPr>
          <w:rFonts w:asciiTheme="majorHAnsi" w:hAnsiTheme="majorHAnsi" w:cstheme="majorHAnsi"/>
          <w:sz w:val="20"/>
          <w:szCs w:val="20"/>
        </w:rPr>
        <w:t xml:space="preserve"> y calidad de las</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interacciones entre </w:t>
      </w:r>
      <w:r w:rsidR="005632C7" w:rsidRPr="00D42D90">
        <w:rPr>
          <w:rFonts w:asciiTheme="majorHAnsi" w:hAnsiTheme="majorHAnsi" w:cstheme="majorHAnsi"/>
          <w:sz w:val="20"/>
          <w:szCs w:val="20"/>
        </w:rPr>
        <w:t>compañeros</w:t>
      </w:r>
      <w:r w:rsidR="00030B46" w:rsidRPr="00D42D90">
        <w:rPr>
          <w:rFonts w:asciiTheme="majorHAnsi" w:hAnsiTheme="majorHAnsi" w:cstheme="majorHAnsi"/>
          <w:sz w:val="20"/>
          <w:szCs w:val="20"/>
        </w:rPr>
        <w:t>.</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El apoyo social que se recibe de </w:t>
      </w:r>
      <w:r w:rsidR="005632C7" w:rsidRPr="00D42D90">
        <w:rPr>
          <w:rFonts w:asciiTheme="majorHAnsi" w:hAnsiTheme="majorHAnsi" w:cstheme="majorHAnsi"/>
          <w:sz w:val="20"/>
          <w:szCs w:val="20"/>
        </w:rPr>
        <w:t>compañeros</w:t>
      </w:r>
      <w:r w:rsidR="00030B46" w:rsidRPr="00D42D90">
        <w:rPr>
          <w:rFonts w:asciiTheme="majorHAnsi" w:hAnsiTheme="majorHAnsi" w:cstheme="majorHAnsi"/>
          <w:sz w:val="20"/>
          <w:szCs w:val="20"/>
        </w:rPr>
        <w:t>.</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El trabajo en equipo</w:t>
      </w:r>
      <w:r w:rsidR="00670C5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(entendido como el</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emprender y realizar acciones que implican </w:t>
      </w:r>
      <w:r w:rsidR="00670C57" w:rsidRPr="00D42D90">
        <w:rPr>
          <w:rFonts w:asciiTheme="majorHAnsi" w:hAnsiTheme="majorHAnsi" w:cstheme="majorHAnsi"/>
          <w:sz w:val="20"/>
          <w:szCs w:val="20"/>
        </w:rPr>
        <w:t>colaboración</w:t>
      </w:r>
      <w:r w:rsidR="00030B46" w:rsidRPr="00D42D90">
        <w:rPr>
          <w:rFonts w:asciiTheme="majorHAnsi" w:hAnsiTheme="majorHAnsi" w:cstheme="majorHAnsi"/>
          <w:sz w:val="20"/>
          <w:szCs w:val="20"/>
        </w:rPr>
        <w:t xml:space="preserve"> para lograr un objetivo</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co</w:t>
      </w:r>
      <w:r w:rsidR="00670C57" w:rsidRPr="00D42D90">
        <w:rPr>
          <w:rFonts w:asciiTheme="majorHAnsi" w:hAnsiTheme="majorHAnsi" w:cstheme="majorHAnsi"/>
          <w:sz w:val="20"/>
          <w:szCs w:val="20"/>
        </w:rPr>
        <w:t>mún</w:t>
      </w:r>
      <w:r w:rsidR="00030B46" w:rsidRPr="00D42D90">
        <w:rPr>
          <w:rFonts w:asciiTheme="majorHAnsi" w:hAnsiTheme="majorHAnsi" w:cstheme="majorHAnsi"/>
          <w:sz w:val="20"/>
          <w:szCs w:val="20"/>
        </w:rPr>
        <w:t>).</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La </w:t>
      </w:r>
      <w:r w:rsidR="005632C7" w:rsidRPr="00D42D90">
        <w:rPr>
          <w:rFonts w:asciiTheme="majorHAnsi" w:hAnsiTheme="majorHAnsi" w:cstheme="majorHAnsi"/>
          <w:sz w:val="20"/>
          <w:szCs w:val="20"/>
        </w:rPr>
        <w:t>cohesión</w:t>
      </w:r>
      <w:r w:rsidR="00030B46" w:rsidRPr="00D42D90">
        <w:rPr>
          <w:rFonts w:asciiTheme="majorHAnsi" w:hAnsiTheme="majorHAnsi" w:cstheme="majorHAnsi"/>
          <w:sz w:val="20"/>
          <w:szCs w:val="20"/>
        </w:rPr>
        <w:t xml:space="preserve"> (entendida como la fuerza que</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atrae y vincula a los miembros de un grupo,</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cuyo fin es la </w:t>
      </w:r>
      <w:r w:rsidR="00670C57" w:rsidRPr="00D42D90">
        <w:rPr>
          <w:rFonts w:asciiTheme="majorHAnsi" w:hAnsiTheme="majorHAnsi" w:cstheme="majorHAnsi"/>
          <w:sz w:val="20"/>
          <w:szCs w:val="20"/>
        </w:rPr>
        <w:t>integración</w:t>
      </w:r>
      <w:r w:rsidR="00030B46" w:rsidRPr="00D42D90">
        <w:rPr>
          <w:rFonts w:asciiTheme="majorHAnsi" w:hAnsiTheme="majorHAnsi" w:cstheme="majorHAnsi"/>
          <w:sz w:val="20"/>
          <w:szCs w:val="20"/>
        </w:rPr>
        <w:t>).</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Esta </w:t>
      </w:r>
      <w:r w:rsidR="005632C7" w:rsidRPr="00D42D90">
        <w:rPr>
          <w:rFonts w:asciiTheme="majorHAnsi" w:hAnsiTheme="majorHAnsi" w:cstheme="majorHAnsi"/>
          <w:sz w:val="20"/>
          <w:szCs w:val="20"/>
        </w:rPr>
        <w:t>condición</w:t>
      </w:r>
      <w:r w:rsidR="00030B46" w:rsidRPr="00D42D90">
        <w:rPr>
          <w:rFonts w:asciiTheme="majorHAnsi" w:hAnsiTheme="majorHAnsi" w:cstheme="majorHAnsi"/>
          <w:sz w:val="20"/>
          <w:szCs w:val="20"/>
        </w:rPr>
        <w:t xml:space="preserve"> se convierte en fuente de riesgo cuando</w:t>
      </w:r>
    </w:p>
    <w:p w14:paraId="2195D8FB" w14:textId="45E41A2E" w:rsidR="00030B46" w:rsidRPr="00D42D90" w:rsidRDefault="00C20B80"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 xml:space="preserve">Indicador de riesgo: </w:t>
      </w:r>
      <w:r w:rsidRPr="00D42D90">
        <w:rPr>
          <w:rFonts w:asciiTheme="majorHAnsi" w:hAnsiTheme="majorHAnsi" w:cstheme="majorHAnsi"/>
          <w:sz w:val="20"/>
          <w:szCs w:val="20"/>
        </w:rPr>
        <w:t>En el trabajo existen pocas o nulas posibilidades de contacto con otras personas.</w:t>
      </w:r>
      <w:r w:rsidR="00A246B3" w:rsidRPr="00D42D90">
        <w:rPr>
          <w:rFonts w:asciiTheme="majorHAnsi" w:hAnsiTheme="majorHAnsi" w:cstheme="majorHAnsi"/>
          <w:sz w:val="20"/>
          <w:szCs w:val="20"/>
        </w:rPr>
        <w:t xml:space="preserve"> </w:t>
      </w:r>
      <w:r w:rsidRPr="00D42D90">
        <w:rPr>
          <w:rFonts w:asciiTheme="majorHAnsi" w:hAnsiTheme="majorHAnsi" w:cstheme="majorHAnsi"/>
          <w:sz w:val="20"/>
          <w:szCs w:val="20"/>
        </w:rPr>
        <w:t>Se da un trato irrespetuoso, agresivo o de desconfianza por parte de compañeros, que genera un ambiente deficiente dé relaciones.</w:t>
      </w:r>
      <w:r w:rsidR="00A246B3" w:rsidRPr="00D42D90">
        <w:rPr>
          <w:rFonts w:asciiTheme="majorHAnsi" w:hAnsiTheme="majorHAnsi" w:cstheme="majorHAnsi"/>
          <w:sz w:val="20"/>
          <w:szCs w:val="20"/>
        </w:rPr>
        <w:t xml:space="preserve"> </w:t>
      </w:r>
      <w:r w:rsidRPr="00D42D90">
        <w:rPr>
          <w:rFonts w:asciiTheme="majorHAnsi" w:hAnsiTheme="majorHAnsi" w:cstheme="majorHAnsi"/>
          <w:sz w:val="20"/>
          <w:szCs w:val="20"/>
        </w:rPr>
        <w:t>Se presenta una limitada o nula posibilidad de recibir apoyo social por parte de los compañeros o el apoyo que se recibe es ineficaz. Existen deficiencias o dificultades para desarrollar trabajo en equipo.</w:t>
      </w:r>
      <w:r w:rsidR="00A246B3" w:rsidRPr="00D42D90">
        <w:rPr>
          <w:rFonts w:asciiTheme="majorHAnsi" w:hAnsiTheme="majorHAnsi" w:cstheme="majorHAnsi"/>
          <w:sz w:val="20"/>
          <w:szCs w:val="20"/>
        </w:rPr>
        <w:t xml:space="preserve"> </w:t>
      </w:r>
      <w:r w:rsidRPr="00D42D90">
        <w:rPr>
          <w:rFonts w:asciiTheme="majorHAnsi" w:hAnsiTheme="majorHAnsi" w:cstheme="majorHAnsi"/>
          <w:sz w:val="20"/>
          <w:szCs w:val="20"/>
        </w:rPr>
        <w:t>El grado de cohesión e integración del grupo es escaso o inexistente</w:t>
      </w:r>
    </w:p>
    <w:p w14:paraId="09E2E3A5" w14:textId="0048BB25" w:rsidR="00D42D90" w:rsidRDefault="00D42D90" w:rsidP="00D42D90">
      <w:pPr>
        <w:spacing w:after="0" w:line="240" w:lineRule="auto"/>
        <w:rPr>
          <w:rFonts w:asciiTheme="majorHAnsi" w:hAnsiTheme="majorHAnsi" w:cstheme="majorHAnsi"/>
          <w:sz w:val="10"/>
          <w:szCs w:val="10"/>
        </w:rPr>
      </w:pPr>
    </w:p>
    <w:p w14:paraId="01403890" w14:textId="77777777" w:rsidR="001C756B" w:rsidRPr="00D42D90" w:rsidRDefault="001C756B" w:rsidP="00D42D90">
      <w:pPr>
        <w:spacing w:after="0" w:line="240" w:lineRule="auto"/>
        <w:rPr>
          <w:rFonts w:asciiTheme="majorHAnsi" w:hAnsiTheme="majorHAnsi" w:cstheme="majorHAnsi"/>
          <w:sz w:val="10"/>
          <w:szCs w:val="10"/>
        </w:rPr>
      </w:pPr>
    </w:p>
    <w:p w14:paraId="3DA460A9" w14:textId="55647B87" w:rsidR="00F01F01" w:rsidRPr="00D42D90" w:rsidRDefault="00F01F01" w:rsidP="000C17E6">
      <w:pPr>
        <w:spacing w:after="0" w:line="240" w:lineRule="auto"/>
        <w:jc w:val="center"/>
        <w:rPr>
          <w:rFonts w:asciiTheme="majorHAnsi" w:hAnsiTheme="majorHAnsi" w:cstheme="majorHAnsi"/>
          <w:b/>
          <w:bCs/>
          <w:sz w:val="20"/>
          <w:szCs w:val="20"/>
        </w:rPr>
      </w:pPr>
      <w:r w:rsidRPr="00D42D90">
        <w:rPr>
          <w:rFonts w:asciiTheme="majorHAnsi" w:hAnsiTheme="majorHAnsi" w:cstheme="majorHAnsi"/>
          <w:b/>
          <w:bCs/>
          <w:sz w:val="20"/>
          <w:szCs w:val="20"/>
        </w:rPr>
        <w:t>DOMINIO RECOMPENSAS</w:t>
      </w:r>
    </w:p>
    <w:p w14:paraId="36FBF152" w14:textId="77777777" w:rsidR="00D42D90" w:rsidRPr="00D42D90" w:rsidRDefault="00D42D90" w:rsidP="00D42D90">
      <w:pPr>
        <w:spacing w:after="0" w:line="240" w:lineRule="auto"/>
        <w:rPr>
          <w:rFonts w:asciiTheme="majorHAnsi" w:hAnsiTheme="majorHAnsi" w:cstheme="majorHAnsi"/>
          <w:sz w:val="10"/>
          <w:szCs w:val="10"/>
        </w:rPr>
      </w:pPr>
    </w:p>
    <w:p w14:paraId="74ECC141" w14:textId="262C93E4" w:rsidR="00030B46" w:rsidRPr="00D42D90" w:rsidRDefault="00A246B3" w:rsidP="000C17E6">
      <w:pPr>
        <w:spacing w:after="0" w:line="240" w:lineRule="auto"/>
        <w:rPr>
          <w:rFonts w:asciiTheme="majorHAnsi" w:hAnsiTheme="majorHAnsi" w:cstheme="majorHAnsi"/>
          <w:sz w:val="20"/>
          <w:szCs w:val="20"/>
        </w:rPr>
      </w:pPr>
      <w:r w:rsidRPr="00D42D90">
        <w:rPr>
          <w:rFonts w:asciiTheme="majorHAnsi" w:hAnsiTheme="majorHAnsi" w:cstheme="majorHAnsi"/>
          <w:b/>
          <w:bCs/>
          <w:sz w:val="20"/>
          <w:szCs w:val="20"/>
        </w:rPr>
        <w:t>Dimensión</w:t>
      </w:r>
      <w:r w:rsidR="00EC1AC8" w:rsidRPr="00D42D90">
        <w:rPr>
          <w:rFonts w:asciiTheme="majorHAnsi" w:hAnsiTheme="majorHAnsi" w:cstheme="majorHAnsi"/>
          <w:b/>
          <w:bCs/>
          <w:sz w:val="20"/>
          <w:szCs w:val="20"/>
        </w:rPr>
        <w:t xml:space="preserve"> </w:t>
      </w:r>
      <w:r w:rsidR="00A34701" w:rsidRPr="00D42D90">
        <w:rPr>
          <w:rFonts w:asciiTheme="majorHAnsi" w:hAnsiTheme="majorHAnsi" w:cstheme="majorHAnsi"/>
          <w:b/>
          <w:bCs/>
          <w:sz w:val="20"/>
          <w:szCs w:val="20"/>
        </w:rPr>
        <w:t xml:space="preserve">RECOMPENSAS DERIVADAS DE LA PERTENENCIA A LA ORGANIZACIÓN Y DEL TRABAJO QUE SE REALIZA </w:t>
      </w:r>
      <w:r w:rsidR="00030B46" w:rsidRPr="00D42D90">
        <w:rPr>
          <w:rFonts w:asciiTheme="majorHAnsi" w:hAnsiTheme="majorHAnsi" w:cstheme="majorHAnsi"/>
          <w:sz w:val="20"/>
          <w:szCs w:val="20"/>
        </w:rPr>
        <w:t>Se refieren al sentimiento de orgullo y a la</w:t>
      </w:r>
      <w:r w:rsidR="00670C57" w:rsidRPr="00D42D90">
        <w:rPr>
          <w:rFonts w:asciiTheme="majorHAnsi" w:hAnsiTheme="majorHAnsi" w:cstheme="majorHAnsi"/>
          <w:sz w:val="20"/>
          <w:szCs w:val="20"/>
        </w:rPr>
        <w:t xml:space="preserve"> percepción</w:t>
      </w:r>
      <w:r w:rsidR="00030B46" w:rsidRPr="00D42D90">
        <w:rPr>
          <w:rFonts w:asciiTheme="majorHAnsi" w:hAnsiTheme="majorHAnsi" w:cstheme="majorHAnsi"/>
          <w:sz w:val="20"/>
          <w:szCs w:val="20"/>
        </w:rPr>
        <w:t xml:space="preserve"> de estabilidad laboral que experimenta un individuo por estar vinculado a una</w:t>
      </w:r>
      <w:r w:rsidR="00670C57" w:rsidRPr="00D42D90">
        <w:rPr>
          <w:rFonts w:asciiTheme="majorHAnsi" w:hAnsiTheme="majorHAnsi" w:cstheme="majorHAnsi"/>
          <w:sz w:val="20"/>
          <w:szCs w:val="20"/>
        </w:rPr>
        <w:t xml:space="preserve"> organización</w:t>
      </w:r>
      <w:r w:rsidR="00030B46" w:rsidRPr="00D42D90">
        <w:rPr>
          <w:rFonts w:asciiTheme="majorHAnsi" w:hAnsiTheme="majorHAnsi" w:cstheme="majorHAnsi"/>
          <w:sz w:val="20"/>
          <w:szCs w:val="20"/>
        </w:rPr>
        <w:t xml:space="preserve">, </w:t>
      </w:r>
      <w:r w:rsidR="00670C57" w:rsidRPr="00D42D90">
        <w:rPr>
          <w:rFonts w:asciiTheme="majorHAnsi" w:hAnsiTheme="majorHAnsi" w:cstheme="majorHAnsi"/>
          <w:sz w:val="20"/>
          <w:szCs w:val="20"/>
        </w:rPr>
        <w:t>así</w:t>
      </w:r>
      <w:r w:rsidR="00030B46" w:rsidRPr="00D42D90">
        <w:rPr>
          <w:rFonts w:asciiTheme="majorHAnsi" w:hAnsiTheme="majorHAnsi" w:cstheme="majorHAnsi"/>
          <w:sz w:val="20"/>
          <w:szCs w:val="20"/>
        </w:rPr>
        <w:t xml:space="preserve"> como el sentimiento de</w:t>
      </w:r>
      <w:r w:rsidR="00670C57" w:rsidRPr="00D42D90">
        <w:rPr>
          <w:rFonts w:asciiTheme="majorHAnsi" w:hAnsiTheme="majorHAnsi" w:cstheme="majorHAnsi"/>
          <w:sz w:val="20"/>
          <w:szCs w:val="20"/>
        </w:rPr>
        <w:t xml:space="preserve"> autorrealización</w:t>
      </w:r>
      <w:r w:rsidR="00030B46" w:rsidRPr="00D42D90">
        <w:rPr>
          <w:rFonts w:asciiTheme="majorHAnsi" w:hAnsiTheme="majorHAnsi" w:cstheme="majorHAnsi"/>
          <w:sz w:val="20"/>
          <w:szCs w:val="20"/>
        </w:rPr>
        <w:t xml:space="preserve"> que experimenta por efectuar</w:t>
      </w:r>
      <w:r w:rsidR="00A34701"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su trabajo.</w:t>
      </w:r>
      <w:r w:rsidR="00670C5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Este factor se convierte en fuente de riesgo</w:t>
      </w:r>
      <w:r w:rsidR="00670C5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cuando</w:t>
      </w:r>
      <w:r w:rsidR="00D42D90">
        <w:rPr>
          <w:rFonts w:asciiTheme="majorHAnsi" w:hAnsiTheme="majorHAnsi" w:cstheme="majorHAnsi"/>
          <w:sz w:val="20"/>
          <w:szCs w:val="20"/>
        </w:rPr>
        <w:t xml:space="preserve">: </w:t>
      </w:r>
      <w:r w:rsidR="00C20B80" w:rsidRPr="00D42D90">
        <w:rPr>
          <w:rFonts w:asciiTheme="majorHAnsi" w:hAnsiTheme="majorHAnsi" w:cstheme="majorHAnsi"/>
          <w:b/>
          <w:bCs/>
          <w:sz w:val="20"/>
          <w:szCs w:val="20"/>
        </w:rPr>
        <w:t xml:space="preserve">Indicador de riesgo: </w:t>
      </w:r>
      <w:r w:rsidR="00C20B80" w:rsidRPr="00D42D90">
        <w:rPr>
          <w:rFonts w:asciiTheme="majorHAnsi" w:hAnsiTheme="majorHAnsi" w:cstheme="majorHAnsi"/>
          <w:sz w:val="20"/>
          <w:szCs w:val="20"/>
        </w:rPr>
        <w:t>El sentimiento de orgullo por estar vinculado a la organización es deficiente o no existe. Se percibe inestabilidad laboral. Los individuos no se sienten a gusto o están poco identificados con la tarea que realizan</w:t>
      </w:r>
    </w:p>
    <w:p w14:paraId="434B8243" w14:textId="77777777" w:rsidR="00D42D90" w:rsidRPr="00D42D90" w:rsidRDefault="00D42D90" w:rsidP="00D42D90">
      <w:pPr>
        <w:spacing w:after="0" w:line="240" w:lineRule="auto"/>
        <w:rPr>
          <w:rFonts w:asciiTheme="majorHAnsi" w:hAnsiTheme="majorHAnsi" w:cstheme="majorHAnsi"/>
          <w:sz w:val="10"/>
          <w:szCs w:val="10"/>
        </w:rPr>
      </w:pPr>
    </w:p>
    <w:p w14:paraId="3E8F158F" w14:textId="17C68FAF" w:rsidR="00DC59E4" w:rsidRPr="00D43584" w:rsidRDefault="00A246B3" w:rsidP="000C17E6">
      <w:pPr>
        <w:spacing w:after="0" w:line="240" w:lineRule="auto"/>
        <w:rPr>
          <w:rFonts w:asciiTheme="majorHAnsi" w:hAnsiTheme="majorHAnsi" w:cstheme="majorHAnsi"/>
          <w:b/>
          <w:bCs/>
          <w:sz w:val="20"/>
          <w:szCs w:val="20"/>
        </w:rPr>
      </w:pPr>
      <w:r w:rsidRPr="00D42D90">
        <w:rPr>
          <w:rFonts w:asciiTheme="majorHAnsi" w:hAnsiTheme="majorHAnsi" w:cstheme="majorHAnsi"/>
          <w:b/>
          <w:bCs/>
          <w:sz w:val="20"/>
          <w:szCs w:val="20"/>
        </w:rPr>
        <w:t xml:space="preserve">Dimensión </w:t>
      </w:r>
      <w:r w:rsidR="00A34701" w:rsidRPr="00D42D90">
        <w:rPr>
          <w:rFonts w:asciiTheme="majorHAnsi" w:hAnsiTheme="majorHAnsi" w:cstheme="majorHAnsi"/>
          <w:b/>
          <w:bCs/>
          <w:sz w:val="20"/>
          <w:szCs w:val="20"/>
        </w:rPr>
        <w:t>RECONOCIMIENTO Y COMPENSACIÓN</w:t>
      </w:r>
      <w:r w:rsidR="00030B46" w:rsidRPr="00D42D90">
        <w:rPr>
          <w:rFonts w:asciiTheme="majorHAnsi" w:hAnsiTheme="majorHAnsi" w:cstheme="majorHAnsi"/>
          <w:b/>
          <w:bCs/>
          <w:sz w:val="20"/>
          <w:szCs w:val="20"/>
        </w:rPr>
        <w:t xml:space="preserve">. </w:t>
      </w:r>
      <w:r w:rsidR="00030B46" w:rsidRPr="00D42D90">
        <w:rPr>
          <w:rFonts w:asciiTheme="majorHAnsi" w:hAnsiTheme="majorHAnsi" w:cstheme="majorHAnsi"/>
          <w:sz w:val="20"/>
          <w:szCs w:val="20"/>
        </w:rPr>
        <w:t xml:space="preserve">Es el conjunto de retribuciones que la </w:t>
      </w:r>
      <w:r w:rsidR="005632C7" w:rsidRPr="00D42D90">
        <w:rPr>
          <w:rFonts w:asciiTheme="majorHAnsi" w:hAnsiTheme="majorHAnsi" w:cstheme="majorHAnsi"/>
          <w:sz w:val="20"/>
          <w:szCs w:val="20"/>
        </w:rPr>
        <w:t>organización</w:t>
      </w:r>
      <w:r w:rsidR="00030B46" w:rsidRPr="00D42D90">
        <w:rPr>
          <w:rFonts w:asciiTheme="majorHAnsi" w:hAnsiTheme="majorHAnsi" w:cstheme="majorHAnsi"/>
          <w:sz w:val="20"/>
          <w:szCs w:val="20"/>
        </w:rPr>
        <w:t xml:space="preserve"> le otorga al trabajador en contraprestación al esfuerzo realizado en el</w:t>
      </w:r>
      <w:r w:rsidR="005632C7" w:rsidRPr="00D42D90">
        <w:rPr>
          <w:rFonts w:asciiTheme="majorHAnsi" w:hAnsiTheme="majorHAnsi" w:cstheme="majorHAnsi"/>
          <w:sz w:val="20"/>
          <w:szCs w:val="20"/>
        </w:rPr>
        <w:t xml:space="preserve"> </w:t>
      </w:r>
      <w:r w:rsidR="00030B46" w:rsidRPr="00D42D90">
        <w:rPr>
          <w:rFonts w:asciiTheme="majorHAnsi" w:hAnsiTheme="majorHAnsi" w:cstheme="majorHAnsi"/>
          <w:sz w:val="20"/>
          <w:szCs w:val="20"/>
        </w:rPr>
        <w:t xml:space="preserve">trabajo. Estas retribuciones corresponden a reconocimiento, </w:t>
      </w:r>
      <w:r w:rsidR="005632C7" w:rsidRPr="00D42D90">
        <w:rPr>
          <w:rFonts w:asciiTheme="majorHAnsi" w:hAnsiTheme="majorHAnsi" w:cstheme="majorHAnsi"/>
          <w:sz w:val="20"/>
          <w:szCs w:val="20"/>
        </w:rPr>
        <w:t>remuneración</w:t>
      </w:r>
      <w:r w:rsidR="00030B46" w:rsidRPr="00D42D90">
        <w:rPr>
          <w:rFonts w:asciiTheme="majorHAnsi" w:hAnsiTheme="majorHAnsi" w:cstheme="majorHAnsi"/>
          <w:sz w:val="20"/>
          <w:szCs w:val="20"/>
        </w:rPr>
        <w:t xml:space="preserve"> </w:t>
      </w:r>
      <w:r w:rsidR="005632C7" w:rsidRPr="00D42D90">
        <w:rPr>
          <w:rFonts w:asciiTheme="majorHAnsi" w:hAnsiTheme="majorHAnsi" w:cstheme="majorHAnsi"/>
          <w:sz w:val="20"/>
          <w:szCs w:val="20"/>
        </w:rPr>
        <w:t>económica</w:t>
      </w:r>
      <w:r w:rsidR="00030B46" w:rsidRPr="00D42D90">
        <w:rPr>
          <w:rFonts w:asciiTheme="majorHAnsi" w:hAnsiTheme="majorHAnsi" w:cstheme="majorHAnsi"/>
          <w:sz w:val="20"/>
          <w:szCs w:val="20"/>
        </w:rPr>
        <w:t xml:space="preserve">, acceso a los servicios de bienestar y posibilidades de desarrollo. </w:t>
      </w:r>
      <w:r w:rsidR="005632C7" w:rsidRPr="00D42D90">
        <w:rPr>
          <w:rFonts w:asciiTheme="majorHAnsi" w:hAnsiTheme="majorHAnsi" w:cstheme="majorHAnsi"/>
          <w:sz w:val="20"/>
          <w:szCs w:val="20"/>
        </w:rPr>
        <w:t>Condición</w:t>
      </w:r>
      <w:r w:rsidR="00030B46" w:rsidRPr="00D42D90">
        <w:rPr>
          <w:rFonts w:asciiTheme="majorHAnsi" w:hAnsiTheme="majorHAnsi" w:cstheme="majorHAnsi"/>
          <w:sz w:val="20"/>
          <w:szCs w:val="20"/>
        </w:rPr>
        <w:t xml:space="preserve"> que se convierte en una fuente de riesgo cuando</w:t>
      </w:r>
      <w:r w:rsidR="00D42D90">
        <w:rPr>
          <w:rFonts w:asciiTheme="majorHAnsi" w:hAnsiTheme="majorHAnsi" w:cstheme="majorHAnsi"/>
          <w:sz w:val="20"/>
          <w:szCs w:val="20"/>
        </w:rPr>
        <w:t xml:space="preserve">: </w:t>
      </w:r>
      <w:r w:rsidR="00C20B80" w:rsidRPr="00D42D90">
        <w:rPr>
          <w:rFonts w:asciiTheme="majorHAnsi" w:hAnsiTheme="majorHAnsi" w:cstheme="majorHAnsi"/>
          <w:b/>
          <w:bCs/>
          <w:sz w:val="20"/>
          <w:szCs w:val="20"/>
        </w:rPr>
        <w:t xml:space="preserve">Indicador de riesgo: </w:t>
      </w:r>
      <w:r w:rsidR="00C20B80" w:rsidRPr="00D42D90">
        <w:rPr>
          <w:rFonts w:asciiTheme="majorHAnsi" w:hAnsiTheme="majorHAnsi" w:cstheme="majorHAnsi"/>
          <w:sz w:val="20"/>
          <w:szCs w:val="20"/>
        </w:rPr>
        <w:t>El reconocimiento (confianza, remuneración y valoración) que se hace de la contribución del trabajador no corresponde con sus esfuerzos y logros. El salario se da tardíamente o está por debajo de los acuerdos entre el trabajador y la organización. La empresa descuida el bienestar de los trabajadores.</w:t>
      </w:r>
      <w:r w:rsidR="00D42D90">
        <w:rPr>
          <w:rFonts w:asciiTheme="majorHAnsi" w:hAnsiTheme="majorHAnsi" w:cstheme="majorHAnsi"/>
          <w:sz w:val="20"/>
          <w:szCs w:val="20"/>
        </w:rPr>
        <w:t xml:space="preserve"> </w:t>
      </w:r>
      <w:r w:rsidR="00C20B80" w:rsidRPr="00D42D90">
        <w:rPr>
          <w:rFonts w:asciiTheme="majorHAnsi" w:hAnsiTheme="majorHAnsi" w:cstheme="majorHAnsi"/>
          <w:sz w:val="20"/>
          <w:szCs w:val="20"/>
        </w:rPr>
        <w:t>La organización no considera el desempeño del trabajador para tener oportunidades de desarrollo</w:t>
      </w:r>
    </w:p>
    <w:sectPr w:rsidR="00DC59E4" w:rsidRPr="00D43584" w:rsidSect="00C20B80">
      <w:headerReference w:type="default" r:id="rId9"/>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1244D" w14:textId="77777777" w:rsidR="009E6A03" w:rsidRDefault="009E6A03" w:rsidP="008D6D5E">
      <w:pPr>
        <w:spacing w:after="0" w:line="240" w:lineRule="auto"/>
      </w:pPr>
      <w:r>
        <w:separator/>
      </w:r>
    </w:p>
  </w:endnote>
  <w:endnote w:type="continuationSeparator" w:id="0">
    <w:p w14:paraId="39EDC95D" w14:textId="77777777" w:rsidR="009E6A03" w:rsidRDefault="009E6A03" w:rsidP="008D6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08E0C" w14:textId="77777777" w:rsidR="009E6A03" w:rsidRDefault="009E6A03" w:rsidP="008D6D5E">
      <w:pPr>
        <w:spacing w:after="0" w:line="240" w:lineRule="auto"/>
      </w:pPr>
      <w:r>
        <w:separator/>
      </w:r>
    </w:p>
  </w:footnote>
  <w:footnote w:type="continuationSeparator" w:id="0">
    <w:p w14:paraId="372D4139" w14:textId="77777777" w:rsidR="009E6A03" w:rsidRDefault="009E6A03" w:rsidP="008D6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103488"/>
      <w:docPartObj>
        <w:docPartGallery w:val="Page Numbers (Top of Page)"/>
        <w:docPartUnique/>
      </w:docPartObj>
    </w:sdtPr>
    <w:sdtEndPr/>
    <w:sdtContent>
      <w:p w14:paraId="068EFA62" w14:textId="5A409504" w:rsidR="008D6D5E" w:rsidRDefault="008D6D5E" w:rsidP="00D42D90">
        <w:pPr>
          <w:pStyle w:val="Encabezado"/>
          <w:jc w:val="center"/>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192C0D"/>
    <w:multiLevelType w:val="hybridMultilevel"/>
    <w:tmpl w:val="6842050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81"/>
    <w:rsid w:val="000137A3"/>
    <w:rsid w:val="0002233B"/>
    <w:rsid w:val="00024A6D"/>
    <w:rsid w:val="00030B46"/>
    <w:rsid w:val="000C17E6"/>
    <w:rsid w:val="0015225D"/>
    <w:rsid w:val="00170574"/>
    <w:rsid w:val="001760FF"/>
    <w:rsid w:val="001962C0"/>
    <w:rsid w:val="001A5932"/>
    <w:rsid w:val="001C756B"/>
    <w:rsid w:val="001E79E2"/>
    <w:rsid w:val="001F5E7C"/>
    <w:rsid w:val="002D42EC"/>
    <w:rsid w:val="00416184"/>
    <w:rsid w:val="00417E0C"/>
    <w:rsid w:val="00454C37"/>
    <w:rsid w:val="005632C7"/>
    <w:rsid w:val="005D6129"/>
    <w:rsid w:val="0060158C"/>
    <w:rsid w:val="00670C57"/>
    <w:rsid w:val="006E16A9"/>
    <w:rsid w:val="007015B7"/>
    <w:rsid w:val="0070163E"/>
    <w:rsid w:val="007246DB"/>
    <w:rsid w:val="007F61CB"/>
    <w:rsid w:val="00892746"/>
    <w:rsid w:val="008D6D5E"/>
    <w:rsid w:val="00955EA3"/>
    <w:rsid w:val="009E6A03"/>
    <w:rsid w:val="00A246B3"/>
    <w:rsid w:val="00A34701"/>
    <w:rsid w:val="00A52C42"/>
    <w:rsid w:val="00B53B35"/>
    <w:rsid w:val="00BF3944"/>
    <w:rsid w:val="00C20B80"/>
    <w:rsid w:val="00D42D90"/>
    <w:rsid w:val="00D43584"/>
    <w:rsid w:val="00D94881"/>
    <w:rsid w:val="00DA582D"/>
    <w:rsid w:val="00DC1681"/>
    <w:rsid w:val="00DC59E4"/>
    <w:rsid w:val="00DD32B0"/>
    <w:rsid w:val="00E046C7"/>
    <w:rsid w:val="00EB2C05"/>
    <w:rsid w:val="00EC1AC8"/>
    <w:rsid w:val="00ED1698"/>
    <w:rsid w:val="00F01F01"/>
    <w:rsid w:val="00F412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CD06"/>
  <w15:chartTrackingRefBased/>
  <w15:docId w15:val="{B97B440E-3BF7-4A1D-A991-5F678FB62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90"/>
    <w:pPr>
      <w:spacing w:after="200" w:line="276" w:lineRule="auto"/>
    </w:pPr>
    <w:rPr>
      <w:rFonts w:ascii="Calibri" w:eastAsia="Calibri" w:hAnsi="Calibri" w:cs="Times New Roman"/>
    </w:rPr>
  </w:style>
  <w:style w:type="paragraph" w:styleId="Ttulo2">
    <w:name w:val="heading 2"/>
    <w:basedOn w:val="Normal"/>
    <w:next w:val="Normal"/>
    <w:link w:val="Ttulo2Car"/>
    <w:uiPriority w:val="9"/>
    <w:unhideWhenUsed/>
    <w:qFormat/>
    <w:rsid w:val="00C20B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E16A9"/>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962C0"/>
    <w:pPr>
      <w:ind w:left="720"/>
      <w:contextualSpacing/>
    </w:pPr>
  </w:style>
  <w:style w:type="character" w:customStyle="1" w:styleId="Ttulo2Car">
    <w:name w:val="Título 2 Car"/>
    <w:basedOn w:val="Fuentedeprrafopredeter"/>
    <w:link w:val="Ttulo2"/>
    <w:uiPriority w:val="9"/>
    <w:rsid w:val="00C20B80"/>
    <w:rPr>
      <w:rFonts w:asciiTheme="majorHAnsi" w:eastAsiaTheme="majorEastAsia" w:hAnsiTheme="majorHAnsi" w:cstheme="majorBidi"/>
      <w:color w:val="2F5496" w:themeColor="accent1" w:themeShade="BF"/>
      <w:sz w:val="26"/>
      <w:szCs w:val="26"/>
    </w:rPr>
  </w:style>
  <w:style w:type="paragraph" w:styleId="Textonotapie">
    <w:name w:val="footnote text"/>
    <w:basedOn w:val="Normal"/>
    <w:link w:val="TextonotapieCar"/>
    <w:uiPriority w:val="99"/>
    <w:semiHidden/>
    <w:unhideWhenUsed/>
    <w:rsid w:val="008D6D5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D6D5E"/>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8D6D5E"/>
    <w:rPr>
      <w:vertAlign w:val="superscript"/>
    </w:rPr>
  </w:style>
  <w:style w:type="paragraph" w:styleId="Encabezado">
    <w:name w:val="header"/>
    <w:basedOn w:val="Normal"/>
    <w:link w:val="EncabezadoCar"/>
    <w:uiPriority w:val="99"/>
    <w:unhideWhenUsed/>
    <w:rsid w:val="008D6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6D5E"/>
    <w:rPr>
      <w:rFonts w:ascii="Calibri" w:eastAsia="Calibri" w:hAnsi="Calibri" w:cs="Times New Roman"/>
    </w:rPr>
  </w:style>
  <w:style w:type="paragraph" w:styleId="Piedepgina">
    <w:name w:val="footer"/>
    <w:basedOn w:val="Normal"/>
    <w:link w:val="PiedepginaCar"/>
    <w:uiPriority w:val="99"/>
    <w:unhideWhenUsed/>
    <w:rsid w:val="008D6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6D5E"/>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13717-B3CA-4030-94E3-9DD14D008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Pages>
  <Words>2135</Words>
  <Characters>11747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Carolina Ceron Astaiza</dc:creator>
  <cp:keywords/>
  <dc:description/>
  <cp:lastModifiedBy>User</cp:lastModifiedBy>
  <cp:revision>31</cp:revision>
  <dcterms:created xsi:type="dcterms:W3CDTF">2024-04-04T03:51:00Z</dcterms:created>
  <dcterms:modified xsi:type="dcterms:W3CDTF">2026-06-01T19:17:00Z</dcterms:modified>
</cp:coreProperties>
</file>