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D0C" w:rsidRDefault="00167D0C">
      <w:pPr>
        <w:rPr>
          <w:lang w:val="es-ES"/>
        </w:rPr>
      </w:pPr>
    </w:p>
    <w:p w:rsidR="00167D0C" w:rsidRDefault="00167D0C">
      <w:pPr>
        <w:rPr>
          <w:lang w:val="es-ES"/>
        </w:rPr>
      </w:pPr>
      <w:proofErr w:type="gramStart"/>
      <w:r>
        <w:rPr>
          <w:lang w:val="es-ES"/>
        </w:rPr>
        <w:t>TOKEN!</w:t>
      </w:r>
      <w:proofErr w:type="gramEnd"/>
    </w:p>
    <w:p w:rsidR="00167D0C" w:rsidRDefault="00167D0C">
      <w:pPr>
        <w:rPr>
          <w:lang w:val="es-ES"/>
        </w:rPr>
      </w:pPr>
    </w:p>
    <w:p w:rsidR="00167D0C" w:rsidRDefault="00167D0C">
      <w:pPr>
        <w:rPr>
          <w:lang w:val="es-ES"/>
        </w:rPr>
      </w:pPr>
      <w:r w:rsidRPr="00167D0C">
        <w:rPr>
          <w:lang w:val="es-ES"/>
        </w:rPr>
        <w:t>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</w:t>
      </w:r>
    </w:p>
    <w:p w:rsidR="00167D0C" w:rsidRDefault="00167D0C">
      <w:pPr>
        <w:rPr>
          <w:lang w:val="es-ES"/>
        </w:rPr>
      </w:pPr>
    </w:p>
    <w:p w:rsidR="001D3565" w:rsidRDefault="00167D0C">
      <w:pPr>
        <w:rPr>
          <w:lang w:val="es-ES"/>
        </w:rPr>
      </w:pPr>
      <w:r>
        <w:rPr>
          <w:lang w:val="es-ES"/>
        </w:rPr>
        <w:t>Variable: forma de almacenar el valor de algo</w:t>
      </w:r>
    </w:p>
    <w:p w:rsidR="00167D0C" w:rsidRDefault="00167D0C">
      <w:pPr>
        <w:rPr>
          <w:lang w:val="es-ES"/>
        </w:rPr>
      </w:pPr>
      <w:r>
        <w:rPr>
          <w:lang w:val="es-ES"/>
        </w:rPr>
        <w:t xml:space="preserve">Var / 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/ </w:t>
      </w:r>
      <w:proofErr w:type="spellStart"/>
      <w:r>
        <w:rPr>
          <w:lang w:val="es-ES"/>
        </w:rPr>
        <w:t>const</w:t>
      </w:r>
      <w:proofErr w:type="spellEnd"/>
    </w:p>
    <w:p w:rsidR="00167D0C" w:rsidRDefault="00167D0C">
      <w:pPr>
        <w:rPr>
          <w:lang w:val="es-ES"/>
        </w:rPr>
      </w:pPr>
    </w:p>
    <w:p w:rsidR="00167D0C" w:rsidRDefault="00167D0C">
      <w:pPr>
        <w:rPr>
          <w:lang w:val="es-ES"/>
        </w:rPr>
      </w:pPr>
      <w:r>
        <w:rPr>
          <w:lang w:val="es-ES"/>
        </w:rPr>
        <w:t xml:space="preserve">Tipos de datos: </w:t>
      </w:r>
      <w:r w:rsidRPr="00167D0C">
        <w:rPr>
          <w:lang w:val="es-ES"/>
        </w:rPr>
        <w:sym w:font="Wingdings" w:char="F0E0"/>
      </w:r>
      <w:r>
        <w:rPr>
          <w:lang w:val="es-ES"/>
        </w:rPr>
        <w:t xml:space="preserve"> atributo de los datos que indica que clase de datos va a manejar</w:t>
      </w:r>
    </w:p>
    <w:p w:rsidR="00167D0C" w:rsidRDefault="00167D0C">
      <w:pPr>
        <w:rPr>
          <w:lang w:val="es-ES"/>
        </w:rPr>
      </w:pPr>
    </w:p>
    <w:p w:rsidR="00167D0C" w:rsidRDefault="00167D0C">
      <w:pPr>
        <w:rPr>
          <w:lang w:val="es-ES"/>
        </w:rPr>
      </w:pPr>
      <w:r>
        <w:rPr>
          <w:lang w:val="es-ES"/>
        </w:rPr>
        <w:t>Precedencia:  orden en que se van a llamar las funciones</w:t>
      </w:r>
    </w:p>
    <w:p w:rsidR="00167D0C" w:rsidRDefault="00167D0C">
      <w:pPr>
        <w:rPr>
          <w:lang w:val="es-ES"/>
        </w:rPr>
      </w:pPr>
    </w:p>
    <w:p w:rsidR="00167D0C" w:rsidRDefault="00167D0C">
      <w:pPr>
        <w:rPr>
          <w:lang w:val="es-ES"/>
        </w:rPr>
      </w:pPr>
      <w:proofErr w:type="spellStart"/>
      <w:r>
        <w:rPr>
          <w:lang w:val="es-ES"/>
        </w:rPr>
        <w:t>Asociatividad</w:t>
      </w:r>
      <w:proofErr w:type="spellEnd"/>
      <w:r>
        <w:rPr>
          <w:lang w:val="es-ES"/>
        </w:rPr>
        <w:t xml:space="preserve">: orden en que se ejecutan los operadores si es que tiene la misma precedencia. </w:t>
      </w:r>
    </w:p>
    <w:p w:rsidR="00167D0C" w:rsidRDefault="00167D0C">
      <w:pPr>
        <w:rPr>
          <w:lang w:val="es-ES"/>
        </w:rPr>
      </w:pPr>
    </w:p>
    <w:p w:rsidR="00167D0C" w:rsidRDefault="00167D0C">
      <w:pPr>
        <w:rPr>
          <w:lang w:val="es-ES"/>
        </w:rPr>
      </w:pPr>
      <w:r w:rsidRPr="00167D0C">
        <w:rPr>
          <w:u w:val="single"/>
          <w:lang w:val="es-ES"/>
        </w:rPr>
        <w:t>Funciones</w:t>
      </w:r>
      <w:r>
        <w:rPr>
          <w:lang w:val="es-ES"/>
        </w:rPr>
        <w:t>: tipos particulares de objetos (</w:t>
      </w:r>
      <w:proofErr w:type="spellStart"/>
      <w:r>
        <w:rPr>
          <w:lang w:val="es-ES"/>
        </w:rPr>
        <w:t>callable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invocables</w:t>
      </w:r>
      <w:proofErr w:type="spellEnd"/>
      <w:r>
        <w:rPr>
          <w:lang w:val="es-ES"/>
        </w:rPr>
        <w:t>)</w:t>
      </w:r>
    </w:p>
    <w:p w:rsidR="00167D0C" w:rsidRDefault="00167D0C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Function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miFuncion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{}</w:t>
      </w:r>
    </w:p>
    <w:p w:rsidR="00167D0C" w:rsidRDefault="00167D0C">
      <w:pPr>
        <w:rPr>
          <w:lang w:val="es-ES"/>
        </w:rPr>
      </w:pPr>
      <w:r>
        <w:rPr>
          <w:lang w:val="es-ES"/>
        </w:rPr>
        <w:tab/>
        <w:t xml:space="preserve">Var </w:t>
      </w:r>
      <w:proofErr w:type="spellStart"/>
      <w:r>
        <w:rPr>
          <w:lang w:val="es-ES"/>
        </w:rPr>
        <w:t>otraFuncion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function</w:t>
      </w:r>
      <w:proofErr w:type="spellEnd"/>
      <w:r>
        <w:rPr>
          <w:lang w:val="es-ES"/>
        </w:rPr>
        <w:t xml:space="preserve"> () {}</w:t>
      </w:r>
    </w:p>
    <w:p w:rsidR="00167D0C" w:rsidRDefault="00167D0C">
      <w:pPr>
        <w:rPr>
          <w:lang w:val="es-ES"/>
        </w:rPr>
      </w:pPr>
      <w:r>
        <w:rPr>
          <w:lang w:val="es-ES"/>
        </w:rPr>
        <w:tab/>
        <w:t xml:space="preserve">Var </w:t>
      </w:r>
      <w:proofErr w:type="spellStart"/>
      <w:r>
        <w:rPr>
          <w:lang w:val="es-ES"/>
        </w:rPr>
        <w:t>yOtra</w:t>
      </w:r>
      <w:proofErr w:type="spellEnd"/>
      <w:r>
        <w:rPr>
          <w:lang w:val="es-ES"/>
        </w:rPr>
        <w:t xml:space="preserve"> = () =&gt; {}</w:t>
      </w:r>
    </w:p>
    <w:p w:rsidR="00167D0C" w:rsidRDefault="00167D0C">
      <w:pPr>
        <w:rPr>
          <w:lang w:val="es-ES"/>
        </w:rPr>
      </w:pPr>
    </w:p>
    <w:p w:rsidR="00167D0C" w:rsidRDefault="00167D0C">
      <w:pPr>
        <w:rPr>
          <w:lang w:val="es-ES"/>
        </w:rPr>
      </w:pPr>
      <w:r>
        <w:rPr>
          <w:lang w:val="es-ES"/>
        </w:rPr>
        <w:t>Si le agregamos una variable a los paréntesis la podemos usar dentro de la función</w:t>
      </w:r>
    </w:p>
    <w:p w:rsidR="00167D0C" w:rsidRDefault="00167D0C">
      <w:pPr>
        <w:rPr>
          <w:lang w:val="es-ES"/>
        </w:rPr>
      </w:pPr>
    </w:p>
    <w:p w:rsidR="00167D0C" w:rsidRDefault="00167D0C">
      <w:pPr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</w:t>
      </w:r>
      <w:r w:rsidRPr="00167D0C">
        <w:rPr>
          <w:lang w:val="es-ES"/>
        </w:rPr>
        <w:sym w:font="Wingdings" w:char="F0E0"/>
      </w:r>
      <w:r>
        <w:rPr>
          <w:lang w:val="es-ES"/>
        </w:rPr>
        <w:t xml:space="preserve"> única forma que los datos escapan de la función</w:t>
      </w:r>
    </w:p>
    <w:p w:rsidR="00167D0C" w:rsidRDefault="00167D0C">
      <w:pPr>
        <w:rPr>
          <w:lang w:val="es-ES"/>
        </w:rPr>
      </w:pPr>
    </w:p>
    <w:p w:rsidR="00167D0C" w:rsidRDefault="00167D0C">
      <w:pPr>
        <w:rPr>
          <w:lang w:val="es-ES"/>
        </w:rPr>
      </w:pPr>
      <w:r>
        <w:rPr>
          <w:lang w:val="es-ES"/>
        </w:rPr>
        <w:t xml:space="preserve">Node.js </w:t>
      </w:r>
      <w:r w:rsidRPr="00167D0C">
        <w:rPr>
          <w:lang w:val="es-ES"/>
        </w:rPr>
        <w:sym w:font="Wingdings" w:char="F0E0"/>
      </w:r>
      <w:r>
        <w:rPr>
          <w:lang w:val="es-ES"/>
        </w:rPr>
        <w:t xml:space="preserve"> entorno de tiempo de ejecución </w:t>
      </w:r>
    </w:p>
    <w:p w:rsidR="00167D0C" w:rsidRDefault="00167D0C">
      <w:pPr>
        <w:rPr>
          <w:lang w:val="es-ES"/>
        </w:rPr>
      </w:pPr>
      <w:r>
        <w:rPr>
          <w:lang w:val="es-ES"/>
        </w:rPr>
        <w:t>NPM: administrador de paquetes</w:t>
      </w:r>
    </w:p>
    <w:p w:rsidR="00167D0C" w:rsidRDefault="00167D0C">
      <w:pPr>
        <w:rPr>
          <w:lang w:val="es-ES"/>
        </w:rPr>
      </w:pPr>
    </w:p>
    <w:p w:rsidR="00167D0C" w:rsidRDefault="00167D0C">
      <w:pPr>
        <w:rPr>
          <w:lang w:val="es-ES"/>
        </w:rPr>
      </w:pPr>
      <w:r w:rsidRPr="00167D0C">
        <w:rPr>
          <w:lang w:val="es-ES"/>
        </w:rPr>
        <w:t>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</w:t>
      </w:r>
    </w:p>
    <w:p w:rsidR="00167D0C" w:rsidRDefault="00167D0C">
      <w:pPr>
        <w:rPr>
          <w:lang w:val="es-ES"/>
        </w:rPr>
      </w:pPr>
      <w:r w:rsidRPr="00167D0C">
        <w:rPr>
          <w:lang w:val="es-ES"/>
        </w:rPr>
        <w:t>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</w:t>
      </w:r>
    </w:p>
    <w:p w:rsidR="00167D0C" w:rsidRDefault="00167D0C">
      <w:pPr>
        <w:rPr>
          <w:lang w:val="es-ES"/>
        </w:rPr>
      </w:pPr>
    </w:p>
    <w:p w:rsidR="00216D36" w:rsidRDefault="00216D36">
      <w:pPr>
        <w:rPr>
          <w:lang w:val="es-ES"/>
        </w:rPr>
      </w:pPr>
      <w:r>
        <w:rPr>
          <w:lang w:val="es-ES"/>
        </w:rPr>
        <w:t xml:space="preserve">matrices: contenedores con colección de datos, contiene </w:t>
      </w:r>
      <w:proofErr w:type="spellStart"/>
      <w:r>
        <w:rPr>
          <w:lang w:val="es-ES"/>
        </w:rPr>
        <w:t>multiples</w:t>
      </w:r>
      <w:proofErr w:type="spellEnd"/>
      <w:r>
        <w:rPr>
          <w:lang w:val="es-ES"/>
        </w:rPr>
        <w:t xml:space="preserve"> elementos relacionados unos con los otros.</w:t>
      </w:r>
    </w:p>
    <w:p w:rsidR="00216D36" w:rsidRDefault="00216D36">
      <w:pPr>
        <w:rPr>
          <w:lang w:val="es-ES"/>
        </w:rPr>
      </w:pPr>
    </w:p>
    <w:p w:rsidR="00216D36" w:rsidRDefault="00216D36">
      <w:pPr>
        <w:rPr>
          <w:lang w:val="es-ES"/>
        </w:rPr>
      </w:pPr>
      <w:r>
        <w:rPr>
          <w:lang w:val="es-ES"/>
        </w:rPr>
        <w:t xml:space="preserve">Objetos: mucha información sobre una sola cosa. </w:t>
      </w:r>
    </w:p>
    <w:p w:rsidR="00216D36" w:rsidRDefault="00216D36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nuevoObjeto</w:t>
      </w:r>
      <w:proofErr w:type="spellEnd"/>
      <w:r>
        <w:rPr>
          <w:lang w:val="es-ES"/>
        </w:rPr>
        <w:t xml:space="preserve"> = {}</w:t>
      </w:r>
    </w:p>
    <w:p w:rsidR="00216D36" w:rsidRPr="00167D0C" w:rsidRDefault="00216D36">
      <w:pPr>
        <w:rPr>
          <w:lang w:val="es-ES"/>
        </w:rPr>
      </w:pPr>
      <w:r>
        <w:rPr>
          <w:lang w:val="es-ES"/>
        </w:rPr>
        <w:t>Par clave: valor</w:t>
      </w:r>
      <w:bookmarkStart w:id="0" w:name="_GoBack"/>
      <w:bookmarkEnd w:id="0"/>
    </w:p>
    <w:sectPr w:rsidR="00216D36" w:rsidRPr="00167D0C" w:rsidSect="006E661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0C"/>
    <w:rsid w:val="00167D0C"/>
    <w:rsid w:val="001D3565"/>
    <w:rsid w:val="00216D36"/>
    <w:rsid w:val="003075CC"/>
    <w:rsid w:val="006E6613"/>
    <w:rsid w:val="00C7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F405FB"/>
  <w15:chartTrackingRefBased/>
  <w15:docId w15:val="{5F92736D-41B6-FB4A-B815-63CE1EBD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67D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845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2021-09-28T17:14:00Z</dcterms:created>
  <dcterms:modified xsi:type="dcterms:W3CDTF">2021-10-01T18:44:00Z</dcterms:modified>
</cp:coreProperties>
</file>