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694660"/>
            <wp:effectExtent b="0" l="0" r="0" t="0"/>
            <wp:docPr descr="выполнение коман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03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4799472"/>
            <wp:effectExtent b="0" l="0" r="0" t="0"/>
            <wp:docPr descr="вывод фай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4805881"/>
            <wp:effectExtent b="0" l="0" r="0" t="0"/>
            <wp:docPr descr="запись файлов в conf.tx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04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571843"/>
            <wp:effectExtent b="0" l="0" r="0" t="0"/>
            <wp:docPr descr="два вариан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05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CaptionedFigure"/>
      </w:pPr>
      <w:r>
        <w:drawing>
          <wp:inline>
            <wp:extent cx="3733800" cy="4549588"/>
            <wp:effectExtent b="0" l="0" r="0" t="0"/>
            <wp:docPr descr="выполнеине команд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выполнеине команды</w:t>
      </w:r>
    </w:p>
    <w:p>
      <w:pPr>
        <w:pStyle w:val="Compact"/>
        <w:numPr>
          <w:ilvl w:val="0"/>
          <w:numId w:val="1006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686819"/>
            <wp:effectExtent b="0" l="0" r="0" t="0"/>
            <wp:docPr descr="выполнение команд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</w:t>
      </w:r>
    </w:p>
    <w:p>
      <w:pPr>
        <w:pStyle w:val="Compact"/>
        <w:numPr>
          <w:ilvl w:val="0"/>
          <w:numId w:val="1007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535515"/>
            <wp:effectExtent b="0" l="0" r="0" t="0"/>
            <wp:docPr descr="запуск gedi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gedit</w:t>
      </w:r>
    </w:p>
    <w:p>
      <w:pPr>
        <w:pStyle w:val="Compact"/>
        <w:numPr>
          <w:ilvl w:val="0"/>
          <w:numId w:val="1008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262701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09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762055"/>
            <wp:effectExtent b="0" l="0" r="0" t="0"/>
            <wp:docPr descr="команда man kil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man kill</w:t>
      </w:r>
    </w:p>
    <w:p>
      <w:pPr>
        <w:pStyle w:val="CaptionedFigure"/>
      </w:pPr>
      <w:r>
        <w:drawing>
          <wp:inline>
            <wp:extent cx="3733800" cy="258338"/>
            <wp:effectExtent b="0" l="0" r="0" t="0"/>
            <wp:docPr descr="команда kill gedi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kill gedit</w:t>
      </w:r>
    </w:p>
    <w:p>
      <w:pPr>
        <w:pStyle w:val="Compact"/>
        <w:numPr>
          <w:ilvl w:val="0"/>
          <w:numId w:val="1010"/>
        </w:numPr>
      </w:pPr>
      <w:r>
        <w:t xml:space="preserve">Изучим и выполним команды df и du</w:t>
      </w:r>
    </w:p>
    <w:p>
      <w:pPr>
        <w:pStyle w:val="CaptionedFigure"/>
      </w:pPr>
      <w:r>
        <w:drawing>
          <wp:inline>
            <wp:extent cx="3733800" cy="566737"/>
            <wp:effectExtent b="0" l="0" r="0" t="0"/>
            <wp:docPr descr="команды man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команды man</w:t>
      </w:r>
    </w:p>
    <w:p>
      <w:pPr>
        <w:pStyle w:val="CaptionedFigure"/>
      </w:pPr>
      <w:r>
        <w:drawing>
          <wp:inline>
            <wp:extent cx="3733800" cy="3721690"/>
            <wp:effectExtent b="0" l="0" r="0" t="0"/>
            <wp:docPr descr="man df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df</w:t>
      </w:r>
    </w:p>
    <w:p>
      <w:pPr>
        <w:pStyle w:val="CaptionedFigure"/>
      </w:pPr>
      <w:r>
        <w:drawing>
          <wp:inline>
            <wp:extent cx="3733800" cy="3883637"/>
            <wp:effectExtent b="0" l="0" r="0" t="0"/>
            <wp:docPr descr="man du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du</w:t>
      </w:r>
    </w:p>
    <w:p>
      <w:pPr>
        <w:pStyle w:val="CaptionedFigure"/>
      </w:pPr>
      <w:r>
        <w:drawing>
          <wp:inline>
            <wp:extent cx="3733800" cy="1015157"/>
            <wp:effectExtent b="0" l="0" r="0" t="0"/>
            <wp:docPr descr="выполнение команды df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команды df</w:t>
      </w:r>
    </w:p>
    <w:p>
      <w:pPr>
        <w:pStyle w:val="Compact"/>
        <w:numPr>
          <w:ilvl w:val="0"/>
          <w:numId w:val="1011"/>
        </w:numPr>
      </w:pPr>
      <w:r>
        <w:t xml:space="preserve">С помощью команды find выведем именя всех директорий</w:t>
      </w:r>
    </w:p>
    <w:p>
      <w:pPr>
        <w:pStyle w:val="CaptionedFigure"/>
      </w:pPr>
      <w:r>
        <w:drawing>
          <wp:inline>
            <wp:extent cx="3733800" cy="3654777"/>
            <wp:effectExtent b="0" l="0" r="0" t="0"/>
            <wp:docPr descr="команда find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find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Арутюнян Эрик Левонович</dc:creator>
  <dc:language>ru-RU</dc:language>
  <cp:keywords/>
  <dcterms:created xsi:type="dcterms:W3CDTF">2024-05-02T12:26:32Z</dcterms:created>
  <dcterms:modified xsi:type="dcterms:W3CDTF">2024-05-02T12:26:32Z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