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2F" w:rsidRDefault="00F34C2F">
      <w:r>
        <w:t>Hypertext Markup Language (HTTP)</w:t>
      </w:r>
    </w:p>
    <w:p w:rsidR="00F34C2F" w:rsidRDefault="00F34C2F" w:rsidP="00F34C2F">
      <w:pPr>
        <w:pStyle w:val="ListParagraph"/>
        <w:numPr>
          <w:ilvl w:val="0"/>
          <w:numId w:val="1"/>
        </w:numPr>
      </w:pPr>
      <w:r>
        <w:t>application layer communication protocol used to access resources (hypertext/hypermedia) on the www.</w:t>
      </w:r>
    </w:p>
    <w:p w:rsidR="00F34C2F" w:rsidRDefault="00F34C2F" w:rsidP="00F34C2F">
      <w:pPr>
        <w:pStyle w:val="ListParagraph"/>
        <w:numPr>
          <w:ilvl w:val="0"/>
          <w:numId w:val="1"/>
        </w:numPr>
      </w:pPr>
      <w:r>
        <w:t>Tim Berners Lee at CERN in 1989</w:t>
      </w:r>
    </w:p>
    <w:p w:rsidR="00F34C2F" w:rsidRDefault="00F34C2F" w:rsidP="00F34C2F">
      <w:pPr>
        <w:pStyle w:val="ListParagraph"/>
        <w:numPr>
          <w:ilvl w:val="0"/>
          <w:numId w:val="1"/>
        </w:numPr>
      </w:pPr>
      <w:r>
        <w:t>Jointly developed by the W3C (World wide web consortium) and the IETF (Internet Engineering Task Force)</w:t>
      </w:r>
    </w:p>
    <w:p w:rsidR="00F34C2F" w:rsidRPr="00F34C2F" w:rsidRDefault="00F34C2F" w:rsidP="00F34C2F">
      <w:r w:rsidRPr="00F34C2F">
        <w:t>Protocol</w:t>
      </w:r>
    </w:p>
    <w:p w:rsidR="00F34C2F" w:rsidRPr="00BE610A" w:rsidRDefault="00F34C2F" w:rsidP="00F34C2F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Standard way of addressing </w:t>
      </w:r>
    </w:p>
    <w:p w:rsidR="00F34C2F" w:rsidRDefault="00F34C2F" w:rsidP="00F34C2F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Set of rules need to be followed</w:t>
      </w:r>
    </w:p>
    <w:p w:rsidR="00F34C2F" w:rsidRDefault="00F34C2F" w:rsidP="00F34C2F">
      <w:pPr>
        <w:spacing w:after="200" w:line="276" w:lineRule="auto"/>
      </w:pPr>
      <w:r>
        <w:t xml:space="preserve">HTTP Resource addressing </w:t>
      </w:r>
    </w:p>
    <w:p w:rsidR="00F34C2F" w:rsidRDefault="00F34C2F" w:rsidP="00F34C2F">
      <w:pPr>
        <w:spacing w:after="200" w:line="276" w:lineRule="auto"/>
      </w:pPr>
      <w:r>
        <w:tab/>
        <w:t xml:space="preserve">HTTP resources are identified using URL or more specifically HTTP URL’s </w:t>
      </w:r>
    </w:p>
    <w:p w:rsidR="00F34C2F" w:rsidRDefault="00F34C2F" w:rsidP="00F34C2F">
      <w:pPr>
        <w:spacing w:after="200" w:line="276" w:lineRule="auto"/>
      </w:pPr>
      <w:r>
        <w:t>Authority</w:t>
      </w:r>
    </w:p>
    <w:p w:rsidR="00F34C2F" w:rsidRDefault="00F34C2F" w:rsidP="00F34C2F">
      <w:pPr>
        <w:spacing w:after="200" w:line="276" w:lineRule="auto"/>
      </w:pPr>
      <w:r>
        <w:t xml:space="preserve">Path – to resource (resolved relative document root on the server) </w:t>
      </w:r>
    </w:p>
    <w:p w:rsidR="00F34C2F" w:rsidRDefault="00F34C2F" w:rsidP="00F34C2F">
      <w:pPr>
        <w:spacing w:after="200" w:line="276" w:lineRule="auto"/>
      </w:pPr>
      <w:r>
        <w:tab/>
        <w:t xml:space="preserve">Many refer to a static or dynamic </w:t>
      </w:r>
    </w:p>
    <w:p w:rsidR="00F34C2F" w:rsidRDefault="00F34C2F" w:rsidP="00F34C2F">
      <w:pPr>
        <w:spacing w:after="200" w:line="276" w:lineRule="auto"/>
      </w:pPr>
      <w:r>
        <w:t>Query – typically provided as key value pairs with ampersand (&amp;) and separators between key/value pairs</w:t>
      </w:r>
    </w:p>
    <w:p w:rsidR="00F34C2F" w:rsidRDefault="00F34C2F" w:rsidP="00F34C2F">
      <w:pPr>
        <w:spacing w:after="200" w:line="276" w:lineRule="auto"/>
      </w:pPr>
      <w:r>
        <w:tab/>
        <w:t>-may be URL encoded</w:t>
      </w:r>
    </w:p>
    <w:p w:rsidR="00F34C2F" w:rsidRDefault="00F34C2F" w:rsidP="00F34C2F">
      <w:pPr>
        <w:spacing w:after="200" w:line="276" w:lineRule="auto"/>
      </w:pPr>
      <w:r>
        <w:t>HTTP request message</w:t>
      </w:r>
    </w:p>
    <w:p w:rsidR="00F34C2F" w:rsidRDefault="00F34C2F" w:rsidP="00F34C2F">
      <w:pPr>
        <w:spacing w:after="200" w:line="276" w:lineRule="auto"/>
      </w:pPr>
      <w:r>
        <w:tab/>
        <w:t>Request line</w:t>
      </w:r>
    </w:p>
    <w:p w:rsidR="00734EB4" w:rsidRDefault="00734EB4" w:rsidP="00F34C2F">
      <w:pPr>
        <w:spacing w:after="200" w:line="276" w:lineRule="auto"/>
      </w:pPr>
      <w:r>
        <w:tab/>
        <w:t>Message Headers (general, request, and/or entity headers)</w:t>
      </w:r>
    </w:p>
    <w:p w:rsidR="00734EB4" w:rsidRDefault="00734EB4" w:rsidP="00734EB4">
      <w:pPr>
        <w:spacing w:after="200" w:line="276" w:lineRule="auto"/>
      </w:pPr>
      <w:r>
        <w:t>Get – most common used method</w:t>
      </w:r>
    </w:p>
    <w:p w:rsidR="00734EB4" w:rsidRDefault="00734EB4" w:rsidP="00734EB4">
      <w:pPr>
        <w:pStyle w:val="ListParagraph"/>
        <w:numPr>
          <w:ilvl w:val="0"/>
          <w:numId w:val="4"/>
        </w:numPr>
        <w:spacing w:after="200" w:line="276" w:lineRule="auto"/>
      </w:pPr>
      <w:r>
        <w:t>It is used to request from the server the retrieval of the source identified by the request URI; the retrieved resource is returned in the message body as an entity.</w:t>
      </w:r>
    </w:p>
    <w:p w:rsidR="00734EB4" w:rsidRDefault="00734EB4" w:rsidP="00734EB4">
      <w:pPr>
        <w:spacing w:after="200" w:line="276" w:lineRule="auto"/>
      </w:pPr>
      <w:r>
        <w:t>Head – identical to get, except the message body is not included in the response</w:t>
      </w:r>
    </w:p>
    <w:p w:rsidR="00734EB4" w:rsidRDefault="00734EB4" w:rsidP="00734EB4">
      <w:pPr>
        <w:spacing w:after="200" w:line="276" w:lineRule="auto"/>
      </w:pPr>
      <w:r>
        <w:t>Post</w:t>
      </w:r>
    </w:p>
    <w:p w:rsidR="00734EB4" w:rsidRDefault="00734EB4" w:rsidP="00734EB4">
      <w:pPr>
        <w:spacing w:after="200" w:line="276" w:lineRule="auto"/>
      </w:pPr>
      <w:r>
        <w:t>Put –create the state of target resource</w:t>
      </w:r>
    </w:p>
    <w:p w:rsidR="00734EB4" w:rsidRDefault="00734EB4" w:rsidP="00734EB4">
      <w:pPr>
        <w:spacing w:after="200" w:line="276" w:lineRule="auto"/>
      </w:pPr>
      <w:r>
        <w:t>Options – request information about the communication options available for the target resource</w:t>
      </w:r>
    </w:p>
    <w:p w:rsidR="00734EB4" w:rsidRDefault="00734EB4" w:rsidP="00734EB4">
      <w:pPr>
        <w:spacing w:after="200" w:line="276" w:lineRule="auto"/>
      </w:pPr>
      <w:r>
        <w:t>Trace – request a remote, application level loop-back of the request message</w:t>
      </w:r>
    </w:p>
    <w:p w:rsidR="00734EB4" w:rsidRDefault="00734EB4" w:rsidP="00734EB4">
      <w:pPr>
        <w:spacing w:after="200" w:line="276" w:lineRule="auto"/>
      </w:pPr>
      <w:r>
        <w:tab/>
        <w:t>-typically used for testing/diagnostics of the request/response chain</w:t>
      </w:r>
    </w:p>
    <w:p w:rsidR="00734EB4" w:rsidRDefault="00734EB4" w:rsidP="00734EB4">
      <w:pPr>
        <w:spacing w:after="200" w:line="276" w:lineRule="auto"/>
      </w:pPr>
      <w:r>
        <w:t>Connect – request the establishment of a tunnel to the destination origin server</w:t>
      </w:r>
    </w:p>
    <w:p w:rsidR="00734EB4" w:rsidRDefault="00734EB4" w:rsidP="00734EB4">
      <w:pPr>
        <w:spacing w:after="200" w:line="276" w:lineRule="auto"/>
      </w:pPr>
      <w:r>
        <w:tab/>
        <w:t>Commonly used to create an end-to-end virtual connection, through 1 or more proxies, which can be secured using TLS</w:t>
      </w:r>
    </w:p>
    <w:p w:rsidR="00734EB4" w:rsidRDefault="00734EB4" w:rsidP="00734EB4">
      <w:pPr>
        <w:spacing w:after="200" w:line="276" w:lineRule="auto"/>
      </w:pPr>
      <w:r>
        <w:t xml:space="preserve">Delete – </w:t>
      </w:r>
      <w:r>
        <w:t>Request the server to delete the resource identified by the request URI</w:t>
      </w:r>
    </w:p>
    <w:p w:rsidR="00734EB4" w:rsidRDefault="00734EB4" w:rsidP="00734EB4">
      <w:pPr>
        <w:spacing w:after="200" w:line="276" w:lineRule="auto"/>
      </w:pPr>
    </w:p>
    <w:p w:rsidR="00734EB4" w:rsidRDefault="00734EB4" w:rsidP="00734EB4">
      <w:pPr>
        <w:rPr>
          <w:b/>
        </w:rPr>
      </w:pPr>
      <w:r>
        <w:rPr>
          <w:b/>
        </w:rPr>
        <w:t>HTTP SAFE METHODS</w:t>
      </w:r>
    </w:p>
    <w:p w:rsidR="00734EB4" w:rsidRDefault="00734EB4" w:rsidP="00670D94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GET, HEAD, OPTIONS, TRACE</w:t>
      </w:r>
    </w:p>
    <w:p w:rsidR="00670D94" w:rsidRDefault="00670D94" w:rsidP="00670D94">
      <w:pPr>
        <w:pStyle w:val="ListParagraph"/>
        <w:numPr>
          <w:ilvl w:val="0"/>
          <w:numId w:val="4"/>
        </w:numPr>
        <w:spacing w:after="200" w:line="276" w:lineRule="auto"/>
      </w:pPr>
      <w:r>
        <w:t>Read only</w:t>
      </w:r>
    </w:p>
    <w:p w:rsidR="00670D94" w:rsidRDefault="00670D94" w:rsidP="00670D94">
      <w:pPr>
        <w:pStyle w:val="ListParagraph"/>
        <w:numPr>
          <w:ilvl w:val="0"/>
          <w:numId w:val="4"/>
        </w:numPr>
        <w:spacing w:after="200" w:line="276" w:lineRule="auto"/>
      </w:pPr>
      <w:r>
        <w:t>Client do not request and does not expect any state change on the origin server as of result applying the method to a target resource</w:t>
      </w:r>
    </w:p>
    <w:p w:rsidR="00734EB4" w:rsidRDefault="00734EB4" w:rsidP="00734EB4">
      <w:pPr>
        <w:rPr>
          <w:b/>
        </w:rPr>
      </w:pPr>
      <w:r>
        <w:rPr>
          <w:b/>
        </w:rPr>
        <w:t xml:space="preserve">HTTP IDEMPOTENT METHODS </w:t>
      </w:r>
    </w:p>
    <w:p w:rsidR="00734EB4" w:rsidRPr="00734EB4" w:rsidRDefault="00734EB4" w:rsidP="00734EB4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>
        <w:t>GET, HEAD, PUT, DELETE, OPTIONS, TRACE</w:t>
      </w:r>
    </w:p>
    <w:p w:rsidR="00670D94" w:rsidRDefault="00734EB4" w:rsidP="00670D94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>
        <w:t>Effect on the server of multiple identical requests with the method is the same effect of a single such request</w:t>
      </w:r>
    </w:p>
    <w:p w:rsidR="00670D94" w:rsidRDefault="00670D94" w:rsidP="00670D94">
      <w:pPr>
        <w:spacing w:after="200" w:line="276" w:lineRule="auto"/>
        <w:rPr>
          <w:b/>
        </w:rPr>
      </w:pPr>
      <w:r>
        <w:rPr>
          <w:b/>
        </w:rPr>
        <w:t>Cacheable methods</w:t>
      </w:r>
    </w:p>
    <w:p w:rsidR="00670D94" w:rsidRPr="00670D94" w:rsidRDefault="00670D94" w:rsidP="00670D94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t>Indicates that the response to a method is allowed to be stored for future reuse</w:t>
      </w:r>
    </w:p>
    <w:p w:rsidR="00670D94" w:rsidRDefault="00670D94" w:rsidP="00670D94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proofErr w:type="gramStart"/>
      <w:r>
        <w:t>GET,HEAD</w:t>
      </w:r>
      <w:proofErr w:type="gramEnd"/>
      <w:r>
        <w:t>,POST</w:t>
      </w:r>
    </w:p>
    <w:p w:rsidR="00670D94" w:rsidRDefault="00670D94" w:rsidP="00670D94">
      <w:pPr>
        <w:rPr>
          <w:b/>
        </w:rPr>
      </w:pPr>
      <w:proofErr w:type="gramStart"/>
      <w:r>
        <w:rPr>
          <w:b/>
        </w:rPr>
        <w:t>HTTP  Extensions</w:t>
      </w:r>
      <w:proofErr w:type="gramEnd"/>
      <w:r>
        <w:rPr>
          <w:b/>
        </w:rPr>
        <w:t xml:space="preserve"> Web Distributed Authoring and Versioning (WebDAV)</w:t>
      </w:r>
    </w:p>
    <w:p w:rsidR="00670D94" w:rsidRPr="001D2007" w:rsidRDefault="00670D94" w:rsidP="00670D94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>
        <w:t>PROPFIND, PROPPATCH, MKCOL, COPY, MOVE, LOCK, UNLOCK</w:t>
      </w:r>
    </w:p>
    <w:p w:rsidR="00670D94" w:rsidRDefault="00670D94" w:rsidP="00670D94">
      <w:pPr>
        <w:rPr>
          <w:b/>
        </w:rPr>
      </w:pPr>
      <w:r>
        <w:rPr>
          <w:b/>
        </w:rPr>
        <w:t>HTTP STATUS CODES</w:t>
      </w:r>
    </w:p>
    <w:p w:rsidR="00670D94" w:rsidRPr="00DE458B" w:rsidRDefault="00670D94" w:rsidP="00670D94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i/>
        </w:rPr>
        <w:t>Informational (1xx)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100 Continue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101 Switching Protocols</w:t>
      </w:r>
    </w:p>
    <w:p w:rsidR="00670D94" w:rsidRPr="00DE458B" w:rsidRDefault="00670D94" w:rsidP="00670D94">
      <w:pPr>
        <w:pStyle w:val="ListParagraph"/>
        <w:ind w:left="1440"/>
        <w:rPr>
          <w:b/>
        </w:rPr>
      </w:pPr>
    </w:p>
    <w:p w:rsidR="00670D94" w:rsidRPr="00DE458B" w:rsidRDefault="00670D94" w:rsidP="00670D94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i/>
        </w:rPr>
        <w:t>Success (2xx)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200 OK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201 Created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202 Accepted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203 Non-Authoritative Information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204 No Content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205 Reset Content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206 Partial Content</w:t>
      </w:r>
    </w:p>
    <w:p w:rsidR="00670D94" w:rsidRDefault="00670D94" w:rsidP="00670D94">
      <w:pPr>
        <w:pStyle w:val="ListParagraph"/>
        <w:ind w:left="1440"/>
      </w:pPr>
    </w:p>
    <w:p w:rsidR="00670D94" w:rsidRPr="00DE458B" w:rsidRDefault="00670D94" w:rsidP="00670D94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i/>
        </w:rPr>
        <w:t>Redirection (3xx)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300 Multiple Choices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301 Moved Permanently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302 Found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303 See Other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304 Not Modified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305 Use Proxy</w:t>
      </w:r>
    </w:p>
    <w:p w:rsidR="00670D94" w:rsidRPr="00B6163C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306 (unused)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Redirect</w:t>
      </w:r>
    </w:p>
    <w:p w:rsidR="00670D94" w:rsidRPr="00DE458B" w:rsidRDefault="00670D94" w:rsidP="00670D94">
      <w:pPr>
        <w:pStyle w:val="ListParagraph"/>
        <w:ind w:left="1440"/>
        <w:rPr>
          <w:b/>
        </w:rPr>
      </w:pPr>
    </w:p>
    <w:p w:rsidR="00670D94" w:rsidRPr="00DE458B" w:rsidRDefault="00670D94" w:rsidP="00670D94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i/>
        </w:rPr>
        <w:t>Client Error (4xx)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400 Bad Request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401 Unauthorized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402 Payment Required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403 Forbidden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404 Not Found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405 Methods not Allowed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406 Not Acceptable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407 Proxy Authentication Required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lastRenderedPageBreak/>
        <w:t>408 Request Timeout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409 Conflict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410 Gone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411 Length Required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412 Precondition Failed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413 Request Entity Too Large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414 Request-URI Too Long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415 Unsupported Media Type</w:t>
      </w:r>
    </w:p>
    <w:p w:rsidR="00670D94" w:rsidRPr="00DE458B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 xml:space="preserve">416 Request Range Not </w:t>
      </w:r>
      <w:proofErr w:type="spellStart"/>
      <w:r>
        <w:t>Satisfiable</w:t>
      </w:r>
      <w:proofErr w:type="spellEnd"/>
      <w:r>
        <w:t xml:space="preserve"> 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417 Expectation Failed</w:t>
      </w:r>
    </w:p>
    <w:p w:rsidR="00670D94" w:rsidRPr="00DE458B" w:rsidRDefault="00670D94" w:rsidP="00670D94">
      <w:pPr>
        <w:pStyle w:val="ListParagraph"/>
        <w:ind w:left="1440"/>
        <w:rPr>
          <w:b/>
        </w:rPr>
      </w:pPr>
    </w:p>
    <w:p w:rsidR="00670D94" w:rsidRPr="001A6816" w:rsidRDefault="00670D94" w:rsidP="00670D94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i/>
        </w:rPr>
        <w:t>Server Error (5xx)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500 Internal Server Error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501 Not Implemented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502 Bad Gateway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503 Service Unavailable</w:t>
      </w:r>
    </w:p>
    <w:p w:rsidR="00670D94" w:rsidRPr="001A6816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504 Gateway Timeout</w:t>
      </w:r>
    </w:p>
    <w:p w:rsidR="00670D94" w:rsidRPr="0038388C" w:rsidRDefault="00670D94" w:rsidP="00670D94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505 HTTP Version Not Supported</w:t>
      </w:r>
    </w:p>
    <w:p w:rsidR="00670D94" w:rsidRDefault="00670D94" w:rsidP="00670D94">
      <w:pPr>
        <w:rPr>
          <w:b/>
        </w:rPr>
      </w:pPr>
      <w:r>
        <w:rPr>
          <w:b/>
        </w:rPr>
        <w:t>HTTP Message Headers</w:t>
      </w:r>
    </w:p>
    <w:p w:rsidR="00670D94" w:rsidRPr="0046357B" w:rsidRDefault="00670D94" w:rsidP="00670D94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>
        <w:rPr>
          <w:i/>
        </w:rPr>
        <w:t xml:space="preserve">General Header Fields – </w:t>
      </w:r>
      <w:r w:rsidRPr="0046357B">
        <w:t>these can be found both in client and server</w:t>
      </w:r>
    </w:p>
    <w:p w:rsidR="00670D94" w:rsidRPr="00670D94" w:rsidRDefault="00670D94" w:rsidP="00596C09">
      <w:pPr>
        <w:pStyle w:val="ListParagraph"/>
        <w:numPr>
          <w:ilvl w:val="0"/>
          <w:numId w:val="11"/>
        </w:numPr>
        <w:spacing w:after="200" w:line="276" w:lineRule="auto"/>
      </w:pPr>
      <w:r w:rsidRPr="00670D94">
        <w:t xml:space="preserve">Cache-Control </w:t>
      </w:r>
    </w:p>
    <w:p w:rsidR="00670D94" w:rsidRPr="00670D94" w:rsidRDefault="00670D94" w:rsidP="00596C09">
      <w:pPr>
        <w:pStyle w:val="ListParagraph"/>
        <w:numPr>
          <w:ilvl w:val="0"/>
          <w:numId w:val="11"/>
        </w:numPr>
        <w:spacing w:after="200" w:line="276" w:lineRule="auto"/>
      </w:pPr>
      <w:r w:rsidRPr="00670D94">
        <w:t xml:space="preserve">Connection 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Date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Pragma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Trailer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Transfer-encoding</w:t>
      </w:r>
    </w:p>
    <w:p w:rsidR="00670D94" w:rsidRPr="00670D94" w:rsidRDefault="00670D94" w:rsidP="00874085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670D94">
        <w:t xml:space="preserve">Upgrade </w:t>
      </w:r>
    </w:p>
    <w:p w:rsidR="00670D94" w:rsidRPr="00670D94" w:rsidRDefault="00670D94" w:rsidP="00874085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Via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Warning</w:t>
      </w:r>
    </w:p>
    <w:p w:rsidR="00670D94" w:rsidRPr="0046357B" w:rsidRDefault="00670D94" w:rsidP="00670D94">
      <w:pPr>
        <w:pStyle w:val="ListParagraph"/>
        <w:ind w:left="1440"/>
        <w:rPr>
          <w:b/>
        </w:rPr>
      </w:pPr>
    </w:p>
    <w:p w:rsidR="00670D94" w:rsidRPr="0046357B" w:rsidRDefault="00670D94" w:rsidP="00670D94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>
        <w:rPr>
          <w:i/>
        </w:rPr>
        <w:t xml:space="preserve">Request Header Fields – </w:t>
      </w:r>
      <w:r w:rsidRPr="0046357B">
        <w:t xml:space="preserve">these </w:t>
      </w:r>
      <w:r>
        <w:t>can only be used by the client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Accept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Accept-charset</w:t>
      </w:r>
    </w:p>
    <w:p w:rsidR="00670D94" w:rsidRPr="00434EA9" w:rsidRDefault="00670D94" w:rsidP="00670D94">
      <w:pPr>
        <w:pStyle w:val="ListParagraph"/>
        <w:numPr>
          <w:ilvl w:val="0"/>
          <w:numId w:val="11"/>
        </w:numPr>
        <w:spacing w:after="200" w:line="276" w:lineRule="auto"/>
      </w:pPr>
      <w:r w:rsidRPr="00670D94">
        <w:t>Accept-encoding</w:t>
      </w:r>
      <w:r w:rsidRPr="00434EA9">
        <w:rPr>
          <w:b/>
        </w:rPr>
        <w:t xml:space="preserve"> 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 xml:space="preserve">Authorization 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Expect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From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Host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If-Match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If-Modified-Since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If-None-Match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If-Range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If-Unmodified-Since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Max-Forward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Proxy-Authorization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Range</w:t>
      </w:r>
    </w:p>
    <w:p w:rsidR="00670D94" w:rsidRPr="00670D94" w:rsidRDefault="00670D94" w:rsidP="00AA49C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proofErr w:type="spellStart"/>
      <w:r w:rsidRPr="00670D94">
        <w:t>Referer</w:t>
      </w:r>
      <w:proofErr w:type="spellEnd"/>
      <w:r w:rsidRPr="00670D94">
        <w:rPr>
          <w:b/>
        </w:rPr>
        <w:t xml:space="preserve"> </w:t>
      </w:r>
    </w:p>
    <w:p w:rsidR="00670D94" w:rsidRPr="00670D94" w:rsidRDefault="00670D94" w:rsidP="00AA49C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User-Agent</w:t>
      </w:r>
    </w:p>
    <w:p w:rsidR="00670D94" w:rsidRPr="0046357B" w:rsidRDefault="00670D94" w:rsidP="00670D94">
      <w:pPr>
        <w:pStyle w:val="ListParagraph"/>
        <w:ind w:left="1440"/>
        <w:rPr>
          <w:b/>
        </w:rPr>
      </w:pPr>
    </w:p>
    <w:p w:rsidR="00670D94" w:rsidRPr="0046357B" w:rsidRDefault="00670D94" w:rsidP="00670D94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>
        <w:rPr>
          <w:i/>
        </w:rPr>
        <w:t xml:space="preserve">Response Header Fields – </w:t>
      </w:r>
      <w:r w:rsidRPr="0046357B">
        <w:t xml:space="preserve">these </w:t>
      </w:r>
      <w:r>
        <w:t>can only be used by the server</w:t>
      </w:r>
      <w:r w:rsidRPr="0046357B">
        <w:t xml:space="preserve"> 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lastRenderedPageBreak/>
        <w:t>Accept-Range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Age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E-Tag</w:t>
      </w:r>
    </w:p>
    <w:p w:rsidR="00670D94" w:rsidRPr="00B6163C" w:rsidRDefault="00670D94" w:rsidP="00670D94">
      <w:pPr>
        <w:pStyle w:val="ListParagraph"/>
        <w:numPr>
          <w:ilvl w:val="0"/>
          <w:numId w:val="11"/>
        </w:numPr>
        <w:spacing w:after="200" w:line="276" w:lineRule="auto"/>
      </w:pPr>
      <w:r w:rsidRPr="00670D94">
        <w:t>Location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Proxy-Authenticate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Retry-After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Server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Vary</w:t>
      </w:r>
    </w:p>
    <w:p w:rsidR="00670D94" w:rsidRPr="0046357B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WWW-Authenticate</w:t>
      </w:r>
    </w:p>
    <w:p w:rsidR="00670D94" w:rsidRPr="0046357B" w:rsidRDefault="00670D94" w:rsidP="00670D94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>
        <w:rPr>
          <w:i/>
        </w:rPr>
        <w:t xml:space="preserve">Entity Header Fields – </w:t>
      </w:r>
      <w:r w:rsidRPr="0046357B">
        <w:t xml:space="preserve">these </w:t>
      </w:r>
      <w:r>
        <w:t>can appear</w:t>
      </w:r>
      <w:r w:rsidRPr="0046357B">
        <w:t xml:space="preserve"> both in client and server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Allow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Content-encoding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Content-language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Content-length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Content-location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Content-MDS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Content-range</w:t>
      </w:r>
    </w:p>
    <w:p w:rsidR="00670D94" w:rsidRPr="00D206CC" w:rsidRDefault="00670D94" w:rsidP="00670D94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t>Content-type</w:t>
      </w:r>
    </w:p>
    <w:p w:rsidR="00670D94" w:rsidRPr="00670D94" w:rsidRDefault="00670D94" w:rsidP="001C6043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670D94">
        <w:t>Expires</w:t>
      </w:r>
      <w:r w:rsidRPr="00670D94">
        <w:rPr>
          <w:b/>
        </w:rPr>
        <w:t xml:space="preserve"> </w:t>
      </w:r>
    </w:p>
    <w:p w:rsidR="00670D94" w:rsidRPr="00670D94" w:rsidRDefault="00670D94" w:rsidP="00251F27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670D94">
        <w:t>Last Modified</w:t>
      </w:r>
      <w:r>
        <w:t xml:space="preserve"> </w:t>
      </w:r>
      <w:bookmarkStart w:id="0" w:name="_GoBack"/>
      <w:bookmarkEnd w:id="0"/>
    </w:p>
    <w:p w:rsidR="00734EB4" w:rsidRDefault="00734EB4" w:rsidP="00734EB4">
      <w:pPr>
        <w:spacing w:after="200" w:line="276" w:lineRule="auto"/>
      </w:pPr>
    </w:p>
    <w:p w:rsidR="00734EB4" w:rsidRPr="00734EB4" w:rsidRDefault="00734EB4" w:rsidP="00734EB4">
      <w:pPr>
        <w:spacing w:after="200" w:line="276" w:lineRule="auto"/>
      </w:pPr>
      <w:r>
        <w:t xml:space="preserve"> </w:t>
      </w:r>
    </w:p>
    <w:p w:rsidR="00734EB4" w:rsidRPr="00F34C2F" w:rsidRDefault="00734EB4" w:rsidP="00F34C2F">
      <w:pPr>
        <w:spacing w:after="200" w:line="276" w:lineRule="auto"/>
      </w:pPr>
    </w:p>
    <w:p w:rsidR="00F34C2F" w:rsidRDefault="00F34C2F" w:rsidP="00F34C2F"/>
    <w:sectPr w:rsidR="00F34C2F" w:rsidSect="00F34C2F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39C"/>
    <w:multiLevelType w:val="hybridMultilevel"/>
    <w:tmpl w:val="D92E36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6CB"/>
    <w:multiLevelType w:val="hybridMultilevel"/>
    <w:tmpl w:val="B2B2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55D90"/>
    <w:multiLevelType w:val="hybridMultilevel"/>
    <w:tmpl w:val="563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7F18"/>
    <w:multiLevelType w:val="hybridMultilevel"/>
    <w:tmpl w:val="2B76A5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C7DC6"/>
    <w:multiLevelType w:val="hybridMultilevel"/>
    <w:tmpl w:val="BC660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91B62"/>
    <w:multiLevelType w:val="hybridMultilevel"/>
    <w:tmpl w:val="6170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46206"/>
    <w:multiLevelType w:val="hybridMultilevel"/>
    <w:tmpl w:val="A060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371E9"/>
    <w:multiLevelType w:val="hybridMultilevel"/>
    <w:tmpl w:val="40927F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54614"/>
    <w:multiLevelType w:val="hybridMultilevel"/>
    <w:tmpl w:val="7B3A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D76CA"/>
    <w:multiLevelType w:val="hybridMultilevel"/>
    <w:tmpl w:val="6764F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6A232D"/>
    <w:multiLevelType w:val="hybridMultilevel"/>
    <w:tmpl w:val="5C8033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2F"/>
    <w:rsid w:val="00085FF0"/>
    <w:rsid w:val="00670D94"/>
    <w:rsid w:val="00734EB4"/>
    <w:rsid w:val="009233AB"/>
    <w:rsid w:val="00AB23DC"/>
    <w:rsid w:val="00C9538B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7516"/>
  <w15:chartTrackingRefBased/>
  <w15:docId w15:val="{DDD9BC68-EB49-4B83-9FB8-42C0EDC6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2018-02-23T14:47:00Z</dcterms:created>
  <dcterms:modified xsi:type="dcterms:W3CDTF">2018-02-23T15:19:00Z</dcterms:modified>
</cp:coreProperties>
</file>