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EduEarn: Project Overview</w:t>
      </w:r>
    </w:p>
    <w:p>
      <w:pPr>
        <w:pStyle w:val="Heading1"/>
      </w:pPr>
      <w:r>
        <w:t>Introduction</w:t>
      </w:r>
    </w:p>
    <w:p>
      <w:r>
        <w:t>EduEarn is an educational platform designed to bridge the gap between traditional academic prestige and modern financial growth. It empowers Nigerian lecturers to share their knowledge and students to master professional skills. It operates on a 'Learn, Teach, Earn' model where educators can verify credentials, design courses, and earn weekly payouts, while students get access to high-quality academic courses.</w:t>
      </w:r>
    </w:p>
    <w:p>
      <w:pPr>
        <w:pStyle w:val="Heading1"/>
      </w:pPr>
      <w:r>
        <w:t>What It Achieves</w:t>
      </w:r>
    </w:p>
    <w:p>
      <w:pPr>
        <w:pStyle w:val="ListBullet"/>
      </w:pPr>
      <w:r>
        <w:rPr>
          <w:b/>
        </w:rPr>
        <w:t>Professional Profiles:</w:t>
      </w:r>
      <w:r>
        <w:t xml:space="preserve"> Students can create profiles, and lecturers can verify their academic credentials.</w:t>
      </w:r>
    </w:p>
    <w:p>
      <w:pPr>
        <w:pStyle w:val="ListBullet"/>
      </w:pPr>
      <w:r>
        <w:rPr>
          <w:b/>
        </w:rPr>
        <w:t>Knowledge Exchange:</w:t>
      </w:r>
      <w:r>
        <w:t xml:space="preserve"> Provides tools for creating and enrolling in world-class courses, featuring an intuitive curriculum builder and PDF material support.</w:t>
      </w:r>
    </w:p>
    <w:p>
      <w:pPr>
        <w:pStyle w:val="ListBullet"/>
      </w:pPr>
      <w:r>
        <w:rPr>
          <w:b/>
        </w:rPr>
        <w:t>Financial Growth:</w:t>
      </w:r>
      <w:r>
        <w:t xml:space="preserve"> Integrates monetization features with automated payouts for course sales, allowing educators to grow their academic brand and income.</w:t>
      </w:r>
    </w:p>
    <w:p>
      <w:pPr>
        <w:pStyle w:val="Heading1"/>
      </w:pPr>
      <w:r>
        <w:t>Tech Stack Used</w:t>
      </w:r>
    </w:p>
    <w:p>
      <w:r>
        <w:t>The project is built using modern web development technologies to ensure high performance, security, and a rich user experience:</w:t>
      </w:r>
    </w:p>
    <w:p>
      <w:pPr>
        <w:pStyle w:val="ListBullet"/>
      </w:pPr>
      <w:r>
        <w:rPr>
          <w:b/>
        </w:rPr>
        <w:t>Framework:</w:t>
      </w:r>
      <w:r>
        <w:t xml:space="preserve"> Next.js (version 16) / React 19</w:t>
      </w:r>
    </w:p>
    <w:p>
      <w:pPr>
        <w:pStyle w:val="ListBullet"/>
      </w:pPr>
      <w:r>
        <w:rPr>
          <w:b/>
        </w:rPr>
        <w:t>Language:</w:t>
      </w:r>
      <w:r>
        <w:t xml:space="preserve"> TypeScript</w:t>
      </w:r>
    </w:p>
    <w:p>
      <w:pPr>
        <w:pStyle w:val="ListBullet"/>
      </w:pPr>
      <w:r>
        <w:rPr>
          <w:b/>
        </w:rPr>
        <w:t>Styling:</w:t>
      </w:r>
      <w:r>
        <w:t xml:space="preserve"> Tailwind CSS v4, Base UI, Shadcn, Framer Motion, and GSAP for responsive UI and fluid animations.</w:t>
      </w:r>
    </w:p>
    <w:p>
      <w:pPr>
        <w:pStyle w:val="ListBullet"/>
      </w:pPr>
      <w:r>
        <w:rPr>
          <w:b/>
        </w:rPr>
        <w:t>Backend &amp; Database:</w:t>
      </w:r>
      <w:r>
        <w:t xml:space="preserve"> Supabase for authentication, Server-Side Rendering (SSR) integration, and database management.</w:t>
      </w:r>
    </w:p>
    <w:p>
      <w:pPr>
        <w:pStyle w:val="ListBullet"/>
      </w:pPr>
      <w:r>
        <w:rPr>
          <w:b/>
        </w:rPr>
        <w:t>Payments:</w:t>
      </w:r>
      <w:r>
        <w:t xml:space="preserve"> React Paystack for secure payment processing.</w:t>
      </w:r>
    </w:p>
    <w:p>
      <w:pPr>
        <w:pStyle w:val="ListBullet"/>
      </w:pPr>
      <w:r>
        <w:rPr>
          <w:b/>
        </w:rPr>
        <w:t>Document Handling:</w:t>
      </w:r>
      <w:r>
        <w:t xml:space="preserve"> React PDF and pdfjs-dist for in-app reading of course materials.</w:t>
      </w:r>
    </w:p>
    <w:p>
      <w:pPr>
        <w:pStyle w:val="ListBullet"/>
      </w:pPr>
      <w:r>
        <w:rPr>
          <w:b/>
        </w:rPr>
        <w:t>Form Validation:</w:t>
      </w:r>
      <w:r>
        <w:t xml:space="preserve"> React Hook Form combined with Zod for robust data validation.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