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1F" w:rsidRDefault="00B45A1F" w:rsidP="00B45A1F">
      <w:pPr>
        <w:pStyle w:val="Title"/>
      </w:pPr>
      <w:bookmarkStart w:id="0" w:name="_Toc224554926"/>
      <w:bookmarkStart w:id="1" w:name="_Toc224554995"/>
      <w:bookmarkStart w:id="2" w:name="_Toc224555157"/>
      <w:bookmarkStart w:id="3" w:name="_Toc224555403"/>
      <w:bookmarkStart w:id="4" w:name="_Toc224555695"/>
      <w:bookmarkStart w:id="5" w:name="_GoBack"/>
      <w:r>
        <w:t xml:space="preserve">QuickRDA </w:t>
      </w:r>
    </w:p>
    <w:p w:rsidR="00B45A1F" w:rsidRDefault="004C13C1" w:rsidP="00B45A1F">
      <w:pPr>
        <w:pStyle w:val="Title"/>
      </w:pPr>
      <w:r>
        <w:t>Underlying Metamodel</w:t>
      </w:r>
    </w:p>
    <w:p w:rsidR="00B45A1F" w:rsidRPr="002E5239" w:rsidRDefault="00B45A1F" w:rsidP="00B45A1F">
      <w:pPr>
        <w:pStyle w:val="Subtitle"/>
      </w:pPr>
      <w:r w:rsidRPr="002E5239">
        <w:t>Erik Eidt</w:t>
      </w:r>
    </w:p>
    <w:p w:rsidR="00B45A1F" w:rsidRPr="002E5239" w:rsidRDefault="004C13C1" w:rsidP="00B45A1F">
      <w:pPr>
        <w:pStyle w:val="Subtitle"/>
      </w:pPr>
      <w:r>
        <w:t>Version 3.3</w:t>
      </w:r>
    </w:p>
    <w:p w:rsidR="00B45A1F" w:rsidRDefault="004C13C1" w:rsidP="00B45A1F">
      <w:pPr>
        <w:pStyle w:val="Subtitle"/>
      </w:pPr>
      <w:r>
        <w:t>August</w:t>
      </w:r>
      <w:r w:rsidR="00B45A1F">
        <w:t>,</w:t>
      </w:r>
      <w:r>
        <w:t xml:space="preserve"> 2011</w:t>
      </w:r>
    </w:p>
    <w:p w:rsidR="00B45A1F" w:rsidRPr="00472394" w:rsidRDefault="00472394" w:rsidP="00B45A1F">
      <w:pPr>
        <w:spacing w:before="0"/>
        <w:rPr>
          <w:rFonts w:asciiTheme="majorHAnsi" w:eastAsiaTheme="majorEastAsia" w:hAnsiTheme="majorHAnsi" w:cstheme="majorBidi"/>
          <w:b/>
          <w:bCs/>
          <w:i/>
          <w:iCs/>
          <w:caps/>
          <w:smallCaps/>
          <w:color w:val="4F81BD" w:themeColor="accent1"/>
          <w:sz w:val="24"/>
          <w:szCs w:val="24"/>
        </w:rPr>
      </w:pPr>
      <w:r w:rsidRPr="00472394">
        <w:rPr>
          <w:rFonts w:asciiTheme="majorHAnsi" w:eastAsiaTheme="majorEastAsia" w:hAnsiTheme="majorHAnsi" w:cstheme="majorBidi"/>
          <w:b/>
          <w:bCs/>
          <w:i/>
          <w:iCs/>
          <w:smallCaps/>
          <w:color w:val="0073CF"/>
          <w:sz w:val="24"/>
          <w:szCs w:val="24"/>
        </w:rPr>
        <w:t xml:space="preserve">Copyright (c) 2011, 2012 Hewlett-Packard Development Company, L.P. </w:t>
      </w:r>
      <w:r w:rsidR="00B45A1F" w:rsidRPr="00472394">
        <w:rPr>
          <w:rFonts w:asciiTheme="majorHAnsi" w:eastAsiaTheme="majorEastAsia" w:hAnsiTheme="majorHAnsi" w:cstheme="majorBidi"/>
          <w:b/>
          <w:bCs/>
          <w:i/>
          <w:iCs/>
          <w:caps/>
          <w:smallCaps/>
          <w:color w:val="4F81BD" w:themeColor="accent1"/>
          <w:sz w:val="24"/>
          <w:szCs w:val="24"/>
        </w:rPr>
        <w:br w:type="page"/>
      </w:r>
    </w:p>
    <w:p w:rsidR="004D641C" w:rsidRDefault="00B45A1F">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"1-4" \h \z \u </w:instrText>
      </w:r>
      <w:r>
        <w:rPr>
          <w:rFonts w:asciiTheme="majorHAnsi" w:hAnsiTheme="majorHAnsi" w:cstheme="majorBidi"/>
          <w:b w:val="0"/>
          <w:bCs w:val="0"/>
          <w:i/>
          <w:iCs/>
          <w:caps w:val="0"/>
          <w:color w:val="4F81BD" w:themeColor="accent1"/>
          <w:sz w:val="24"/>
          <w:szCs w:val="24"/>
        </w:rPr>
        <w:fldChar w:fldCharType="separate"/>
      </w:r>
      <w:hyperlink w:anchor="_Toc336067119" w:history="1">
        <w:r w:rsidR="004D641C" w:rsidRPr="00D41154">
          <w:rPr>
            <w:rStyle w:val="Hyperlink"/>
          </w:rPr>
          <w:t>Introduction</w:t>
        </w:r>
        <w:r w:rsidR="004D641C">
          <w:rPr>
            <w:webHidden/>
          </w:rPr>
          <w:tab/>
        </w:r>
        <w:r w:rsidR="004D641C">
          <w:rPr>
            <w:webHidden/>
          </w:rPr>
          <w:fldChar w:fldCharType="begin"/>
        </w:r>
        <w:r w:rsidR="004D641C">
          <w:rPr>
            <w:webHidden/>
          </w:rPr>
          <w:instrText xml:space="preserve"> PAGEREF _Toc336067119 \h </w:instrText>
        </w:r>
        <w:r w:rsidR="004D641C">
          <w:rPr>
            <w:webHidden/>
          </w:rPr>
        </w:r>
        <w:r w:rsidR="004D641C">
          <w:rPr>
            <w:webHidden/>
          </w:rPr>
          <w:fldChar w:fldCharType="separate"/>
        </w:r>
        <w:r w:rsidR="004D641C">
          <w:rPr>
            <w:webHidden/>
          </w:rPr>
          <w:t>5</w:t>
        </w:r>
        <w:r w:rsidR="004D641C">
          <w:rPr>
            <w:webHidden/>
          </w:rPr>
          <w:fldChar w:fldCharType="end"/>
        </w:r>
      </w:hyperlink>
    </w:p>
    <w:p w:rsidR="004D641C" w:rsidRDefault="004D641C">
      <w:pPr>
        <w:pStyle w:val="TOC2"/>
        <w:tabs>
          <w:tab w:val="right" w:leader="dot" w:pos="9350"/>
        </w:tabs>
        <w:rPr>
          <w:rFonts w:eastAsiaTheme="minorEastAsia" w:cstheme="minorBidi"/>
          <w:smallCaps w:val="0"/>
          <w:noProof/>
          <w:sz w:val="22"/>
          <w:szCs w:val="22"/>
          <w:lang w:bidi="ar-SA"/>
        </w:rPr>
      </w:pPr>
      <w:hyperlink w:anchor="_Toc336067120" w:history="1">
        <w:r w:rsidRPr="00D41154">
          <w:rPr>
            <w:rStyle w:val="Hyperlink"/>
            <w:noProof/>
          </w:rPr>
          <w:t>Formal Description of Metamodel</w:t>
        </w:r>
        <w:r>
          <w:rPr>
            <w:noProof/>
            <w:webHidden/>
          </w:rPr>
          <w:tab/>
        </w:r>
        <w:r>
          <w:rPr>
            <w:noProof/>
            <w:webHidden/>
          </w:rPr>
          <w:fldChar w:fldCharType="begin"/>
        </w:r>
        <w:r>
          <w:rPr>
            <w:noProof/>
            <w:webHidden/>
          </w:rPr>
          <w:instrText xml:space="preserve"> PAGEREF _Toc336067120 \h </w:instrText>
        </w:r>
        <w:r>
          <w:rPr>
            <w:noProof/>
            <w:webHidden/>
          </w:rPr>
        </w:r>
        <w:r>
          <w:rPr>
            <w:noProof/>
            <w:webHidden/>
          </w:rPr>
          <w:fldChar w:fldCharType="separate"/>
        </w:r>
        <w:r>
          <w:rPr>
            <w:noProof/>
            <w:webHidden/>
          </w:rPr>
          <w:t>6</w:t>
        </w:r>
        <w:r>
          <w:rPr>
            <w:noProof/>
            <w:webHidden/>
          </w:rPr>
          <w:fldChar w:fldCharType="end"/>
        </w:r>
      </w:hyperlink>
    </w:p>
    <w:p w:rsidR="004D641C" w:rsidRDefault="004D641C">
      <w:pPr>
        <w:pStyle w:val="TOC3"/>
        <w:tabs>
          <w:tab w:val="right" w:leader="dot" w:pos="9350"/>
        </w:tabs>
        <w:rPr>
          <w:rFonts w:eastAsiaTheme="minorEastAsia" w:cstheme="minorBidi"/>
          <w:i w:val="0"/>
          <w:iCs w:val="0"/>
          <w:noProof/>
          <w:sz w:val="22"/>
          <w:szCs w:val="22"/>
          <w:lang w:bidi="ar-SA"/>
        </w:rPr>
      </w:pPr>
      <w:hyperlink w:anchor="_Toc336067121" w:history="1">
        <w:r w:rsidRPr="00D41154">
          <w:rPr>
            <w:rStyle w:val="Hyperlink"/>
            <w:noProof/>
          </w:rPr>
          <w:t>Background</w:t>
        </w:r>
        <w:r>
          <w:rPr>
            <w:noProof/>
            <w:webHidden/>
          </w:rPr>
          <w:tab/>
        </w:r>
        <w:r>
          <w:rPr>
            <w:noProof/>
            <w:webHidden/>
          </w:rPr>
          <w:fldChar w:fldCharType="begin"/>
        </w:r>
        <w:r>
          <w:rPr>
            <w:noProof/>
            <w:webHidden/>
          </w:rPr>
          <w:instrText xml:space="preserve"> PAGEREF _Toc336067121 \h </w:instrText>
        </w:r>
        <w:r>
          <w:rPr>
            <w:noProof/>
            <w:webHidden/>
          </w:rPr>
        </w:r>
        <w:r>
          <w:rPr>
            <w:noProof/>
            <w:webHidden/>
          </w:rPr>
          <w:fldChar w:fldCharType="separate"/>
        </w:r>
        <w:r>
          <w:rPr>
            <w:noProof/>
            <w:webHidden/>
          </w:rPr>
          <w:t>6</w:t>
        </w:r>
        <w:r>
          <w:rPr>
            <w:noProof/>
            <w:webHidden/>
          </w:rPr>
          <w:fldChar w:fldCharType="end"/>
        </w:r>
      </w:hyperlink>
    </w:p>
    <w:p w:rsidR="004D641C" w:rsidRDefault="004D641C">
      <w:pPr>
        <w:pStyle w:val="TOC3"/>
        <w:tabs>
          <w:tab w:val="right" w:leader="dot" w:pos="9350"/>
        </w:tabs>
        <w:rPr>
          <w:rFonts w:eastAsiaTheme="minorEastAsia" w:cstheme="minorBidi"/>
          <w:i w:val="0"/>
          <w:iCs w:val="0"/>
          <w:noProof/>
          <w:sz w:val="22"/>
          <w:szCs w:val="22"/>
          <w:lang w:bidi="ar-SA"/>
        </w:rPr>
      </w:pPr>
      <w:hyperlink w:anchor="_Toc336067122" w:history="1">
        <w:r w:rsidRPr="00D41154">
          <w:rPr>
            <w:rStyle w:val="Hyperlink"/>
            <w:noProof/>
          </w:rPr>
          <w:t>DMI Metamodel Diagram</w:t>
        </w:r>
        <w:r>
          <w:rPr>
            <w:noProof/>
            <w:webHidden/>
          </w:rPr>
          <w:tab/>
        </w:r>
        <w:r>
          <w:rPr>
            <w:noProof/>
            <w:webHidden/>
          </w:rPr>
          <w:fldChar w:fldCharType="begin"/>
        </w:r>
        <w:r>
          <w:rPr>
            <w:noProof/>
            <w:webHidden/>
          </w:rPr>
          <w:instrText xml:space="preserve"> PAGEREF _Toc336067122 \h </w:instrText>
        </w:r>
        <w:r>
          <w:rPr>
            <w:noProof/>
            <w:webHidden/>
          </w:rPr>
        </w:r>
        <w:r>
          <w:rPr>
            <w:noProof/>
            <w:webHidden/>
          </w:rPr>
          <w:fldChar w:fldCharType="separate"/>
        </w:r>
        <w:r>
          <w:rPr>
            <w:noProof/>
            <w:webHidden/>
          </w:rPr>
          <w:t>7</w:t>
        </w:r>
        <w:r>
          <w:rPr>
            <w:noProof/>
            <w:webHidden/>
          </w:rPr>
          <w:fldChar w:fldCharType="end"/>
        </w:r>
      </w:hyperlink>
    </w:p>
    <w:p w:rsidR="004D641C" w:rsidRDefault="004D641C">
      <w:pPr>
        <w:pStyle w:val="TOC4"/>
        <w:tabs>
          <w:tab w:val="right" w:leader="dot" w:pos="9350"/>
        </w:tabs>
        <w:rPr>
          <w:rFonts w:eastAsiaTheme="minorEastAsia" w:cstheme="minorBidi"/>
          <w:noProof/>
          <w:sz w:val="22"/>
          <w:szCs w:val="22"/>
          <w:lang w:bidi="ar-SA"/>
        </w:rPr>
      </w:pPr>
      <w:hyperlink w:anchor="_Toc336067123" w:history="1">
        <w:r w:rsidRPr="00D41154">
          <w:rPr>
            <w:rStyle w:val="Hyperlink"/>
            <w:noProof/>
          </w:rPr>
          <w:t>Values &amp; Serialization</w:t>
        </w:r>
        <w:r>
          <w:rPr>
            <w:noProof/>
            <w:webHidden/>
          </w:rPr>
          <w:tab/>
        </w:r>
        <w:r>
          <w:rPr>
            <w:noProof/>
            <w:webHidden/>
          </w:rPr>
          <w:fldChar w:fldCharType="begin"/>
        </w:r>
        <w:r>
          <w:rPr>
            <w:noProof/>
            <w:webHidden/>
          </w:rPr>
          <w:instrText xml:space="preserve"> PAGEREF _Toc336067123 \h </w:instrText>
        </w:r>
        <w:r>
          <w:rPr>
            <w:noProof/>
            <w:webHidden/>
          </w:rPr>
        </w:r>
        <w:r>
          <w:rPr>
            <w:noProof/>
            <w:webHidden/>
          </w:rPr>
          <w:fldChar w:fldCharType="separate"/>
        </w:r>
        <w:r>
          <w:rPr>
            <w:noProof/>
            <w:webHidden/>
          </w:rPr>
          <w:t>10</w:t>
        </w:r>
        <w:r>
          <w:rPr>
            <w:noProof/>
            <w:webHidden/>
          </w:rPr>
          <w:fldChar w:fldCharType="end"/>
        </w:r>
      </w:hyperlink>
    </w:p>
    <w:p w:rsidR="004D641C" w:rsidRDefault="004D641C">
      <w:pPr>
        <w:pStyle w:val="TOC4"/>
        <w:tabs>
          <w:tab w:val="right" w:leader="dot" w:pos="9350"/>
        </w:tabs>
        <w:rPr>
          <w:rFonts w:eastAsiaTheme="minorEastAsia" w:cstheme="minorBidi"/>
          <w:noProof/>
          <w:sz w:val="22"/>
          <w:szCs w:val="22"/>
          <w:lang w:bidi="ar-SA"/>
        </w:rPr>
      </w:pPr>
      <w:hyperlink w:anchor="_Toc336067124" w:history="1">
        <w:r w:rsidRPr="00D41154">
          <w:rPr>
            <w:rStyle w:val="Hyperlink"/>
            <w:noProof/>
          </w:rPr>
          <w:t>Capabilities of Concepts</w:t>
        </w:r>
        <w:r>
          <w:rPr>
            <w:noProof/>
            <w:webHidden/>
          </w:rPr>
          <w:tab/>
        </w:r>
        <w:r>
          <w:rPr>
            <w:noProof/>
            <w:webHidden/>
          </w:rPr>
          <w:fldChar w:fldCharType="begin"/>
        </w:r>
        <w:r>
          <w:rPr>
            <w:noProof/>
            <w:webHidden/>
          </w:rPr>
          <w:instrText xml:space="preserve"> PAGEREF _Toc336067124 \h </w:instrText>
        </w:r>
        <w:r>
          <w:rPr>
            <w:noProof/>
            <w:webHidden/>
          </w:rPr>
        </w:r>
        <w:r>
          <w:rPr>
            <w:noProof/>
            <w:webHidden/>
          </w:rPr>
          <w:fldChar w:fldCharType="separate"/>
        </w:r>
        <w:r>
          <w:rPr>
            <w:noProof/>
            <w:webHidden/>
          </w:rPr>
          <w:t>11</w:t>
        </w:r>
        <w:r>
          <w:rPr>
            <w:noProof/>
            <w:webHidden/>
          </w:rPr>
          <w:fldChar w:fldCharType="end"/>
        </w:r>
      </w:hyperlink>
    </w:p>
    <w:p w:rsidR="004D641C" w:rsidRDefault="004D641C">
      <w:pPr>
        <w:pStyle w:val="TOC2"/>
        <w:tabs>
          <w:tab w:val="right" w:leader="dot" w:pos="9350"/>
        </w:tabs>
        <w:rPr>
          <w:rFonts w:eastAsiaTheme="minorEastAsia" w:cstheme="minorBidi"/>
          <w:smallCaps w:val="0"/>
          <w:noProof/>
          <w:sz w:val="22"/>
          <w:szCs w:val="22"/>
          <w:lang w:bidi="ar-SA"/>
        </w:rPr>
      </w:pPr>
      <w:hyperlink w:anchor="_Toc336067125" w:history="1">
        <w:r w:rsidRPr="00D41154">
          <w:rPr>
            <w:rStyle w:val="Hyperlink"/>
            <w:noProof/>
          </w:rPr>
          <w:t>Basic Entities</w:t>
        </w:r>
        <w:r>
          <w:rPr>
            <w:noProof/>
            <w:webHidden/>
          </w:rPr>
          <w:tab/>
        </w:r>
        <w:r>
          <w:rPr>
            <w:noProof/>
            <w:webHidden/>
          </w:rPr>
          <w:fldChar w:fldCharType="begin"/>
        </w:r>
        <w:r>
          <w:rPr>
            <w:noProof/>
            <w:webHidden/>
          </w:rPr>
          <w:instrText xml:space="preserve"> PAGEREF _Toc336067125 \h </w:instrText>
        </w:r>
        <w:r>
          <w:rPr>
            <w:noProof/>
            <w:webHidden/>
          </w:rPr>
        </w:r>
        <w:r>
          <w:rPr>
            <w:noProof/>
            <w:webHidden/>
          </w:rPr>
          <w:fldChar w:fldCharType="separate"/>
        </w:r>
        <w:r>
          <w:rPr>
            <w:noProof/>
            <w:webHidden/>
          </w:rPr>
          <w:t>12</w:t>
        </w:r>
        <w:r>
          <w:rPr>
            <w:noProof/>
            <w:webHidden/>
          </w:rPr>
          <w:fldChar w:fldCharType="end"/>
        </w:r>
      </w:hyperlink>
    </w:p>
    <w:p w:rsidR="004D641C" w:rsidRDefault="004D641C">
      <w:pPr>
        <w:pStyle w:val="TOC2"/>
        <w:tabs>
          <w:tab w:val="right" w:leader="dot" w:pos="9350"/>
        </w:tabs>
        <w:rPr>
          <w:rFonts w:eastAsiaTheme="minorEastAsia" w:cstheme="minorBidi"/>
          <w:smallCaps w:val="0"/>
          <w:noProof/>
          <w:sz w:val="22"/>
          <w:szCs w:val="22"/>
          <w:lang w:bidi="ar-SA"/>
        </w:rPr>
      </w:pPr>
      <w:hyperlink w:anchor="_Toc336067126" w:history="1">
        <w:r w:rsidRPr="00D41154">
          <w:rPr>
            <w:rStyle w:val="Hyperlink"/>
            <w:noProof/>
          </w:rPr>
          <w:t>Basic Properties</w:t>
        </w:r>
        <w:r>
          <w:rPr>
            <w:noProof/>
            <w:webHidden/>
          </w:rPr>
          <w:tab/>
        </w:r>
        <w:r>
          <w:rPr>
            <w:noProof/>
            <w:webHidden/>
          </w:rPr>
          <w:fldChar w:fldCharType="begin"/>
        </w:r>
        <w:r>
          <w:rPr>
            <w:noProof/>
            <w:webHidden/>
          </w:rPr>
          <w:instrText xml:space="preserve"> PAGEREF _Toc336067126 \h </w:instrText>
        </w:r>
        <w:r>
          <w:rPr>
            <w:noProof/>
            <w:webHidden/>
          </w:rPr>
        </w:r>
        <w:r>
          <w:rPr>
            <w:noProof/>
            <w:webHidden/>
          </w:rPr>
          <w:fldChar w:fldCharType="separate"/>
        </w:r>
        <w:r>
          <w:rPr>
            <w:noProof/>
            <w:webHidden/>
          </w:rPr>
          <w:t>12</w:t>
        </w:r>
        <w:r>
          <w:rPr>
            <w:noProof/>
            <w:webHidden/>
          </w:rPr>
          <w:fldChar w:fldCharType="end"/>
        </w:r>
      </w:hyperlink>
    </w:p>
    <w:p w:rsidR="004D641C" w:rsidRDefault="004D641C">
      <w:pPr>
        <w:pStyle w:val="TOC1"/>
        <w:rPr>
          <w:rFonts w:eastAsiaTheme="minorEastAsia" w:cstheme="minorBidi"/>
          <w:b w:val="0"/>
          <w:bCs w:val="0"/>
          <w:caps w:val="0"/>
          <w:sz w:val="22"/>
          <w:lang w:bidi="ar-SA"/>
        </w:rPr>
      </w:pPr>
      <w:hyperlink w:anchor="_Toc336067127" w:history="1">
        <w:r w:rsidRPr="00D41154">
          <w:rPr>
            <w:rStyle w:val="Hyperlink"/>
          </w:rPr>
          <w:t>Appendix A: Differences with DMI For Those Familiar with OWL</w:t>
        </w:r>
        <w:r>
          <w:rPr>
            <w:webHidden/>
          </w:rPr>
          <w:tab/>
        </w:r>
        <w:r>
          <w:rPr>
            <w:webHidden/>
          </w:rPr>
          <w:fldChar w:fldCharType="begin"/>
        </w:r>
        <w:r>
          <w:rPr>
            <w:webHidden/>
          </w:rPr>
          <w:instrText xml:space="preserve"> PAGEREF _Toc336067127 \h </w:instrText>
        </w:r>
        <w:r>
          <w:rPr>
            <w:webHidden/>
          </w:rPr>
        </w:r>
        <w:r>
          <w:rPr>
            <w:webHidden/>
          </w:rPr>
          <w:fldChar w:fldCharType="separate"/>
        </w:r>
        <w:r>
          <w:rPr>
            <w:webHidden/>
          </w:rPr>
          <w:t>13</w:t>
        </w:r>
        <w:r>
          <w:rPr>
            <w:webHidden/>
          </w:rPr>
          <w:fldChar w:fldCharType="end"/>
        </w:r>
      </w:hyperlink>
    </w:p>
    <w:p w:rsidR="004D641C" w:rsidRDefault="004D641C">
      <w:pPr>
        <w:pStyle w:val="TOC2"/>
        <w:tabs>
          <w:tab w:val="right" w:leader="dot" w:pos="9350"/>
        </w:tabs>
        <w:rPr>
          <w:rFonts w:eastAsiaTheme="minorEastAsia" w:cstheme="minorBidi"/>
          <w:smallCaps w:val="0"/>
          <w:noProof/>
          <w:sz w:val="22"/>
          <w:szCs w:val="22"/>
          <w:lang w:bidi="ar-SA"/>
        </w:rPr>
      </w:pPr>
      <w:hyperlink w:anchor="_Toc336067128" w:history="1">
        <w:r w:rsidRPr="00D41154">
          <w:rPr>
            <w:rStyle w:val="Hyperlink"/>
            <w:noProof/>
          </w:rPr>
          <w:t>Background</w:t>
        </w:r>
        <w:r>
          <w:rPr>
            <w:noProof/>
            <w:webHidden/>
          </w:rPr>
          <w:tab/>
        </w:r>
        <w:r>
          <w:rPr>
            <w:noProof/>
            <w:webHidden/>
          </w:rPr>
          <w:fldChar w:fldCharType="begin"/>
        </w:r>
        <w:r>
          <w:rPr>
            <w:noProof/>
            <w:webHidden/>
          </w:rPr>
          <w:instrText xml:space="preserve"> PAGEREF _Toc336067128 \h </w:instrText>
        </w:r>
        <w:r>
          <w:rPr>
            <w:noProof/>
            <w:webHidden/>
          </w:rPr>
        </w:r>
        <w:r>
          <w:rPr>
            <w:noProof/>
            <w:webHidden/>
          </w:rPr>
          <w:fldChar w:fldCharType="separate"/>
        </w:r>
        <w:r>
          <w:rPr>
            <w:noProof/>
            <w:webHidden/>
          </w:rPr>
          <w:t>13</w:t>
        </w:r>
        <w:r>
          <w:rPr>
            <w:noProof/>
            <w:webHidden/>
          </w:rPr>
          <w:fldChar w:fldCharType="end"/>
        </w:r>
      </w:hyperlink>
    </w:p>
    <w:p w:rsidR="004D641C" w:rsidRDefault="004D641C">
      <w:pPr>
        <w:pStyle w:val="TOC1"/>
        <w:rPr>
          <w:rFonts w:eastAsiaTheme="minorEastAsia" w:cstheme="minorBidi"/>
          <w:b w:val="0"/>
          <w:bCs w:val="0"/>
          <w:caps w:val="0"/>
          <w:sz w:val="22"/>
          <w:lang w:bidi="ar-SA"/>
        </w:rPr>
      </w:pPr>
      <w:hyperlink w:anchor="_Toc336067129" w:history="1">
        <w:r w:rsidRPr="00D41154">
          <w:rPr>
            <w:rStyle w:val="Hyperlink"/>
          </w:rPr>
          <w:t>References &amp; Other Readings</w:t>
        </w:r>
        <w:r>
          <w:rPr>
            <w:webHidden/>
          </w:rPr>
          <w:tab/>
        </w:r>
        <w:r>
          <w:rPr>
            <w:webHidden/>
          </w:rPr>
          <w:fldChar w:fldCharType="begin"/>
        </w:r>
        <w:r>
          <w:rPr>
            <w:webHidden/>
          </w:rPr>
          <w:instrText xml:space="preserve"> PAGEREF _Toc336067129 \h </w:instrText>
        </w:r>
        <w:r>
          <w:rPr>
            <w:webHidden/>
          </w:rPr>
        </w:r>
        <w:r>
          <w:rPr>
            <w:webHidden/>
          </w:rPr>
          <w:fldChar w:fldCharType="separate"/>
        </w:r>
        <w:r>
          <w:rPr>
            <w:webHidden/>
          </w:rPr>
          <w:t>15</w:t>
        </w:r>
        <w:r>
          <w:rPr>
            <w:webHidden/>
          </w:rPr>
          <w:fldChar w:fldCharType="end"/>
        </w:r>
      </w:hyperlink>
    </w:p>
    <w:p w:rsidR="00B45A1F" w:rsidRDefault="00B45A1F" w:rsidP="00B45A1F">
      <w:pPr>
        <w:rPr>
          <w:rFonts w:eastAsiaTheme="majorEastAsia"/>
        </w:rPr>
      </w:pPr>
      <w:r>
        <w:rPr>
          <w:rFonts w:eastAsiaTheme="majorEastAsia"/>
        </w:rPr>
        <w:fldChar w:fldCharType="end"/>
      </w:r>
      <w:r>
        <w:rPr>
          <w:rFonts w:eastAsiaTheme="majorEastAsia"/>
        </w:rPr>
        <w:br w:type="page"/>
      </w:r>
    </w:p>
    <w:p w:rsidR="00B45A1F" w:rsidRDefault="00B45A1F" w:rsidP="00B45A1F">
      <w:pPr>
        <w:rPr>
          <w:rFonts w:eastAsiaTheme="majorEastAsia"/>
        </w:rPr>
      </w:pPr>
      <w:r w:rsidRPr="0062666D">
        <w:rPr>
          <w:rFonts w:eastAsiaTheme="majorEastAsia"/>
          <w:i/>
        </w:rPr>
        <w:lastRenderedPageBreak/>
        <w:t>Table of Figures</w:t>
      </w:r>
    </w:p>
    <w:p w:rsidR="004D641C" w:rsidRDefault="00B45A1F">
      <w:pPr>
        <w:pStyle w:val="TableofFigures"/>
        <w:tabs>
          <w:tab w:val="right" w:leader="dot" w:pos="9350"/>
        </w:tabs>
        <w:rPr>
          <w:rFonts w:asciiTheme="minorHAnsi" w:eastAsiaTheme="minorEastAsia" w:hAnsiTheme="minorHAnsi" w:cstheme="minorBidi"/>
          <w:smallCaps w:val="0"/>
          <w:noProof/>
          <w:sz w:val="22"/>
          <w:szCs w:val="22"/>
          <w:lang w:bidi="ar-SA"/>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36067130" w:history="1">
        <w:r w:rsidR="004D641C" w:rsidRPr="00483694">
          <w:rPr>
            <w:rStyle w:val="Hyperlink"/>
            <w:noProof/>
          </w:rPr>
          <w:t>Figure 1.  The Underlying Metamodel</w:t>
        </w:r>
        <w:r w:rsidR="004D641C">
          <w:rPr>
            <w:noProof/>
            <w:webHidden/>
          </w:rPr>
          <w:tab/>
        </w:r>
        <w:r w:rsidR="004D641C">
          <w:rPr>
            <w:noProof/>
            <w:webHidden/>
          </w:rPr>
          <w:fldChar w:fldCharType="begin"/>
        </w:r>
        <w:r w:rsidR="004D641C">
          <w:rPr>
            <w:noProof/>
            <w:webHidden/>
          </w:rPr>
          <w:instrText xml:space="preserve"> PAGEREF _Toc336067130 \h </w:instrText>
        </w:r>
        <w:r w:rsidR="004D641C">
          <w:rPr>
            <w:noProof/>
            <w:webHidden/>
          </w:rPr>
        </w:r>
        <w:r w:rsidR="004D641C">
          <w:rPr>
            <w:noProof/>
            <w:webHidden/>
          </w:rPr>
          <w:fldChar w:fldCharType="separate"/>
        </w:r>
        <w:r w:rsidR="004D641C">
          <w:rPr>
            <w:noProof/>
            <w:webHidden/>
          </w:rPr>
          <w:t>7</w:t>
        </w:r>
        <w:r w:rsidR="004D641C">
          <w:rPr>
            <w:noProof/>
            <w:webHidden/>
          </w:rPr>
          <w:fldChar w:fldCharType="end"/>
        </w:r>
      </w:hyperlink>
    </w:p>
    <w:p w:rsidR="00B45A1F" w:rsidRDefault="00B45A1F" w:rsidP="00B45A1F">
      <w:pPr>
        <w:rPr>
          <w:rFonts w:eastAsiaTheme="majorEastAsia"/>
          <w:i/>
        </w:rPr>
      </w:pPr>
      <w:r>
        <w:rPr>
          <w:rFonts w:eastAsiaTheme="majorEastAsia"/>
        </w:rPr>
        <w:fldChar w:fldCharType="end"/>
      </w:r>
      <w:bookmarkEnd w:id="0"/>
      <w:bookmarkEnd w:id="1"/>
      <w:bookmarkEnd w:id="2"/>
      <w:bookmarkEnd w:id="3"/>
      <w:bookmarkEnd w:id="4"/>
      <w:r>
        <w:rPr>
          <w:rFonts w:eastAsiaTheme="majorEastAsia"/>
          <w:i/>
        </w:rPr>
        <w:br w:type="page"/>
      </w:r>
    </w:p>
    <w:p w:rsidR="00B45A1F" w:rsidRPr="005A01B3" w:rsidRDefault="00B45A1F" w:rsidP="00B45A1F">
      <w:pPr>
        <w:rPr>
          <w:rFonts w:eastAsiaTheme="majorEastAsia"/>
          <w:i/>
        </w:rPr>
      </w:pPr>
      <w:r w:rsidRPr="005A01B3">
        <w:rPr>
          <w:rFonts w:eastAsiaTheme="majorEastAsia"/>
          <w:i/>
        </w:rPr>
        <w:lastRenderedPageBreak/>
        <w:t>Table of Tables</w:t>
      </w:r>
    </w:p>
    <w:p w:rsidR="004D641C" w:rsidRDefault="00B45A1F">
      <w:pPr>
        <w:pStyle w:val="TableofFigures"/>
        <w:tabs>
          <w:tab w:val="right" w:leader="dot" w:pos="9350"/>
        </w:tabs>
        <w:rPr>
          <w:rFonts w:asciiTheme="minorHAnsi" w:eastAsiaTheme="minorEastAsia" w:hAnsiTheme="minorHAnsi" w:cstheme="minorBidi"/>
          <w:smallCaps w:val="0"/>
          <w:noProof/>
          <w:sz w:val="22"/>
          <w:szCs w:val="22"/>
          <w:lang w:bidi="ar-SA"/>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w:anchor="_Toc336067131" w:history="1">
        <w:r w:rsidR="004D641C" w:rsidRPr="00FB1580">
          <w:rPr>
            <w:rStyle w:val="Hyperlink"/>
            <w:noProof/>
          </w:rPr>
          <w:t>Table 1.  Basic Entities of the Underlying Metamodel</w:t>
        </w:r>
        <w:r w:rsidR="004D641C">
          <w:rPr>
            <w:noProof/>
            <w:webHidden/>
          </w:rPr>
          <w:tab/>
        </w:r>
        <w:r w:rsidR="004D641C">
          <w:rPr>
            <w:noProof/>
            <w:webHidden/>
          </w:rPr>
          <w:fldChar w:fldCharType="begin"/>
        </w:r>
        <w:r w:rsidR="004D641C">
          <w:rPr>
            <w:noProof/>
            <w:webHidden/>
          </w:rPr>
          <w:instrText xml:space="preserve"> PAGEREF _Toc336067131 \h </w:instrText>
        </w:r>
        <w:r w:rsidR="004D641C">
          <w:rPr>
            <w:noProof/>
            <w:webHidden/>
          </w:rPr>
        </w:r>
        <w:r w:rsidR="004D641C">
          <w:rPr>
            <w:noProof/>
            <w:webHidden/>
          </w:rPr>
          <w:fldChar w:fldCharType="separate"/>
        </w:r>
        <w:r w:rsidR="004D641C">
          <w:rPr>
            <w:noProof/>
            <w:webHidden/>
          </w:rPr>
          <w:t>12</w:t>
        </w:r>
        <w:r w:rsidR="004D641C">
          <w:rPr>
            <w:noProof/>
            <w:webHidden/>
          </w:rPr>
          <w:fldChar w:fldCharType="end"/>
        </w:r>
      </w:hyperlink>
    </w:p>
    <w:p w:rsidR="004D641C" w:rsidRDefault="004D641C">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132" w:history="1">
        <w:r w:rsidRPr="00FB1580">
          <w:rPr>
            <w:rStyle w:val="Hyperlink"/>
            <w:noProof/>
          </w:rPr>
          <w:t>Table 2.  Basic Properties of the Underlying Metamodel</w:t>
        </w:r>
        <w:r>
          <w:rPr>
            <w:noProof/>
            <w:webHidden/>
          </w:rPr>
          <w:tab/>
        </w:r>
        <w:r>
          <w:rPr>
            <w:noProof/>
            <w:webHidden/>
          </w:rPr>
          <w:fldChar w:fldCharType="begin"/>
        </w:r>
        <w:r>
          <w:rPr>
            <w:noProof/>
            <w:webHidden/>
          </w:rPr>
          <w:instrText xml:space="preserve"> PAGEREF _Toc336067132 \h </w:instrText>
        </w:r>
        <w:r>
          <w:rPr>
            <w:noProof/>
            <w:webHidden/>
          </w:rPr>
        </w:r>
        <w:r>
          <w:rPr>
            <w:noProof/>
            <w:webHidden/>
          </w:rPr>
          <w:fldChar w:fldCharType="separate"/>
        </w:r>
        <w:r>
          <w:rPr>
            <w:noProof/>
            <w:webHidden/>
          </w:rPr>
          <w:t>12</w:t>
        </w:r>
        <w:r>
          <w:rPr>
            <w:noProof/>
            <w:webHidden/>
          </w:rPr>
          <w:fldChar w:fldCharType="end"/>
        </w:r>
      </w:hyperlink>
    </w:p>
    <w:p w:rsidR="00B45A1F" w:rsidRDefault="00B45A1F" w:rsidP="00B45A1F">
      <w:pPr>
        <w:spacing w:line="288" w:lineRule="auto"/>
        <w:contextualSpacing/>
        <w:rPr>
          <w:b/>
          <w:bCs/>
          <w:smallCaps/>
          <w:spacing w:val="15"/>
          <w:sz w:val="28"/>
          <w:szCs w:val="22"/>
        </w:rPr>
      </w:pPr>
      <w:r>
        <w:rPr>
          <w:rFonts w:eastAsiaTheme="majorEastAsia"/>
        </w:rPr>
        <w:fldChar w:fldCharType="end"/>
      </w:r>
      <w:bookmarkStart w:id="6" w:name="_Ref235323565"/>
      <w:bookmarkStart w:id="7" w:name="_Toc231956255"/>
      <w:bookmarkStart w:id="8" w:name="_Toc231966759"/>
      <w:bookmarkStart w:id="9" w:name="_Toc231956256"/>
      <w:r>
        <w:br w:type="page"/>
      </w:r>
    </w:p>
    <w:p w:rsidR="004C13C1" w:rsidRDefault="004C13C1" w:rsidP="004C13C1">
      <w:pPr>
        <w:pStyle w:val="Heading1"/>
      </w:pPr>
      <w:bookmarkStart w:id="10" w:name="_Toc336067119"/>
      <w:r>
        <w:lastRenderedPageBreak/>
        <w:t>Introduction</w:t>
      </w:r>
      <w:bookmarkEnd w:id="10"/>
    </w:p>
    <w:p w:rsidR="00FA58FC" w:rsidRDefault="00FA58FC" w:rsidP="00FA58FC">
      <w:r>
        <w:t>QuickRDA is a tooling system that allows domain models to be defined — domain models are defined in terms of domain language; the domain languages are, in turn, defined in terms of an underlying metamodel.  This paper describes the QuickRDA underlying metamodel.</w:t>
      </w:r>
    </w:p>
    <w:p w:rsidR="00FA58FC" w:rsidRDefault="00FA58FC" w:rsidP="00FA58FC">
      <w:r>
        <w:t>Whereas the domain models are defined in terms of domain language, and domain language in terms of the underlying metamodel: the underlying metamodel is self-grounding, meaning that it defines its concepts in terms of each other.  Thus, the underlying metamodel should be taken as a set of intimately related concepts and relationships whose definitions are intertwined.</w:t>
      </w:r>
    </w:p>
    <w:p w:rsidR="004C13C1" w:rsidRDefault="004C13C1" w:rsidP="004C13C1">
      <w:r>
        <w:t>First, some conventions</w:t>
      </w:r>
      <w:r w:rsidR="00817116">
        <w:t>:</w:t>
      </w:r>
      <w:r>
        <w:t xml:space="preserve">  We’ll introduce semi-formal English terms using </w:t>
      </w:r>
      <w:r w:rsidRPr="00817116">
        <w:rPr>
          <w:b/>
          <w:i/>
        </w:rPr>
        <w:t>lower case</w:t>
      </w:r>
      <w:r w:rsidRPr="004C13C1">
        <w:rPr>
          <w:i/>
        </w:rPr>
        <w:t xml:space="preserve"> </w:t>
      </w:r>
      <w:r w:rsidRPr="00817116">
        <w:t>and</w:t>
      </w:r>
      <w:r w:rsidRPr="004C13C1">
        <w:rPr>
          <w:i/>
        </w:rPr>
        <w:t xml:space="preserve"> </w:t>
      </w:r>
      <w:r w:rsidR="00817116" w:rsidRPr="00817116">
        <w:rPr>
          <w:b/>
          <w:i/>
        </w:rPr>
        <w:t>this</w:t>
      </w:r>
      <w:r w:rsidR="00817116">
        <w:rPr>
          <w:b/>
          <w:i/>
        </w:rPr>
        <w:t xml:space="preserve"> bold</w:t>
      </w:r>
      <w:r w:rsidR="00817116" w:rsidRPr="00817116">
        <w:rPr>
          <w:b/>
          <w:i/>
        </w:rPr>
        <w:t xml:space="preserve"> </w:t>
      </w:r>
      <w:r w:rsidRPr="00817116">
        <w:rPr>
          <w:b/>
          <w:i/>
        </w:rPr>
        <w:t>italics</w:t>
      </w:r>
      <w:r w:rsidR="00817116" w:rsidRPr="00817116">
        <w:rPr>
          <w:b/>
          <w:i/>
        </w:rPr>
        <w:t xml:space="preserve"> style</w:t>
      </w:r>
      <w:r>
        <w:t xml:space="preserve">; we’ll introduce </w:t>
      </w:r>
      <w:r w:rsidR="00EE6897">
        <w:t xml:space="preserve">terms of QuickRDA’s </w:t>
      </w:r>
      <w:r>
        <w:t>underlying meta</w:t>
      </w:r>
      <w:r w:rsidR="00817116">
        <w:t xml:space="preserve">model using </w:t>
      </w:r>
      <w:r w:rsidR="00817116" w:rsidRPr="00817116">
        <w:rPr>
          <w:rStyle w:val="CodeVariableChar"/>
        </w:rPr>
        <w:t>Uppercase</w:t>
      </w:r>
      <w:r w:rsidR="00817116">
        <w:rPr>
          <w:rStyle w:val="CodeVariableChar"/>
        </w:rPr>
        <w:t xml:space="preserve"> Titling</w:t>
      </w:r>
      <w:r w:rsidR="00817116" w:rsidRPr="00817116">
        <w:t xml:space="preserve"> and </w:t>
      </w:r>
      <w:r w:rsidR="00817116">
        <w:rPr>
          <w:rStyle w:val="CodeVariableChar"/>
        </w:rPr>
        <w:t>This F</w:t>
      </w:r>
      <w:r w:rsidR="00817116" w:rsidRPr="00817116">
        <w:rPr>
          <w:rStyle w:val="CodeVariableChar"/>
        </w:rPr>
        <w:t>ont</w:t>
      </w:r>
      <w:r w:rsidR="00817116">
        <w:rPr>
          <w:rStyle w:val="CodeVariableChar"/>
        </w:rPr>
        <w:t xml:space="preserve"> Style</w:t>
      </w:r>
      <w:r w:rsidR="00817116">
        <w:t>.</w:t>
      </w:r>
    </w:p>
    <w:p w:rsidR="00FA58FC" w:rsidRDefault="00260E58" w:rsidP="004C13C1">
      <w:r>
        <w:t>The terms</w:t>
      </w:r>
      <w:r w:rsidR="00EE6897">
        <w:t>:</w:t>
      </w:r>
      <w:r>
        <w:t xml:space="preserve"> set, type, and class are easily mixed up</w:t>
      </w:r>
      <w:r w:rsidR="00FA58FC">
        <w:t xml:space="preserve"> — and who’s to say what’s right</w:t>
      </w:r>
      <w:r>
        <w:t xml:space="preserve">.  </w:t>
      </w:r>
      <w:r w:rsidR="00EE6897">
        <w:t xml:space="preserve">For our purposes, rather than debate, </w:t>
      </w:r>
      <w:r w:rsidR="00EF5884">
        <w:t xml:space="preserve">we’ll just say that a </w:t>
      </w:r>
      <w:r w:rsidR="00EF5884" w:rsidRPr="00817116">
        <w:rPr>
          <w:rStyle w:val="EnglishTermsChar"/>
        </w:rPr>
        <w:t>set</w:t>
      </w:r>
      <w:r w:rsidR="00EF5884">
        <w:t xml:space="preserve"> is a concept</w:t>
      </w:r>
      <w:r w:rsidR="00FA58FC">
        <w:t xml:space="preserve"> that</w:t>
      </w:r>
      <w:r w:rsidR="00EF5884">
        <w:t xml:space="preserve"> </w:t>
      </w:r>
      <w:r w:rsidR="00FA58FC">
        <w:t>groups</w:t>
      </w:r>
      <w:r w:rsidR="00EF5884">
        <w:t xml:space="preserve"> </w:t>
      </w:r>
      <w:r w:rsidR="00EF5884" w:rsidRPr="00817116">
        <w:rPr>
          <w:rStyle w:val="EnglishTermsChar"/>
        </w:rPr>
        <w:t>members</w:t>
      </w:r>
      <w:r w:rsidR="00EF5884">
        <w:t xml:space="preserve">.  </w:t>
      </w:r>
      <w:r w:rsidR="0011134B">
        <w:t xml:space="preserve">A </w:t>
      </w:r>
      <w:r w:rsidR="0011134B" w:rsidRPr="0011134B">
        <w:rPr>
          <w:rStyle w:val="EnglishTermsChar"/>
        </w:rPr>
        <w:t>type</w:t>
      </w:r>
      <w:r w:rsidR="0011134B">
        <w:t xml:space="preserve"> is a set</w:t>
      </w:r>
      <w:r w:rsidR="00EE6897">
        <w:t xml:space="preserve"> whose </w:t>
      </w:r>
      <w:r w:rsidR="0011134B">
        <w:t xml:space="preserve">members have </w:t>
      </w:r>
      <w:r w:rsidR="00EE6897">
        <w:t xml:space="preserve">qualities in </w:t>
      </w:r>
      <w:r w:rsidR="0011134B">
        <w:t>common</w:t>
      </w:r>
      <w:r w:rsidR="00FA58FC">
        <w:t xml:space="preserve"> (i.e. going to </w:t>
      </w:r>
      <w:r w:rsidR="00EE6897">
        <w:t xml:space="preserve">common </w:t>
      </w:r>
      <w:r w:rsidR="00FA58FC">
        <w:t>relationships)</w:t>
      </w:r>
      <w:r w:rsidR="0011134B">
        <w:t xml:space="preserve">.  A </w:t>
      </w:r>
      <w:r w:rsidR="0011134B" w:rsidRPr="0011134B">
        <w:rPr>
          <w:rStyle w:val="EnglishTermsChar"/>
        </w:rPr>
        <w:t>class</w:t>
      </w:r>
      <w:r w:rsidR="0011134B">
        <w:t xml:space="preserve"> is a family of related </w:t>
      </w:r>
      <w:r w:rsidR="00FA58FC">
        <w:t>types (i.e. going to sub-classing).</w:t>
      </w:r>
    </w:p>
    <w:p w:rsidR="00817116" w:rsidRDefault="00EE6897" w:rsidP="004C13C1">
      <w:r>
        <w:t xml:space="preserve">On that foundation, we’ll </w:t>
      </w:r>
      <w:r w:rsidR="00EF5884">
        <w:t xml:space="preserve">define the term </w:t>
      </w:r>
      <w:r w:rsidR="00EF5884" w:rsidRPr="00EF5884">
        <w:rPr>
          <w:rStyle w:val="CodeVariableChar"/>
        </w:rPr>
        <w:t>Class</w:t>
      </w:r>
      <w:r>
        <w:t xml:space="preserve"> (as</w:t>
      </w:r>
      <w:r w:rsidR="00FA58FC">
        <w:t xml:space="preserve"> a class</w:t>
      </w:r>
      <w:r w:rsidR="00EF5884">
        <w:t xml:space="preserve"> </w:t>
      </w:r>
      <w:r w:rsidR="00FA58FC">
        <w:t>as described above</w:t>
      </w:r>
      <w:r>
        <w:t>)</w:t>
      </w:r>
      <w:r w:rsidR="00FA58FC">
        <w:t xml:space="preserve">, </w:t>
      </w:r>
      <w:r w:rsidR="00EF5884">
        <w:t xml:space="preserve">and </w:t>
      </w:r>
      <w:r w:rsidR="00EF5884" w:rsidRPr="00EF5884">
        <w:rPr>
          <w:rStyle w:val="CodeVariableChar"/>
        </w:rPr>
        <w:t>Concept</w:t>
      </w:r>
      <w:r w:rsidR="00FA58FC">
        <w:t>, which is, well, a member</w:t>
      </w:r>
      <w:r>
        <w:t xml:space="preserve"> — a member may or may not be a Class</w:t>
      </w:r>
      <w:r w:rsidR="00EF5884">
        <w:t xml:space="preserve">.  </w:t>
      </w:r>
      <w:r w:rsidR="00FA58FC">
        <w:t>A</w:t>
      </w:r>
      <w:r w:rsidR="00EF5884">
        <w:t xml:space="preserve"> Class</w:t>
      </w:r>
      <w:r w:rsidR="00FA58FC">
        <w:t>, of course,</w:t>
      </w:r>
      <w:r w:rsidR="00EF5884">
        <w:t xml:space="preserve"> is also a C</w:t>
      </w:r>
      <w:r w:rsidR="00FA58FC">
        <w:t>oncept — and Concept is a Class</w:t>
      </w:r>
      <w:r>
        <w:t>!</w:t>
      </w:r>
    </w:p>
    <w:p w:rsidR="00EE6897" w:rsidRDefault="00EE6897" w:rsidP="004C13C1">
      <w:r>
        <w:t xml:space="preserve">Relationships between members are captured as </w:t>
      </w:r>
      <w:r>
        <w:rPr>
          <w:rStyle w:val="CodeVariableChar"/>
        </w:rPr>
        <w:t>S</w:t>
      </w:r>
      <w:r w:rsidRPr="00EE6897">
        <w:rPr>
          <w:rStyle w:val="CodeVariableChar"/>
        </w:rPr>
        <w:t>tatements</w:t>
      </w:r>
      <w:r>
        <w:t xml:space="preserve">, which </w:t>
      </w:r>
      <w:r w:rsidR="006028B8">
        <w:t>have</w:t>
      </w:r>
      <w:r>
        <w:t xml:space="preserve"> a subject, a verb, and an object.  A verb can be spoken of independent of any Statements </w:t>
      </w:r>
      <w:r w:rsidR="006028B8">
        <w:t>it’s</w:t>
      </w:r>
      <w:r>
        <w:t xml:space="preserve"> </w:t>
      </w:r>
      <w:r w:rsidR="006028B8">
        <w:t xml:space="preserve">used </w:t>
      </w:r>
      <w:proofErr w:type="gramStart"/>
      <w:r>
        <w:t>in,</w:t>
      </w:r>
      <w:proofErr w:type="gramEnd"/>
      <w:r>
        <w:t xml:space="preserve"> and when </w:t>
      </w:r>
      <w:r w:rsidR="006028B8">
        <w:t>so spoken of</w:t>
      </w:r>
      <w:r>
        <w:t xml:space="preserve"> called </w:t>
      </w:r>
      <w:r w:rsidRPr="00EE6897">
        <w:rPr>
          <w:rStyle w:val="CodeVariableChar"/>
        </w:rPr>
        <w:t>Properties</w:t>
      </w:r>
      <w:r w:rsidR="006028B8">
        <w:t>.  Properties</w:t>
      </w:r>
      <w:r>
        <w:t xml:space="preserve"> are associated with Classes by a Domain and Range</w:t>
      </w:r>
      <w:r w:rsidR="006028B8">
        <w:t>:</w:t>
      </w:r>
      <w:r>
        <w:t xml:space="preserve"> this is the mechanism for establishing the common qualities of the members of a type (and a Class).  </w:t>
      </w:r>
    </w:p>
    <w:p w:rsidR="00E93E4F" w:rsidRDefault="00FA58FC" w:rsidP="00B45A1F">
      <w:r>
        <w:t xml:space="preserve">Some readers will notice a similarity with </w:t>
      </w:r>
      <w:r w:rsidR="006028B8">
        <w:t>RDF + OWL.  The</w:t>
      </w:r>
      <w:r>
        <w:t xml:space="preserve"> most significant </w:t>
      </w:r>
      <w:r w:rsidR="006028B8">
        <w:t>addition is</w:t>
      </w:r>
      <w:r w:rsidR="00EE6897">
        <w:t xml:space="preserve"> </w:t>
      </w:r>
      <w:r w:rsidR="006028B8">
        <w:t>that which</w:t>
      </w:r>
      <w:r>
        <w:t xml:space="preserve"> provid</w:t>
      </w:r>
      <w:r w:rsidR="006028B8">
        <w:t>es</w:t>
      </w:r>
      <w:r>
        <w:t xml:space="preserve"> explicit support for the information domain</w:t>
      </w:r>
      <w:r w:rsidR="006028B8">
        <w:t xml:space="preserve">.  </w:t>
      </w:r>
    </w:p>
    <w:p w:rsidR="00E93E4F" w:rsidRDefault="006028B8" w:rsidP="00B45A1F">
      <w:r>
        <w:t xml:space="preserve">Statements </w:t>
      </w:r>
      <w:r w:rsidRPr="00E93E4F">
        <w:rPr>
          <w:i/>
          <w:u w:val="single"/>
        </w:rPr>
        <w:t>are</w:t>
      </w:r>
      <w:r>
        <w:t xml:space="preserve"> Concepts, and thus can be referred to by other Statements; </w:t>
      </w:r>
      <w:r w:rsidR="00E93E4F">
        <w:t xml:space="preserve">among other things, </w:t>
      </w:r>
      <w:r>
        <w:t xml:space="preserve">this is the mechanism used </w:t>
      </w:r>
      <w:r w:rsidR="00E93E4F">
        <w:t xml:space="preserve">to </w:t>
      </w:r>
      <w:r>
        <w:t>put relati</w:t>
      </w:r>
      <w:r w:rsidR="00E93E4F">
        <w:t>onships themselves into collections along with their simple concepts counterparts.  Since Statements can be referred to, they have labels.  Thus, the full form of a Statement is as a quad having a label, a subject, a verb, and object.</w:t>
      </w:r>
    </w:p>
    <w:p w:rsidR="00B45A1F" w:rsidRPr="004C13C1" w:rsidRDefault="00E93E4F" w:rsidP="00E93E4F">
      <w:r>
        <w:t>The following section formally depicts the underlying metamodel in terms of its concepts and relationships, and then discusses each of these in turn.</w:t>
      </w:r>
      <w:r w:rsidR="00B45A1F" w:rsidRPr="00E93E4F">
        <w:rPr>
          <w:smallCaps/>
          <w:spacing w:val="15"/>
          <w:szCs w:val="22"/>
        </w:rPr>
        <w:br w:type="page"/>
      </w:r>
    </w:p>
    <w:p w:rsidR="00B45A1F" w:rsidRDefault="00B45A1F" w:rsidP="00B45A1F">
      <w:pPr>
        <w:pStyle w:val="Heading2"/>
      </w:pPr>
      <w:bookmarkStart w:id="11" w:name="_Toc336067120"/>
      <w:r>
        <w:lastRenderedPageBreak/>
        <w:t>Formal Description of Metamodel</w:t>
      </w:r>
      <w:bookmarkEnd w:id="11"/>
    </w:p>
    <w:p w:rsidR="00734498" w:rsidRDefault="00B45A1F" w:rsidP="00B45A1F">
      <w:r>
        <w:t xml:space="preserve">Though the metamodel is relatively small, it can be very confusing.  Because of this, we’re going to use two </w:t>
      </w:r>
      <w:r w:rsidR="00734498">
        <w:t xml:space="preserve">parallel approaches, each in turn, for </w:t>
      </w:r>
      <w:r>
        <w:t xml:space="preserve">describing </w:t>
      </w:r>
      <w:r w:rsidR="00734498">
        <w:t xml:space="preserve">the </w:t>
      </w:r>
      <w:r>
        <w:t xml:space="preserve">metamodel.  </w:t>
      </w:r>
    </w:p>
    <w:p w:rsidR="00734498" w:rsidRDefault="00B45A1F" w:rsidP="00B45A1F">
      <w:r>
        <w:t xml:space="preserve">The first approach is to start with a background on the notion </w:t>
      </w:r>
      <w:r w:rsidR="00734498">
        <w:t xml:space="preserve">of class and instance </w:t>
      </w:r>
      <w:r>
        <w:t xml:space="preserve">using </w:t>
      </w:r>
      <w:r w:rsidR="00734498">
        <w:t xml:space="preserve">the Object Management Group’s Unified Modeling Language, </w:t>
      </w:r>
      <w:r>
        <w:t>UML</w:t>
      </w:r>
      <w:r w:rsidR="00734498">
        <w:t xml:space="preserve">, with diagramming to provide a formalism </w:t>
      </w:r>
      <w:r>
        <w:t>of the metamodel along with a discussion of the me</w:t>
      </w:r>
      <w:r w:rsidR="00734498">
        <w:t>tamodel using UML terminology.</w:t>
      </w:r>
    </w:p>
    <w:p w:rsidR="00B45A1F" w:rsidRPr="00CD1D8E" w:rsidRDefault="00B45A1F" w:rsidP="00B45A1F">
      <w:r>
        <w:t xml:space="preserve">The second way is to define the metamodel using its own </w:t>
      </w:r>
      <w:r w:rsidR="00734498">
        <w:t>terms</w:t>
      </w:r>
      <w:r>
        <w:t>, which re</w:t>
      </w:r>
      <w:r w:rsidR="00734498">
        <w:t>sults in a foundational set of C</w:t>
      </w:r>
      <w:r>
        <w:t xml:space="preserve">lasses &amp; </w:t>
      </w:r>
      <w:r w:rsidR="00734498">
        <w:t>P</w:t>
      </w:r>
      <w:r>
        <w:t xml:space="preserve">roperties, similar to OWL, and axiomatic statements (quads similar to RDF triples). </w:t>
      </w:r>
    </w:p>
    <w:p w:rsidR="00B45A1F" w:rsidRDefault="00B45A1F" w:rsidP="00B45A1F">
      <w:pPr>
        <w:pStyle w:val="Heading3"/>
      </w:pPr>
      <w:bookmarkStart w:id="12" w:name="_Toc336067121"/>
      <w:r>
        <w:t>Background</w:t>
      </w:r>
      <w:bookmarkEnd w:id="12"/>
    </w:p>
    <w:p w:rsidR="00B45A1F" w:rsidRDefault="00B45A1F" w:rsidP="00B45A1F">
      <w:r>
        <w:t>In order to discuss the metamodel diagram</w:t>
      </w:r>
      <w:r w:rsidR="00734498">
        <w:t xml:space="preserve"> in UML terms</w:t>
      </w:r>
      <w:r>
        <w:t xml:space="preserve">, first let’s start with some terminology regarding the notion of class and instance and what we mean by using those terms.  </w:t>
      </w:r>
    </w:p>
    <w:p w:rsidR="00B45A1F" w:rsidRDefault="00B45A1F" w:rsidP="00B45A1F">
      <w:r>
        <w:t>Instances can represent individuals, anything really.  Classes are used to identify a particular set of members, formally known as called instance members, or just instances, having commonality.  This commonality among the instances can range from mere membership in the same class, to qualities that we expect all members to exhibit.  Classes are used to describe this commonality once, instead of repeating it for every instance.  We expect each instance of a class to exhibit its personalization of commonality of qualities that involve its class.</w:t>
      </w:r>
    </w:p>
    <w:p w:rsidR="00B45A1F" w:rsidRDefault="00B45A1F" w:rsidP="00B45A1F">
      <w:pPr>
        <w:spacing w:before="0"/>
      </w:pPr>
      <w:r>
        <w:t>In UML, commonality of qualities is expressed with an Association between one class and (the same or) another class.  An Association between two classes directly relates to a Link between two instances of those classes.  End-point cardinality (and other restrictions) may be part of the Association: these apply to the expected and possible number of Links related to the Association.</w:t>
      </w:r>
    </w:p>
    <w:p w:rsidR="00B45A1F" w:rsidRDefault="00B45A1F" w:rsidP="00B45A1F">
      <w:pPr>
        <w:spacing w:before="0"/>
      </w:pPr>
      <w:r>
        <w:t>In RDF, such commonality of qualities is expressed using Properties, whose Domain is one class and Range is (the same or) another class.  When an instance is a member of a class then the properties of the class manifest themselves as relations between instances, which are statements or Triples of the form Subject-Predicate-Object.  For a given triple statement, we expect the Subject to be an instance of the Domain of the Property and the Object to be an instance of the Range of the Property.</w:t>
      </w:r>
    </w:p>
    <w:p w:rsidR="00B45A1F" w:rsidRDefault="00B45A1F" w:rsidP="00B45A1F">
      <w:pPr>
        <w:spacing w:before="0"/>
      </w:pPr>
      <w:r>
        <w:t xml:space="preserve">RDF does not directly give statements a type (there is the type </w:t>
      </w:r>
      <w:r w:rsidRPr="00C97571">
        <w:rPr>
          <w:rStyle w:val="CodeChar"/>
        </w:rPr>
        <w:t>rdf:Statement</w:t>
      </w:r>
      <w:r>
        <w:t>, but that is a parallel construct to the triples themselves); DMI, however, formalizes the notion of a relation, integrating it into the metamodel, and giving it its own class and instances.</w:t>
      </w:r>
    </w:p>
    <w:p w:rsidR="00B45A1F" w:rsidRPr="002B062C" w:rsidRDefault="00B45A1F" w:rsidP="00B45A1F">
      <w:pPr>
        <w:spacing w:before="0"/>
      </w:pPr>
      <w:r>
        <w:t>Classes can have super and sub relationships with other classes.  Instances of a sub class are also instance members of the super class.  Thus, a subclass satisfies or matches a domain or range specification of its parent.  Conversely, subclasses of instances of some class, X, are also considered instance members of X.</w:t>
      </w:r>
      <w:r>
        <w:br w:type="page"/>
      </w:r>
    </w:p>
    <w:p w:rsidR="00B45A1F" w:rsidRDefault="00B45A1F" w:rsidP="00B45A1F">
      <w:pPr>
        <w:pStyle w:val="Heading3"/>
      </w:pPr>
      <w:bookmarkStart w:id="13" w:name="_Toc336067122"/>
      <w:r>
        <w:lastRenderedPageBreak/>
        <w:t>DMI Metamodel Diagram</w:t>
      </w:r>
      <w:bookmarkEnd w:id="13"/>
    </w:p>
    <w:p w:rsidR="00B45A1F" w:rsidRPr="009123A3" w:rsidRDefault="00B45A1F" w:rsidP="00B45A1F">
      <w:r>
        <w:t>The following diagram captures the DMI metamodel using UML notation.  It makes heavy use of the notion of class and instance, as you’ll see.  One significant contribution of DMI over RDF is the integration of the statement itself directly into the metamodel as a first-class construct.</w:t>
      </w:r>
    </w:p>
    <w:p w:rsidR="00B45A1F" w:rsidRDefault="00EF5AD0" w:rsidP="00B45A1F">
      <w:pPr>
        <w:keepNext/>
        <w:spacing w:before="0"/>
      </w:pPr>
      <w:r>
        <w:object w:dxaOrig="27587" w:dyaOrig="3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75pt" o:ole="">
            <v:imagedata r:id="rId12" o:title=""/>
          </v:shape>
          <o:OLEObject Type="Embed" ProgID="Visio.Drawing.11" ShapeID="_x0000_i1025" DrawAspect="Content" ObjectID="_1409808947" r:id="rId13"/>
        </w:object>
      </w:r>
    </w:p>
    <w:p w:rsidR="00B45A1F" w:rsidRDefault="00B45A1F" w:rsidP="00B45A1F">
      <w:pPr>
        <w:pStyle w:val="Caption"/>
        <w:rPr>
          <w:smallCaps w:val="0"/>
          <w:spacing w:val="15"/>
          <w:szCs w:val="22"/>
        </w:rPr>
      </w:pPr>
      <w:bookmarkStart w:id="14" w:name="_Ref278702568"/>
      <w:bookmarkStart w:id="15" w:name="_Toc336067130"/>
      <w:r>
        <w:t xml:space="preserve">Figure </w:t>
      </w:r>
      <w:r>
        <w:fldChar w:fldCharType="begin"/>
      </w:r>
      <w:r>
        <w:instrText xml:space="preserve"> SEQ Figure \* ARABIC </w:instrText>
      </w:r>
      <w:r>
        <w:fldChar w:fldCharType="separate"/>
      </w:r>
      <w:r w:rsidR="004D641C">
        <w:t>1</w:t>
      </w:r>
      <w:r>
        <w:fldChar w:fldCharType="end"/>
      </w:r>
      <w:bookmarkEnd w:id="14"/>
      <w:r>
        <w:t xml:space="preserve">.  The </w:t>
      </w:r>
      <w:r w:rsidR="00EF5AD0">
        <w:t>Underlying</w:t>
      </w:r>
      <w:r>
        <w:t xml:space="preserve"> Metamodel</w:t>
      </w:r>
      <w:bookmarkEnd w:id="15"/>
    </w:p>
    <w:p w:rsidR="00B45A1F" w:rsidRDefault="00295646" w:rsidP="00B45A1F">
      <w:r>
        <w:lastRenderedPageBreak/>
        <w:t xml:space="preserve">A discussion of </w:t>
      </w:r>
      <w:r w:rsidR="00B45A1F">
        <w:t xml:space="preserve">what is shown in </w:t>
      </w:r>
      <w:r w:rsidR="00B45A1F" w:rsidRPr="002B062C">
        <w:rPr>
          <w:rStyle w:val="IntraDocumentCrossReferenceChar"/>
        </w:rPr>
        <w:fldChar w:fldCharType="begin"/>
      </w:r>
      <w:r w:rsidR="00B45A1F" w:rsidRPr="002B062C">
        <w:rPr>
          <w:rStyle w:val="IntraDocumentCrossReferenceChar"/>
        </w:rPr>
        <w:instrText xml:space="preserve"> REF _Ref278702568 \h  \* MERGEFORMAT </w:instrText>
      </w:r>
      <w:r w:rsidR="00B45A1F" w:rsidRPr="002B062C">
        <w:rPr>
          <w:rStyle w:val="IntraDocumentCrossReferenceChar"/>
        </w:rPr>
      </w:r>
      <w:r w:rsidR="00B45A1F" w:rsidRPr="002B062C">
        <w:rPr>
          <w:rStyle w:val="IntraDocumentCrossReferenceChar"/>
        </w:rPr>
        <w:fldChar w:fldCharType="separate"/>
      </w:r>
      <w:r w:rsidR="004D641C" w:rsidRPr="004D641C">
        <w:rPr>
          <w:rStyle w:val="IntraDocumentCrossReferenceChar"/>
        </w:rPr>
        <w:t>Figure 1</w:t>
      </w:r>
      <w:r w:rsidR="00B45A1F" w:rsidRPr="002B062C">
        <w:rPr>
          <w:rStyle w:val="IntraDocumentCrossReferenceChar"/>
        </w:rPr>
        <w:fldChar w:fldCharType="end"/>
      </w:r>
      <w:r w:rsidR="00B45A1F">
        <w:t xml:space="preserve"> follows entirely in terms of UML.  (A description of the DMI metamodel defined it is own terms can be found in subsequent sections.)  Words or phrases in bold refer directly to elements of the diagram.</w:t>
      </w:r>
    </w:p>
    <w:p w:rsidR="00EF5AD0" w:rsidRDefault="00EF5AD0" w:rsidP="00B45A1F">
      <w:pPr>
        <w:pStyle w:val="ListParagraph"/>
        <w:numPr>
          <w:ilvl w:val="0"/>
          <w:numId w:val="10"/>
        </w:numPr>
        <w:spacing w:before="0"/>
      </w:pPr>
      <w:r>
        <w:t xml:space="preserve">There is a fundamental notion of instances, which are represented by the class </w:t>
      </w:r>
      <w:r w:rsidRPr="00EF5AD0">
        <w:rPr>
          <w:rStyle w:val="CodeVariableChar"/>
        </w:rPr>
        <w:t>Concept</w:t>
      </w:r>
      <w:r>
        <w:t>; a Concept is an instance of one or more classes.  Every instance is an instance of Concept.</w:t>
      </w:r>
    </w:p>
    <w:p w:rsidR="00B45A1F" w:rsidRDefault="00B45A1F" w:rsidP="00B45A1F">
      <w:pPr>
        <w:pStyle w:val="ListParagraph"/>
        <w:numPr>
          <w:ilvl w:val="0"/>
          <w:numId w:val="10"/>
        </w:numPr>
        <w:spacing w:before="0"/>
      </w:pPr>
      <w:r>
        <w:t xml:space="preserve">There is a fundamental notion of </w:t>
      </w:r>
      <w:r w:rsidR="00295646">
        <w:t>c</w:t>
      </w:r>
      <w:r w:rsidRPr="00FD190C">
        <w:t>lass</w:t>
      </w:r>
      <w:r w:rsidR="00EF5AD0">
        <w:t xml:space="preserve">es, which are represented by the class </w:t>
      </w:r>
      <w:r w:rsidR="00EF5AD0" w:rsidRPr="00EF5AD0">
        <w:rPr>
          <w:rStyle w:val="CodeVariableChar"/>
        </w:rPr>
        <w:t>Class</w:t>
      </w:r>
      <w:r w:rsidR="00EF5AD0">
        <w:t>;</w:t>
      </w:r>
      <w:r>
        <w:t xml:space="preserve"> </w:t>
      </w:r>
      <w:r w:rsidR="00EF5AD0">
        <w:t xml:space="preserve">a class is </w:t>
      </w:r>
      <w:proofErr w:type="gramStart"/>
      <w:r w:rsidR="00EF5AD0">
        <w:t>also</w:t>
      </w:r>
      <w:r>
        <w:t xml:space="preserve"> </w:t>
      </w:r>
      <w:r w:rsidR="00EF5AD0">
        <w:t xml:space="preserve"> an</w:t>
      </w:r>
      <w:proofErr w:type="gramEnd"/>
      <w:r w:rsidR="00EF5AD0">
        <w:t xml:space="preserve"> instance, thus </w:t>
      </w:r>
      <w:r>
        <w:t xml:space="preserve"> a </w:t>
      </w:r>
      <w:r w:rsidR="00295646">
        <w:t>c</w:t>
      </w:r>
      <w:r>
        <w:t xml:space="preserve">lass has a type, which is </w:t>
      </w:r>
      <w:r w:rsidRPr="00FD190C">
        <w:rPr>
          <w:b/>
        </w:rPr>
        <w:t>Class</w:t>
      </w:r>
      <w:r>
        <w:t xml:space="preserve">, and, instances can also be classes.  The foundation class for all instances is </w:t>
      </w:r>
      <w:r w:rsidRPr="00F00580">
        <w:rPr>
          <w:b/>
        </w:rPr>
        <w:t>Concept</w:t>
      </w:r>
      <w:r>
        <w:t xml:space="preserve">; even Class is a subclass of Concept.  Concept, which is a class, has as its type Class.  </w:t>
      </w:r>
      <w:r w:rsidRPr="00FD190C">
        <w:t>Subclasses of</w:t>
      </w:r>
      <w:r>
        <w:t xml:space="preserve"> Concept are also instances of Class.  This relationship between the fundamental class, Concept, and the Class itself is the standard one found in object-oriented programming languages, for </w:t>
      </w:r>
      <w:proofErr w:type="gramStart"/>
      <w:r>
        <w:t>example ,</w:t>
      </w:r>
      <w:proofErr w:type="gramEnd"/>
      <w:r>
        <w:t xml:space="preserve"> </w:t>
      </w:r>
      <w:r w:rsidRPr="00024192">
        <w:rPr>
          <w:rStyle w:val="CodeChar"/>
        </w:rPr>
        <w:t>java.lang.Object</w:t>
      </w:r>
      <w:r>
        <w:t xml:space="preserve"> and </w:t>
      </w:r>
      <w:r w:rsidRPr="00024192">
        <w:rPr>
          <w:rStyle w:val="CodeChar"/>
        </w:rPr>
        <w:t>java.lang.Class</w:t>
      </w:r>
      <w:r>
        <w:t xml:space="preserve">.  </w:t>
      </w:r>
      <w:r>
        <w:rPr>
          <w:i/>
        </w:rPr>
        <w:t xml:space="preserve">OWL, </w:t>
      </w:r>
      <w:r w:rsidRPr="00F1119C">
        <w:rPr>
          <w:i/>
        </w:rPr>
        <w:t>even OWL 2</w:t>
      </w:r>
      <w:r>
        <w:rPr>
          <w:i/>
        </w:rPr>
        <w:t>,</w:t>
      </w:r>
      <w:r w:rsidRPr="00F1119C">
        <w:rPr>
          <w:i/>
        </w:rPr>
        <w:t xml:space="preserve"> shies away from defining the fundamental class and instance this way, I believe due to the historical pressure to support known computable </w:t>
      </w:r>
      <w:r>
        <w:rPr>
          <w:i/>
        </w:rPr>
        <w:t>and efficient subsets (which</w:t>
      </w:r>
      <w:r w:rsidRPr="00F1119C">
        <w:rPr>
          <w:i/>
        </w:rPr>
        <w:t xml:space="preserve"> manifest in </w:t>
      </w:r>
      <w:r>
        <w:rPr>
          <w:i/>
        </w:rPr>
        <w:t>the separate the levels of OWL: Lite, DL, full)</w:t>
      </w:r>
      <w:r w:rsidRPr="00F1119C">
        <w:rPr>
          <w:i/>
        </w:rPr>
        <w:t>.</w:t>
      </w:r>
    </w:p>
    <w:p w:rsidR="00B45A1F" w:rsidRDefault="00B45A1F" w:rsidP="00B45A1F">
      <w:pPr>
        <w:pStyle w:val="ListParagraph"/>
        <w:numPr>
          <w:ilvl w:val="0"/>
          <w:numId w:val="10"/>
        </w:numPr>
        <w:spacing w:before="0"/>
      </w:pPr>
      <w:r>
        <w:t xml:space="preserve">Classes have a notion of sub class, and inversely — though not diagrammed — super class, expressed as the </w:t>
      </w:r>
      <w:r w:rsidRPr="00FD190C">
        <w:rPr>
          <w:b/>
        </w:rPr>
        <w:t>Subclass Of</w:t>
      </w:r>
      <w:r>
        <w:t xml:space="preserve"> association.  In this diagram, UML generalization notion is used to express Links of the </w:t>
      </w:r>
      <w:r w:rsidRPr="00FD190C">
        <w:t xml:space="preserve">Subclass Of </w:t>
      </w:r>
      <w:r>
        <w:t xml:space="preserve">association. </w:t>
      </w:r>
    </w:p>
    <w:p w:rsidR="00B45A1F" w:rsidRDefault="00B45A1F" w:rsidP="00B45A1F">
      <w:pPr>
        <w:pStyle w:val="ListParagraph"/>
        <w:numPr>
          <w:ilvl w:val="0"/>
          <w:numId w:val="10"/>
        </w:numPr>
        <w:spacing w:before="0"/>
      </w:pPr>
      <w:r>
        <w:t xml:space="preserve">Concepts have zero or more names.  A </w:t>
      </w:r>
      <w:r w:rsidRPr="00F00580">
        <w:rPr>
          <w:b/>
        </w:rPr>
        <w:t>Name</w:t>
      </w:r>
      <w:r>
        <w:t xml:space="preserve"> is first-class, so they are also Concepts.  Many naming schemes can be created and used in parallel, including URIs and IRIs, namespace qualified na</w:t>
      </w:r>
      <w:r w:rsidR="00295646">
        <w:t xml:space="preserve">mes, product taxonomies, etc…  </w:t>
      </w:r>
      <w:r>
        <w:t xml:space="preserve">The diagram shows namespace qualified names using </w:t>
      </w:r>
      <w:r w:rsidRPr="00F00580">
        <w:rPr>
          <w:b/>
        </w:rPr>
        <w:t>Simple Name</w:t>
      </w:r>
      <w:r>
        <w:t xml:space="preserve"> and </w:t>
      </w:r>
      <w:r w:rsidRPr="00F00580">
        <w:rPr>
          <w:b/>
        </w:rPr>
        <w:t>Qualified Name</w:t>
      </w:r>
      <w:r>
        <w:t>.</w:t>
      </w:r>
    </w:p>
    <w:p w:rsidR="00B45A1F" w:rsidRDefault="00B45A1F" w:rsidP="00B45A1F">
      <w:pPr>
        <w:pStyle w:val="ListParagraph"/>
        <w:numPr>
          <w:ilvl w:val="0"/>
          <w:numId w:val="10"/>
        </w:numPr>
        <w:spacing w:before="0"/>
      </w:pPr>
      <w:r w:rsidRPr="00F00580">
        <w:rPr>
          <w:b/>
        </w:rPr>
        <w:t>Property</w:t>
      </w:r>
      <w:r>
        <w:t xml:space="preserve"> is the class for defining properties.  Domain Properties are instances of this class.  The Property class is involved in two associations: </w:t>
      </w:r>
      <w:r w:rsidRPr="00FD190C">
        <w:rPr>
          <w:b/>
        </w:rPr>
        <w:t>has Domain</w:t>
      </w:r>
      <w:r>
        <w:t xml:space="preserve"> and </w:t>
      </w:r>
      <w:r w:rsidRPr="00FD190C">
        <w:rPr>
          <w:b/>
        </w:rPr>
        <w:t>has Range</w:t>
      </w:r>
      <w:r>
        <w:t>, meaning that we expect instances of Property (which are Domain Properties) to manifest their personalization of these Associations as Links.</w:t>
      </w:r>
    </w:p>
    <w:p w:rsidR="00B45A1F" w:rsidRDefault="00B45A1F" w:rsidP="00B45A1F">
      <w:pPr>
        <w:pStyle w:val="ListParagraph"/>
        <w:numPr>
          <w:ilvl w:val="0"/>
          <w:numId w:val="10"/>
        </w:numPr>
        <w:spacing w:before="0"/>
      </w:pPr>
      <w:r w:rsidRPr="00F00580">
        <w:rPr>
          <w:b/>
        </w:rPr>
        <w:t>Relation</w:t>
      </w:r>
      <w:r>
        <w:t xml:space="preserve"> is the class that begins to formalize the notion of quads — the DMI equivalent to RDF triples.  The Relation class is involved in two associations: </w:t>
      </w:r>
      <w:r w:rsidRPr="00263237">
        <w:rPr>
          <w:b/>
        </w:rPr>
        <w:t>has Subject</w:t>
      </w:r>
      <w:r>
        <w:t xml:space="preserve"> and </w:t>
      </w:r>
      <w:r w:rsidRPr="00263237">
        <w:rPr>
          <w:b/>
        </w:rPr>
        <w:t>has Object</w:t>
      </w:r>
      <w:r>
        <w:t>; instances of Relation (which are Statements) will have their personalization of these associations.</w:t>
      </w:r>
    </w:p>
    <w:p w:rsidR="00B45A1F" w:rsidRDefault="00B45A1F" w:rsidP="00B45A1F">
      <w:pPr>
        <w:pStyle w:val="ListParagraph"/>
        <w:numPr>
          <w:ilvl w:val="0"/>
          <w:numId w:val="10"/>
        </w:numPr>
        <w:spacing w:before="0"/>
      </w:pPr>
      <w:r w:rsidRPr="00C50137">
        <w:t xml:space="preserve">Each </w:t>
      </w:r>
      <w:r>
        <w:rPr>
          <w:b/>
        </w:rPr>
        <w:t>Domain Property</w:t>
      </w:r>
      <w:r>
        <w:t xml:space="preserve"> is an instance of Property, as well as subclasses of Relation.  From being an instance of Property, Domain Properties personalize the Domain and Range associations by specifying links: </w:t>
      </w:r>
      <w:r w:rsidRPr="00263237">
        <w:rPr>
          <w:b/>
        </w:rPr>
        <w:t>has Domain</w:t>
      </w:r>
      <w:r>
        <w:t xml:space="preserve"> and </w:t>
      </w:r>
      <w:r w:rsidRPr="00263237">
        <w:rPr>
          <w:b/>
        </w:rPr>
        <w:t>has Range</w:t>
      </w:r>
      <w:r>
        <w:t xml:space="preserve">.  From being a subclass of Relation, Domain Properties are classes having instance members with a Subject and Object.  Domain Properties apply of the type in their links </w:t>
      </w:r>
      <w:r w:rsidRPr="00263237">
        <w:rPr>
          <w:b/>
        </w:rPr>
        <w:t>has Domain</w:t>
      </w:r>
      <w:r>
        <w:t xml:space="preserve"> and </w:t>
      </w:r>
      <w:r w:rsidRPr="00263237">
        <w:rPr>
          <w:b/>
        </w:rPr>
        <w:t>has Range</w:t>
      </w:r>
      <w:r>
        <w:t xml:space="preserve"> in refining the class or type of Subject and Object provided by Relation.</w:t>
      </w:r>
    </w:p>
    <w:p w:rsidR="00B45A1F" w:rsidRDefault="00B45A1F" w:rsidP="00B45A1F">
      <w:pPr>
        <w:pStyle w:val="ListParagraph"/>
        <w:numPr>
          <w:ilvl w:val="0"/>
          <w:numId w:val="10"/>
        </w:numPr>
        <w:spacing w:before="0"/>
      </w:pPr>
      <w:r w:rsidRPr="00C50137">
        <w:t xml:space="preserve">A </w:t>
      </w:r>
      <w:r>
        <w:rPr>
          <w:b/>
        </w:rPr>
        <w:t>Statement</w:t>
      </w:r>
      <w:r>
        <w:t xml:space="preserve"> is an instance of Domain Properties.  Since Domain Properties are subclasses of Relation, which is a subclass of Concept, thus, Statements are instances of Concepts.  We note that this formalization of Statements as Concepts, which is a unique contribution of DMI over RDF, allows Statements to be referred to.  Thus, the four elements forming a quad are: the subject Link, and the object Link exhibited from being instances of Relation, their type specification as an instance of a Domain Property (the predicate), and the ability to refer to them by being instances of Concept. </w:t>
      </w:r>
    </w:p>
    <w:p w:rsidR="00B45A1F" w:rsidRDefault="00B45A1F" w:rsidP="00B45A1F">
      <w:pPr>
        <w:pStyle w:val="ListParagraph"/>
        <w:numPr>
          <w:ilvl w:val="0"/>
          <w:numId w:val="10"/>
        </w:numPr>
        <w:spacing w:before="0"/>
      </w:pPr>
      <w:r>
        <w:lastRenderedPageBreak/>
        <w:t>The notion of sub properties is obtained through the use of the subclass association applied between user-defined properties.  There is no separate or other notion of sub or super property is necessary.</w:t>
      </w:r>
    </w:p>
    <w:p w:rsidR="00B45A1F" w:rsidRDefault="00B45A1F" w:rsidP="00B45A1F">
      <w:pPr>
        <w:pStyle w:val="ListParagraph"/>
        <w:numPr>
          <w:ilvl w:val="0"/>
          <w:numId w:val="10"/>
        </w:numPr>
        <w:spacing w:before="0"/>
      </w:pPr>
      <w:r>
        <w:t>It may be appreciated that additional classes similar to Relation could be introduced to allow for Statements of other, more complex forms beyond subject-predicate-object.</w:t>
      </w:r>
    </w:p>
    <w:p w:rsidR="00B45A1F" w:rsidRPr="0007185F" w:rsidRDefault="00B45A1F" w:rsidP="00B45A1F">
      <w:pPr>
        <w:pStyle w:val="ListParagraph"/>
        <w:numPr>
          <w:ilvl w:val="0"/>
          <w:numId w:val="10"/>
        </w:numPr>
        <w:spacing w:before="0"/>
      </w:pPr>
      <w:r>
        <w:t>Note: Metamodel Associations describing min and max cardinality for Property need to be added.</w:t>
      </w:r>
      <w:r>
        <w:br w:type="page"/>
      </w:r>
    </w:p>
    <w:p w:rsidR="00B45A1F" w:rsidRDefault="00B45A1F" w:rsidP="00B45A1F">
      <w:pPr>
        <w:pStyle w:val="Heading4"/>
      </w:pPr>
      <w:bookmarkStart w:id="16" w:name="_Toc336067123"/>
      <w:r>
        <w:lastRenderedPageBreak/>
        <w:t>Values &amp; Serialization</w:t>
      </w:r>
      <w:bookmarkEnd w:id="16"/>
    </w:p>
    <w:p w:rsidR="00B45A1F" w:rsidRDefault="00B45A1F" w:rsidP="00B45A1F">
      <w:pPr>
        <w:spacing w:before="0"/>
      </w:pPr>
      <w:r>
        <w:t xml:space="preserve">The notions of Values &amp; Value Types are not fully described as yet.  The intent of DMI is to clearly separate the concerns of conceptual value definition from their serialization.  </w:t>
      </w:r>
    </w:p>
    <w:p w:rsidR="00B45A1F" w:rsidRPr="00447C27" w:rsidRDefault="00B45A1F" w:rsidP="00B45A1F">
      <w:pPr>
        <w:spacing w:before="0"/>
      </w:pPr>
      <w:r>
        <w:t>XML Schema, for example, conflates the notion of values in a value space with the serialization of such, making it difficult to both properly and usefully define the notion of equality among values.  RDF builds on this conflation by limiting serialization to a single string, while adding additional characters to that string for the XSD type and internationalization specification (then requiring specialized query extensions to access these second-class embedded fields).  As DMI is specifically designed as an interchange format, it addresses this conflation by separating the notion of the definition values and their value spaces from the serialization format used</w:t>
      </w:r>
      <w:proofErr w:type="gramStart"/>
      <w:r>
        <w:t xml:space="preserve">. </w:t>
      </w:r>
      <w:proofErr w:type="gramEnd"/>
      <w:r>
        <w:br w:type="page"/>
      </w:r>
    </w:p>
    <w:p w:rsidR="00B45A1F" w:rsidRDefault="00B45A1F" w:rsidP="00B45A1F">
      <w:pPr>
        <w:pStyle w:val="Heading4"/>
      </w:pPr>
      <w:bookmarkStart w:id="17" w:name="_Toc336067124"/>
      <w:r>
        <w:lastRenderedPageBreak/>
        <w:t>Capabilities of Concepts</w:t>
      </w:r>
      <w:bookmarkEnd w:id="17"/>
    </w:p>
    <w:p w:rsidR="00B45A1F" w:rsidRDefault="00B45A1F" w:rsidP="00B45A1F">
      <w:pPr>
        <w:pStyle w:val="Heading5"/>
      </w:pPr>
      <w:r>
        <w:t>As Instance</w:t>
      </w:r>
    </w:p>
    <w:p w:rsidR="00B45A1F" w:rsidRDefault="00B45A1F" w:rsidP="00B45A1F">
      <w:r>
        <w:t>All entities are an instance of the class Concept.  As an instance of Concept, an item has one or more types, which are Classes.</w:t>
      </w:r>
    </w:p>
    <w:p w:rsidR="00B45A1F" w:rsidRDefault="00B45A1F" w:rsidP="00B45A1F">
      <w:pPr>
        <w:pStyle w:val="Heading5"/>
      </w:pPr>
      <w:r>
        <w:t>As Class</w:t>
      </w:r>
    </w:p>
    <w:p w:rsidR="00B45A1F" w:rsidRDefault="00B45A1F" w:rsidP="00B45A1F">
      <w:r>
        <w:t>Any entity can operate as a class, having Class as its type.  As an instance of Class, an item can be involved in sub and super class relationships, and can have members, instances, and can commonality among those instances in the class can be described via properties.</w:t>
      </w:r>
    </w:p>
    <w:p w:rsidR="00B45A1F" w:rsidRDefault="00B45A1F" w:rsidP="00B45A1F">
      <w:r>
        <w:t>A Domain Property is also a class representing the statements using it as their Class.</w:t>
      </w:r>
    </w:p>
    <w:p w:rsidR="00B45A1F" w:rsidRDefault="00B45A1F" w:rsidP="00B45A1F">
      <w:r>
        <w:t>Even Values that are instances of Value Types can themselves be classes; when they are they refer to they are singletons that refer to the value.  Thus, for example, one property can have a Range of Boolean, and, another can have the Range of True.</w:t>
      </w:r>
    </w:p>
    <w:p w:rsidR="00B45A1F" w:rsidRDefault="00B45A1F" w:rsidP="00B45A1F">
      <w:pPr>
        <w:pStyle w:val="Heading5"/>
      </w:pPr>
      <w:r>
        <w:t>As Property</w:t>
      </w:r>
    </w:p>
    <w:p w:rsidR="00B45A1F" w:rsidRPr="00F70FB2" w:rsidRDefault="00B45A1F" w:rsidP="00B45A1F">
      <w:r>
        <w:t>A Domain Property is an instance of Property and a subclass of Relation.  As a class, their members are instances, which are statements that use the property as a predicate.</w:t>
      </w:r>
      <w:r>
        <w:br w:type="page"/>
      </w:r>
    </w:p>
    <w:p w:rsidR="00B45A1F" w:rsidRDefault="00B45A1F" w:rsidP="00B45A1F">
      <w:pPr>
        <w:pStyle w:val="Heading2"/>
      </w:pPr>
      <w:bookmarkStart w:id="18" w:name="_Toc336067125"/>
      <w:r>
        <w:lastRenderedPageBreak/>
        <w:t>Basic Entities</w:t>
      </w:r>
      <w:bookmarkEnd w:id="18"/>
    </w:p>
    <w:p w:rsidR="00B45A1F" w:rsidRDefault="00B45A1F" w:rsidP="00B45A1F">
      <w:r>
        <w:t>The following concepts for entities are defined in the metamodel.</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5"/>
        <w:gridCol w:w="927"/>
        <w:gridCol w:w="985"/>
        <w:gridCol w:w="1051"/>
        <w:gridCol w:w="5598"/>
      </w:tblGrid>
      <w:tr w:rsidR="00734498" w:rsidRPr="00027DD7" w:rsidTr="00295646">
        <w:tc>
          <w:tcPr>
            <w:tcW w:w="1015" w:type="dxa"/>
            <w:vAlign w:val="center"/>
          </w:tcPr>
          <w:p w:rsidR="00734498" w:rsidRPr="005522D6" w:rsidRDefault="00734498" w:rsidP="004C13C1">
            <w:pPr>
              <w:spacing w:before="40" w:after="40"/>
              <w:jc w:val="center"/>
              <w:rPr>
                <w:b/>
                <w:i/>
                <w:szCs w:val="22"/>
              </w:rPr>
            </w:pPr>
            <w:r w:rsidRPr="005522D6">
              <w:rPr>
                <w:b/>
                <w:i/>
                <w:szCs w:val="22"/>
              </w:rPr>
              <w:t>Qualifier</w:t>
            </w:r>
          </w:p>
        </w:tc>
        <w:tc>
          <w:tcPr>
            <w:tcW w:w="927" w:type="dxa"/>
            <w:vAlign w:val="center"/>
          </w:tcPr>
          <w:p w:rsidR="00734498" w:rsidRPr="005522D6" w:rsidRDefault="00734498" w:rsidP="004C13C1">
            <w:pPr>
              <w:spacing w:before="40" w:after="40"/>
              <w:jc w:val="center"/>
              <w:rPr>
                <w:b/>
                <w:i/>
                <w:szCs w:val="22"/>
              </w:rPr>
            </w:pPr>
            <w:r w:rsidRPr="005522D6">
              <w:rPr>
                <w:b/>
                <w:i/>
                <w:szCs w:val="22"/>
              </w:rPr>
              <w:t>Name</w:t>
            </w:r>
          </w:p>
        </w:tc>
        <w:tc>
          <w:tcPr>
            <w:tcW w:w="985" w:type="dxa"/>
            <w:vAlign w:val="center"/>
          </w:tcPr>
          <w:p w:rsidR="00734498" w:rsidRPr="005522D6" w:rsidRDefault="00734498" w:rsidP="004C13C1">
            <w:pPr>
              <w:spacing w:before="40" w:after="40"/>
              <w:jc w:val="center"/>
              <w:rPr>
                <w:b/>
                <w:i/>
                <w:szCs w:val="22"/>
              </w:rPr>
            </w:pPr>
            <w:r>
              <w:rPr>
                <w:b/>
                <w:i/>
                <w:szCs w:val="22"/>
              </w:rPr>
              <w:t>Instance Of</w:t>
            </w:r>
          </w:p>
        </w:tc>
        <w:tc>
          <w:tcPr>
            <w:tcW w:w="1051" w:type="dxa"/>
          </w:tcPr>
          <w:p w:rsidR="00734498" w:rsidRPr="005522D6" w:rsidRDefault="00734498" w:rsidP="004C13C1">
            <w:pPr>
              <w:spacing w:before="40" w:after="40"/>
              <w:jc w:val="center"/>
              <w:rPr>
                <w:b/>
                <w:i/>
                <w:szCs w:val="22"/>
              </w:rPr>
            </w:pPr>
            <w:r>
              <w:rPr>
                <w:b/>
                <w:i/>
                <w:szCs w:val="22"/>
              </w:rPr>
              <w:t>Subclass Of</w:t>
            </w:r>
          </w:p>
        </w:tc>
        <w:tc>
          <w:tcPr>
            <w:tcW w:w="5598" w:type="dxa"/>
            <w:vAlign w:val="center"/>
          </w:tcPr>
          <w:p w:rsidR="00734498" w:rsidRPr="005522D6" w:rsidRDefault="00734498" w:rsidP="004C13C1">
            <w:pPr>
              <w:spacing w:before="40" w:after="40"/>
              <w:jc w:val="center"/>
              <w:rPr>
                <w:b/>
                <w:i/>
                <w:szCs w:val="22"/>
              </w:rPr>
            </w:pPr>
            <w:r w:rsidRPr="005522D6">
              <w:rPr>
                <w:b/>
                <w:i/>
                <w:szCs w:val="22"/>
              </w:rPr>
              <w:t>Description</w:t>
            </w:r>
          </w:p>
        </w:tc>
      </w:tr>
      <w:tr w:rsidR="00734498" w:rsidRPr="00027DD7" w:rsidTr="00295646">
        <w:tc>
          <w:tcPr>
            <w:tcW w:w="1015" w:type="dxa"/>
            <w:vAlign w:val="center"/>
          </w:tcPr>
          <w:p w:rsidR="00734498" w:rsidRPr="005522D6" w:rsidRDefault="00734498" w:rsidP="004C13C1">
            <w:pPr>
              <w:spacing w:before="0"/>
              <w:jc w:val="center"/>
              <w:rPr>
                <w:sz w:val="20"/>
              </w:rPr>
            </w:pPr>
            <w:r>
              <w:rPr>
                <w:sz w:val="20"/>
              </w:rPr>
              <w:t>DMI</w:t>
            </w:r>
          </w:p>
        </w:tc>
        <w:tc>
          <w:tcPr>
            <w:tcW w:w="927" w:type="dxa"/>
            <w:vAlign w:val="center"/>
          </w:tcPr>
          <w:p w:rsidR="00734498" w:rsidRPr="005522D6" w:rsidRDefault="00734498" w:rsidP="004C13C1">
            <w:pPr>
              <w:spacing w:before="0"/>
              <w:jc w:val="center"/>
              <w:rPr>
                <w:sz w:val="20"/>
              </w:rPr>
            </w:pPr>
            <w:r>
              <w:rPr>
                <w:sz w:val="20"/>
              </w:rPr>
              <w:t>Concept</w:t>
            </w:r>
          </w:p>
        </w:tc>
        <w:tc>
          <w:tcPr>
            <w:tcW w:w="985" w:type="dxa"/>
            <w:vAlign w:val="center"/>
          </w:tcPr>
          <w:p w:rsidR="00734498" w:rsidRDefault="00734498" w:rsidP="004C13C1">
            <w:pPr>
              <w:spacing w:before="0"/>
              <w:jc w:val="center"/>
              <w:rPr>
                <w:sz w:val="20"/>
              </w:rPr>
            </w:pPr>
            <w:r>
              <w:rPr>
                <w:sz w:val="20"/>
              </w:rPr>
              <w:t>Class</w:t>
            </w:r>
          </w:p>
        </w:tc>
        <w:tc>
          <w:tcPr>
            <w:tcW w:w="1051" w:type="dxa"/>
          </w:tcPr>
          <w:p w:rsidR="00734498" w:rsidRDefault="00734498" w:rsidP="004C13C1">
            <w:pPr>
              <w:spacing w:before="0"/>
              <w:jc w:val="center"/>
              <w:rPr>
                <w:sz w:val="20"/>
              </w:rPr>
            </w:pPr>
            <w:r>
              <w:rPr>
                <w:sz w:val="20"/>
              </w:rPr>
              <w:t>Concept</w:t>
            </w:r>
          </w:p>
        </w:tc>
        <w:tc>
          <w:tcPr>
            <w:tcW w:w="5598" w:type="dxa"/>
            <w:vAlign w:val="center"/>
          </w:tcPr>
          <w:p w:rsidR="00734498" w:rsidRPr="005522D6" w:rsidRDefault="00734498" w:rsidP="004C13C1">
            <w:pPr>
              <w:spacing w:before="0"/>
              <w:jc w:val="center"/>
              <w:rPr>
                <w:sz w:val="20"/>
              </w:rPr>
            </w:pPr>
            <w:r>
              <w:rPr>
                <w:sz w:val="20"/>
              </w:rPr>
              <w:t>The base type for everything</w:t>
            </w:r>
          </w:p>
        </w:tc>
      </w:tr>
      <w:tr w:rsidR="00295646" w:rsidRPr="00027DD7" w:rsidTr="00295646">
        <w:tc>
          <w:tcPr>
            <w:tcW w:w="1015" w:type="dxa"/>
            <w:vAlign w:val="center"/>
          </w:tcPr>
          <w:p w:rsidR="00295646" w:rsidRPr="005522D6" w:rsidRDefault="00295646" w:rsidP="00C8697C">
            <w:pPr>
              <w:spacing w:before="0"/>
              <w:jc w:val="center"/>
              <w:rPr>
                <w:sz w:val="20"/>
              </w:rPr>
            </w:pPr>
            <w:r>
              <w:rPr>
                <w:sz w:val="20"/>
              </w:rPr>
              <w:t>DMI</w:t>
            </w:r>
          </w:p>
        </w:tc>
        <w:tc>
          <w:tcPr>
            <w:tcW w:w="927" w:type="dxa"/>
            <w:vAlign w:val="center"/>
          </w:tcPr>
          <w:p w:rsidR="00295646" w:rsidRPr="005522D6" w:rsidRDefault="00295646" w:rsidP="00C8697C">
            <w:pPr>
              <w:spacing w:before="0"/>
              <w:jc w:val="center"/>
              <w:rPr>
                <w:sz w:val="20"/>
              </w:rPr>
            </w:pPr>
            <w:r>
              <w:rPr>
                <w:sz w:val="20"/>
              </w:rPr>
              <w:t>Class</w:t>
            </w:r>
          </w:p>
        </w:tc>
        <w:tc>
          <w:tcPr>
            <w:tcW w:w="985" w:type="dxa"/>
            <w:vAlign w:val="center"/>
          </w:tcPr>
          <w:p w:rsidR="00295646" w:rsidRDefault="00295646" w:rsidP="00C8697C">
            <w:pPr>
              <w:spacing w:before="0"/>
              <w:jc w:val="center"/>
              <w:rPr>
                <w:sz w:val="20"/>
              </w:rPr>
            </w:pPr>
            <w:r>
              <w:rPr>
                <w:sz w:val="20"/>
              </w:rPr>
              <w:t>Class</w:t>
            </w:r>
          </w:p>
        </w:tc>
        <w:tc>
          <w:tcPr>
            <w:tcW w:w="1051" w:type="dxa"/>
          </w:tcPr>
          <w:p w:rsidR="00295646" w:rsidRDefault="00295646" w:rsidP="00C8697C">
            <w:pPr>
              <w:spacing w:before="0"/>
              <w:jc w:val="center"/>
              <w:rPr>
                <w:sz w:val="20"/>
              </w:rPr>
            </w:pPr>
            <w:r>
              <w:rPr>
                <w:sz w:val="20"/>
              </w:rPr>
              <w:t>Concept</w:t>
            </w:r>
          </w:p>
        </w:tc>
        <w:tc>
          <w:tcPr>
            <w:tcW w:w="5598" w:type="dxa"/>
            <w:vAlign w:val="center"/>
          </w:tcPr>
          <w:p w:rsidR="00295646" w:rsidRPr="005522D6" w:rsidRDefault="00295646" w:rsidP="00C8697C">
            <w:pPr>
              <w:spacing w:before="0"/>
              <w:jc w:val="center"/>
              <w:rPr>
                <w:sz w:val="20"/>
              </w:rPr>
            </w:pPr>
            <w:r>
              <w:rPr>
                <w:sz w:val="20"/>
              </w:rPr>
              <w:t>The type for classes</w:t>
            </w:r>
          </w:p>
        </w:tc>
      </w:tr>
      <w:tr w:rsidR="00295646" w:rsidRPr="00027DD7" w:rsidTr="00295646">
        <w:tc>
          <w:tcPr>
            <w:tcW w:w="1015" w:type="dxa"/>
            <w:vAlign w:val="center"/>
          </w:tcPr>
          <w:p w:rsidR="00295646" w:rsidRPr="005522D6" w:rsidRDefault="00295646" w:rsidP="00C8697C">
            <w:pPr>
              <w:spacing w:before="0"/>
              <w:jc w:val="center"/>
              <w:rPr>
                <w:sz w:val="20"/>
              </w:rPr>
            </w:pPr>
            <w:r>
              <w:rPr>
                <w:sz w:val="20"/>
              </w:rPr>
              <w:t>DMI</w:t>
            </w:r>
          </w:p>
        </w:tc>
        <w:tc>
          <w:tcPr>
            <w:tcW w:w="927" w:type="dxa"/>
            <w:vAlign w:val="center"/>
          </w:tcPr>
          <w:p w:rsidR="00295646" w:rsidRDefault="00295646" w:rsidP="00C8697C">
            <w:pPr>
              <w:spacing w:before="0"/>
              <w:jc w:val="center"/>
              <w:rPr>
                <w:sz w:val="20"/>
              </w:rPr>
            </w:pPr>
            <w:r>
              <w:rPr>
                <w:sz w:val="20"/>
              </w:rPr>
              <w:t>Relation</w:t>
            </w:r>
          </w:p>
        </w:tc>
        <w:tc>
          <w:tcPr>
            <w:tcW w:w="985" w:type="dxa"/>
            <w:vAlign w:val="center"/>
          </w:tcPr>
          <w:p w:rsidR="00295646" w:rsidRDefault="00295646" w:rsidP="00C8697C">
            <w:pPr>
              <w:keepNext/>
              <w:spacing w:before="0"/>
              <w:jc w:val="center"/>
              <w:rPr>
                <w:sz w:val="20"/>
              </w:rPr>
            </w:pPr>
            <w:r>
              <w:rPr>
                <w:sz w:val="20"/>
              </w:rPr>
              <w:t>Class</w:t>
            </w:r>
          </w:p>
        </w:tc>
        <w:tc>
          <w:tcPr>
            <w:tcW w:w="1051" w:type="dxa"/>
          </w:tcPr>
          <w:p w:rsidR="00295646" w:rsidRDefault="00295646" w:rsidP="00C8697C">
            <w:pPr>
              <w:keepNext/>
              <w:spacing w:before="0"/>
              <w:jc w:val="center"/>
              <w:rPr>
                <w:sz w:val="20"/>
              </w:rPr>
            </w:pPr>
            <w:r>
              <w:rPr>
                <w:sz w:val="20"/>
              </w:rPr>
              <w:t>Concept</w:t>
            </w:r>
          </w:p>
        </w:tc>
        <w:tc>
          <w:tcPr>
            <w:tcW w:w="5598" w:type="dxa"/>
            <w:vAlign w:val="center"/>
          </w:tcPr>
          <w:p w:rsidR="00295646" w:rsidRDefault="00295646" w:rsidP="00C8697C">
            <w:pPr>
              <w:keepNext/>
              <w:spacing w:before="0"/>
              <w:jc w:val="center"/>
              <w:rPr>
                <w:sz w:val="20"/>
              </w:rPr>
            </w:pPr>
            <w:r>
              <w:rPr>
                <w:sz w:val="20"/>
              </w:rPr>
              <w:t>The type for relations, which are instances of properties</w:t>
            </w:r>
          </w:p>
        </w:tc>
      </w:tr>
      <w:tr w:rsidR="00295646" w:rsidRPr="00027DD7" w:rsidTr="00295646">
        <w:tc>
          <w:tcPr>
            <w:tcW w:w="1015" w:type="dxa"/>
            <w:vAlign w:val="center"/>
          </w:tcPr>
          <w:p w:rsidR="00295646" w:rsidRPr="005522D6" w:rsidRDefault="00295646" w:rsidP="00C8697C">
            <w:pPr>
              <w:spacing w:before="0"/>
              <w:jc w:val="center"/>
              <w:rPr>
                <w:sz w:val="20"/>
              </w:rPr>
            </w:pPr>
            <w:r>
              <w:rPr>
                <w:sz w:val="20"/>
              </w:rPr>
              <w:t>DMI</w:t>
            </w:r>
          </w:p>
        </w:tc>
        <w:tc>
          <w:tcPr>
            <w:tcW w:w="927" w:type="dxa"/>
            <w:vAlign w:val="center"/>
          </w:tcPr>
          <w:p w:rsidR="00295646" w:rsidRPr="005522D6" w:rsidRDefault="00295646" w:rsidP="00C8697C">
            <w:pPr>
              <w:spacing w:before="0"/>
              <w:jc w:val="center"/>
              <w:rPr>
                <w:sz w:val="20"/>
              </w:rPr>
            </w:pPr>
            <w:r>
              <w:rPr>
                <w:sz w:val="20"/>
              </w:rPr>
              <w:t>Property</w:t>
            </w:r>
          </w:p>
        </w:tc>
        <w:tc>
          <w:tcPr>
            <w:tcW w:w="985" w:type="dxa"/>
            <w:vAlign w:val="center"/>
          </w:tcPr>
          <w:p w:rsidR="00295646" w:rsidRDefault="00295646" w:rsidP="00C8697C">
            <w:pPr>
              <w:spacing w:before="0"/>
              <w:jc w:val="center"/>
              <w:rPr>
                <w:sz w:val="20"/>
              </w:rPr>
            </w:pPr>
            <w:r>
              <w:rPr>
                <w:sz w:val="20"/>
              </w:rPr>
              <w:t>Class</w:t>
            </w:r>
          </w:p>
        </w:tc>
        <w:tc>
          <w:tcPr>
            <w:tcW w:w="1051" w:type="dxa"/>
          </w:tcPr>
          <w:p w:rsidR="00295646" w:rsidRDefault="00295646" w:rsidP="00C8697C">
            <w:pPr>
              <w:spacing w:before="0"/>
              <w:jc w:val="center"/>
              <w:rPr>
                <w:sz w:val="20"/>
              </w:rPr>
            </w:pPr>
            <w:r>
              <w:rPr>
                <w:sz w:val="20"/>
              </w:rPr>
              <w:t>Concept</w:t>
            </w:r>
          </w:p>
        </w:tc>
        <w:tc>
          <w:tcPr>
            <w:tcW w:w="5598" w:type="dxa"/>
            <w:vAlign w:val="center"/>
          </w:tcPr>
          <w:p w:rsidR="00295646" w:rsidRPr="005522D6" w:rsidRDefault="00295646" w:rsidP="00C8697C">
            <w:pPr>
              <w:spacing w:before="0"/>
              <w:jc w:val="center"/>
              <w:rPr>
                <w:sz w:val="20"/>
              </w:rPr>
            </w:pPr>
            <w:r>
              <w:rPr>
                <w:sz w:val="20"/>
              </w:rPr>
              <w:t>The type for properties</w:t>
            </w:r>
          </w:p>
        </w:tc>
      </w:tr>
      <w:tr w:rsidR="00295646" w:rsidRPr="00027DD7" w:rsidTr="00295646">
        <w:tc>
          <w:tcPr>
            <w:tcW w:w="1015" w:type="dxa"/>
            <w:vAlign w:val="center"/>
          </w:tcPr>
          <w:p w:rsidR="00295646" w:rsidRDefault="00295646" w:rsidP="004C13C1">
            <w:pPr>
              <w:spacing w:before="0"/>
              <w:jc w:val="center"/>
              <w:rPr>
                <w:sz w:val="20"/>
              </w:rPr>
            </w:pPr>
          </w:p>
        </w:tc>
        <w:tc>
          <w:tcPr>
            <w:tcW w:w="927" w:type="dxa"/>
            <w:vAlign w:val="center"/>
          </w:tcPr>
          <w:p w:rsidR="00295646" w:rsidRDefault="00295646" w:rsidP="004C13C1">
            <w:pPr>
              <w:spacing w:before="0"/>
              <w:jc w:val="center"/>
              <w:rPr>
                <w:sz w:val="20"/>
              </w:rPr>
            </w:pPr>
          </w:p>
        </w:tc>
        <w:tc>
          <w:tcPr>
            <w:tcW w:w="985" w:type="dxa"/>
            <w:vAlign w:val="center"/>
          </w:tcPr>
          <w:p w:rsidR="00295646" w:rsidRDefault="00295646" w:rsidP="004C13C1">
            <w:pPr>
              <w:spacing w:before="0"/>
              <w:jc w:val="center"/>
              <w:rPr>
                <w:sz w:val="20"/>
              </w:rPr>
            </w:pPr>
          </w:p>
        </w:tc>
        <w:tc>
          <w:tcPr>
            <w:tcW w:w="1051" w:type="dxa"/>
          </w:tcPr>
          <w:p w:rsidR="00295646" w:rsidRDefault="00295646" w:rsidP="004C13C1">
            <w:pPr>
              <w:spacing w:before="0"/>
              <w:jc w:val="center"/>
              <w:rPr>
                <w:sz w:val="20"/>
              </w:rPr>
            </w:pPr>
          </w:p>
        </w:tc>
        <w:tc>
          <w:tcPr>
            <w:tcW w:w="5598" w:type="dxa"/>
            <w:vAlign w:val="center"/>
          </w:tcPr>
          <w:p w:rsidR="00295646" w:rsidRDefault="00295646" w:rsidP="004C13C1">
            <w:pPr>
              <w:spacing w:before="0"/>
              <w:jc w:val="center"/>
              <w:rPr>
                <w:sz w:val="20"/>
              </w:rPr>
            </w:pPr>
          </w:p>
        </w:tc>
      </w:tr>
      <w:tr w:rsidR="00295646" w:rsidRPr="00027DD7" w:rsidTr="00295646">
        <w:tc>
          <w:tcPr>
            <w:tcW w:w="1015" w:type="dxa"/>
            <w:vAlign w:val="center"/>
          </w:tcPr>
          <w:p w:rsidR="00295646" w:rsidRPr="005522D6" w:rsidRDefault="00295646" w:rsidP="004C13C1">
            <w:pPr>
              <w:spacing w:before="0"/>
              <w:jc w:val="center"/>
              <w:rPr>
                <w:sz w:val="20"/>
              </w:rPr>
            </w:pPr>
            <w:r>
              <w:rPr>
                <w:sz w:val="20"/>
              </w:rPr>
              <w:t>DMI</w:t>
            </w:r>
          </w:p>
        </w:tc>
        <w:tc>
          <w:tcPr>
            <w:tcW w:w="927" w:type="dxa"/>
            <w:vAlign w:val="center"/>
          </w:tcPr>
          <w:p w:rsidR="00295646" w:rsidRDefault="00295646" w:rsidP="004C13C1">
            <w:pPr>
              <w:spacing w:before="0"/>
              <w:jc w:val="center"/>
              <w:rPr>
                <w:sz w:val="20"/>
              </w:rPr>
            </w:pPr>
            <w:r>
              <w:rPr>
                <w:sz w:val="20"/>
              </w:rPr>
              <w:t>Nothing</w:t>
            </w:r>
          </w:p>
        </w:tc>
        <w:tc>
          <w:tcPr>
            <w:tcW w:w="985" w:type="dxa"/>
            <w:vAlign w:val="center"/>
          </w:tcPr>
          <w:p w:rsidR="00295646" w:rsidRDefault="00295646" w:rsidP="004C13C1">
            <w:pPr>
              <w:spacing w:before="0"/>
              <w:jc w:val="center"/>
              <w:rPr>
                <w:sz w:val="20"/>
              </w:rPr>
            </w:pPr>
            <w:r>
              <w:rPr>
                <w:sz w:val="20"/>
              </w:rPr>
              <w:t>Concept</w:t>
            </w:r>
          </w:p>
        </w:tc>
        <w:tc>
          <w:tcPr>
            <w:tcW w:w="1051" w:type="dxa"/>
          </w:tcPr>
          <w:p w:rsidR="00295646" w:rsidRDefault="00295646" w:rsidP="004C13C1">
            <w:pPr>
              <w:spacing w:before="0"/>
              <w:jc w:val="center"/>
              <w:rPr>
                <w:sz w:val="20"/>
              </w:rPr>
            </w:pPr>
            <w:r>
              <w:rPr>
                <w:sz w:val="20"/>
              </w:rPr>
              <w:t>Concept</w:t>
            </w:r>
          </w:p>
        </w:tc>
        <w:tc>
          <w:tcPr>
            <w:tcW w:w="5598" w:type="dxa"/>
            <w:vAlign w:val="center"/>
          </w:tcPr>
          <w:p w:rsidR="00295646" w:rsidRDefault="00295646" w:rsidP="004C13C1">
            <w:pPr>
              <w:spacing w:before="0"/>
              <w:jc w:val="center"/>
              <w:rPr>
                <w:sz w:val="20"/>
              </w:rPr>
            </w:pPr>
            <w:r>
              <w:rPr>
                <w:sz w:val="20"/>
              </w:rPr>
              <w:t>The non-value</w:t>
            </w:r>
          </w:p>
        </w:tc>
      </w:tr>
      <w:tr w:rsidR="00295646" w:rsidRPr="00027DD7" w:rsidTr="00295646">
        <w:tc>
          <w:tcPr>
            <w:tcW w:w="1015" w:type="dxa"/>
            <w:vAlign w:val="center"/>
          </w:tcPr>
          <w:p w:rsidR="00295646" w:rsidRPr="005522D6" w:rsidRDefault="00295646" w:rsidP="004C13C1">
            <w:pPr>
              <w:spacing w:before="0"/>
              <w:jc w:val="center"/>
              <w:rPr>
                <w:sz w:val="20"/>
              </w:rPr>
            </w:pPr>
            <w:r>
              <w:rPr>
                <w:sz w:val="20"/>
              </w:rPr>
              <w:t>DMI</w:t>
            </w:r>
          </w:p>
        </w:tc>
        <w:tc>
          <w:tcPr>
            <w:tcW w:w="927" w:type="dxa"/>
            <w:vAlign w:val="center"/>
          </w:tcPr>
          <w:p w:rsidR="00295646" w:rsidRPr="005522D6" w:rsidRDefault="00295646" w:rsidP="004C13C1">
            <w:pPr>
              <w:spacing w:before="0"/>
              <w:jc w:val="center"/>
              <w:rPr>
                <w:sz w:val="20"/>
              </w:rPr>
            </w:pPr>
            <w:r>
              <w:rPr>
                <w:sz w:val="20"/>
              </w:rPr>
              <w:t>Name</w:t>
            </w:r>
          </w:p>
        </w:tc>
        <w:tc>
          <w:tcPr>
            <w:tcW w:w="985" w:type="dxa"/>
            <w:vAlign w:val="center"/>
          </w:tcPr>
          <w:p w:rsidR="00295646" w:rsidRDefault="00295646" w:rsidP="004C13C1">
            <w:pPr>
              <w:spacing w:before="0"/>
              <w:jc w:val="center"/>
              <w:rPr>
                <w:sz w:val="20"/>
              </w:rPr>
            </w:pPr>
            <w:r>
              <w:rPr>
                <w:sz w:val="20"/>
              </w:rPr>
              <w:t>Class</w:t>
            </w:r>
          </w:p>
        </w:tc>
        <w:tc>
          <w:tcPr>
            <w:tcW w:w="1051" w:type="dxa"/>
          </w:tcPr>
          <w:p w:rsidR="00295646" w:rsidRDefault="00295646" w:rsidP="004C13C1">
            <w:pPr>
              <w:spacing w:before="0"/>
              <w:jc w:val="center"/>
              <w:rPr>
                <w:sz w:val="20"/>
              </w:rPr>
            </w:pPr>
            <w:r>
              <w:rPr>
                <w:sz w:val="20"/>
              </w:rPr>
              <w:t>Concept</w:t>
            </w:r>
          </w:p>
        </w:tc>
        <w:tc>
          <w:tcPr>
            <w:tcW w:w="5598" w:type="dxa"/>
            <w:vAlign w:val="center"/>
          </w:tcPr>
          <w:p w:rsidR="00295646" w:rsidRPr="005522D6" w:rsidRDefault="00295646" w:rsidP="004C13C1">
            <w:pPr>
              <w:spacing w:before="0"/>
              <w:jc w:val="center"/>
              <w:rPr>
                <w:sz w:val="20"/>
              </w:rPr>
            </w:pPr>
            <w:r>
              <w:rPr>
                <w:sz w:val="20"/>
              </w:rPr>
              <w:t>The type for externally visible names</w:t>
            </w:r>
          </w:p>
        </w:tc>
      </w:tr>
      <w:tr w:rsidR="00295646" w:rsidRPr="00027DD7" w:rsidTr="00295646">
        <w:tc>
          <w:tcPr>
            <w:tcW w:w="1015" w:type="dxa"/>
            <w:vAlign w:val="center"/>
          </w:tcPr>
          <w:p w:rsidR="00295646" w:rsidRPr="005522D6" w:rsidRDefault="00295646" w:rsidP="004C13C1">
            <w:pPr>
              <w:spacing w:before="0"/>
              <w:jc w:val="center"/>
              <w:rPr>
                <w:sz w:val="20"/>
              </w:rPr>
            </w:pPr>
            <w:r>
              <w:rPr>
                <w:sz w:val="20"/>
              </w:rPr>
              <w:t>DMI</w:t>
            </w:r>
          </w:p>
        </w:tc>
        <w:tc>
          <w:tcPr>
            <w:tcW w:w="927" w:type="dxa"/>
            <w:vAlign w:val="center"/>
          </w:tcPr>
          <w:p w:rsidR="00295646" w:rsidRDefault="00295646" w:rsidP="004C13C1">
            <w:pPr>
              <w:spacing w:before="0"/>
              <w:jc w:val="center"/>
              <w:rPr>
                <w:sz w:val="20"/>
              </w:rPr>
            </w:pPr>
            <w:r>
              <w:rPr>
                <w:sz w:val="20"/>
              </w:rPr>
              <w:t>Literal</w:t>
            </w:r>
          </w:p>
        </w:tc>
        <w:tc>
          <w:tcPr>
            <w:tcW w:w="985" w:type="dxa"/>
            <w:vAlign w:val="center"/>
          </w:tcPr>
          <w:p w:rsidR="00295646" w:rsidRDefault="00295646" w:rsidP="004C13C1">
            <w:pPr>
              <w:spacing w:before="0"/>
              <w:jc w:val="center"/>
              <w:rPr>
                <w:sz w:val="20"/>
              </w:rPr>
            </w:pPr>
            <w:r>
              <w:rPr>
                <w:sz w:val="20"/>
              </w:rPr>
              <w:t>Class</w:t>
            </w:r>
          </w:p>
        </w:tc>
        <w:tc>
          <w:tcPr>
            <w:tcW w:w="1051" w:type="dxa"/>
          </w:tcPr>
          <w:p w:rsidR="00295646" w:rsidRDefault="00295646" w:rsidP="004C13C1">
            <w:pPr>
              <w:spacing w:before="0"/>
              <w:jc w:val="center"/>
              <w:rPr>
                <w:sz w:val="20"/>
              </w:rPr>
            </w:pPr>
            <w:r>
              <w:rPr>
                <w:sz w:val="20"/>
              </w:rPr>
              <w:t>Concept</w:t>
            </w:r>
          </w:p>
        </w:tc>
        <w:tc>
          <w:tcPr>
            <w:tcW w:w="5598" w:type="dxa"/>
            <w:vAlign w:val="center"/>
          </w:tcPr>
          <w:p w:rsidR="00295646" w:rsidRPr="005522D6" w:rsidRDefault="00295646" w:rsidP="00295646">
            <w:pPr>
              <w:spacing w:before="0"/>
              <w:jc w:val="center"/>
              <w:rPr>
                <w:sz w:val="20"/>
              </w:rPr>
            </w:pPr>
            <w:r>
              <w:rPr>
                <w:sz w:val="20"/>
              </w:rPr>
              <w:t>The base type for defining value spaces</w:t>
            </w:r>
          </w:p>
        </w:tc>
      </w:tr>
    </w:tbl>
    <w:p w:rsidR="00B45A1F" w:rsidRDefault="00B45A1F" w:rsidP="00B45A1F">
      <w:pPr>
        <w:pStyle w:val="Caption"/>
      </w:pPr>
      <w:bookmarkStart w:id="19" w:name="_Toc336067131"/>
      <w:r>
        <w:t xml:space="preserve">Table </w:t>
      </w:r>
      <w:r>
        <w:fldChar w:fldCharType="begin"/>
      </w:r>
      <w:r>
        <w:instrText xml:space="preserve"> SEQ Table \* ARABIC </w:instrText>
      </w:r>
      <w:r>
        <w:fldChar w:fldCharType="separate"/>
      </w:r>
      <w:r w:rsidR="004D641C">
        <w:t>1</w:t>
      </w:r>
      <w:r>
        <w:fldChar w:fldCharType="end"/>
      </w:r>
      <w:r>
        <w:t>.  Basic Entities of the Underlying Metamodel</w:t>
      </w:r>
      <w:bookmarkEnd w:id="19"/>
    </w:p>
    <w:p w:rsidR="00B45A1F" w:rsidRDefault="00B45A1F" w:rsidP="00B45A1F">
      <w:r>
        <w:t>The concept Property itself has type Class; instances of Property are properties; properties themselves have instances, which are relations.  Each of the properties is itself also a class that represents its instances (which are relations).  Sub-properties are specified as subclasses.</w:t>
      </w:r>
    </w:p>
    <w:p w:rsidR="00295646" w:rsidRDefault="00295646" w:rsidP="00B45A1F">
      <w:r>
        <w:t xml:space="preserve">Axiomatic statements are formed from the Instance Of and Subclass Of column, using the </w:t>
      </w:r>
      <w:proofErr w:type="spellStart"/>
      <w:r>
        <w:t>definitons</w:t>
      </w:r>
      <w:proofErr w:type="spellEnd"/>
      <w:r>
        <w:t xml:space="preserve"> of Is </w:t>
      </w:r>
      <w:proofErr w:type="gramStart"/>
      <w:r>
        <w:t>An</w:t>
      </w:r>
      <w:proofErr w:type="gramEnd"/>
      <w:r>
        <w:t xml:space="preserve"> Instance Of and Is A Subclass Of from the next section.</w:t>
      </w:r>
    </w:p>
    <w:p w:rsidR="00B45A1F" w:rsidRDefault="00B45A1F" w:rsidP="00B45A1F">
      <w:pPr>
        <w:pStyle w:val="Heading2"/>
      </w:pPr>
      <w:bookmarkStart w:id="20" w:name="_Toc336067126"/>
      <w:r>
        <w:t>Basic Properties</w:t>
      </w:r>
      <w:bookmarkEnd w:id="20"/>
    </w:p>
    <w:p w:rsidR="00B45A1F" w:rsidRPr="005522D6" w:rsidRDefault="00B45A1F" w:rsidP="00B45A1F">
      <w:r>
        <w:t xml:space="preserve">These properties are defined in the metamodel — they are qualified by com, hp, DMI (e.g. in the </w:t>
      </w:r>
      <w:proofErr w:type="spellStart"/>
      <w:r>
        <w:t>com.hp.DMI</w:t>
      </w:r>
      <w:proofErr w:type="spellEnd"/>
      <w:r>
        <w:t xml:space="preserve"> namespace).</w:t>
      </w:r>
    </w:p>
    <w:tbl>
      <w:tblPr>
        <w:tblStyle w:val="TableGrid"/>
        <w:tblW w:w="95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15"/>
        <w:gridCol w:w="1703"/>
        <w:gridCol w:w="990"/>
        <w:gridCol w:w="810"/>
        <w:gridCol w:w="5040"/>
      </w:tblGrid>
      <w:tr w:rsidR="00B45A1F" w:rsidRPr="00027DD7" w:rsidTr="00734498">
        <w:tc>
          <w:tcPr>
            <w:tcW w:w="1015" w:type="dxa"/>
            <w:vAlign w:val="center"/>
          </w:tcPr>
          <w:p w:rsidR="00B45A1F" w:rsidRPr="005522D6" w:rsidRDefault="00B45A1F" w:rsidP="004C13C1">
            <w:pPr>
              <w:spacing w:before="40" w:after="40"/>
              <w:jc w:val="center"/>
              <w:rPr>
                <w:b/>
                <w:i/>
                <w:szCs w:val="22"/>
              </w:rPr>
            </w:pPr>
            <w:r w:rsidRPr="005522D6">
              <w:rPr>
                <w:b/>
                <w:i/>
                <w:szCs w:val="22"/>
              </w:rPr>
              <w:t>Qualifier</w:t>
            </w:r>
          </w:p>
        </w:tc>
        <w:tc>
          <w:tcPr>
            <w:tcW w:w="1703" w:type="dxa"/>
            <w:vAlign w:val="center"/>
          </w:tcPr>
          <w:p w:rsidR="00B45A1F" w:rsidRPr="005522D6" w:rsidRDefault="00B45A1F" w:rsidP="004C13C1">
            <w:pPr>
              <w:spacing w:before="40" w:after="40"/>
              <w:jc w:val="center"/>
              <w:rPr>
                <w:b/>
                <w:i/>
                <w:szCs w:val="22"/>
              </w:rPr>
            </w:pPr>
            <w:r w:rsidRPr="005522D6">
              <w:rPr>
                <w:b/>
                <w:i/>
                <w:szCs w:val="22"/>
              </w:rPr>
              <w:t>Name</w:t>
            </w:r>
          </w:p>
        </w:tc>
        <w:tc>
          <w:tcPr>
            <w:tcW w:w="990" w:type="dxa"/>
            <w:vAlign w:val="center"/>
          </w:tcPr>
          <w:p w:rsidR="00B45A1F" w:rsidRPr="005522D6" w:rsidRDefault="00B45A1F" w:rsidP="004C13C1">
            <w:pPr>
              <w:spacing w:before="40" w:after="40"/>
              <w:jc w:val="center"/>
              <w:rPr>
                <w:b/>
                <w:i/>
                <w:szCs w:val="22"/>
              </w:rPr>
            </w:pPr>
            <w:r w:rsidRPr="005522D6">
              <w:rPr>
                <w:b/>
                <w:i/>
                <w:szCs w:val="22"/>
              </w:rPr>
              <w:t>Domain</w:t>
            </w:r>
          </w:p>
        </w:tc>
        <w:tc>
          <w:tcPr>
            <w:tcW w:w="810" w:type="dxa"/>
            <w:vAlign w:val="center"/>
          </w:tcPr>
          <w:p w:rsidR="00B45A1F" w:rsidRPr="005522D6" w:rsidRDefault="00B45A1F" w:rsidP="004C13C1">
            <w:pPr>
              <w:spacing w:before="40" w:after="40"/>
              <w:jc w:val="center"/>
              <w:rPr>
                <w:b/>
                <w:i/>
                <w:szCs w:val="22"/>
              </w:rPr>
            </w:pPr>
            <w:r w:rsidRPr="005522D6">
              <w:rPr>
                <w:b/>
                <w:i/>
                <w:szCs w:val="22"/>
              </w:rPr>
              <w:t>Range</w:t>
            </w:r>
          </w:p>
        </w:tc>
        <w:tc>
          <w:tcPr>
            <w:tcW w:w="5040" w:type="dxa"/>
            <w:vAlign w:val="center"/>
          </w:tcPr>
          <w:p w:rsidR="00B45A1F" w:rsidRPr="005522D6" w:rsidRDefault="00B45A1F" w:rsidP="004C13C1">
            <w:pPr>
              <w:spacing w:before="40" w:after="40"/>
              <w:jc w:val="center"/>
              <w:rPr>
                <w:b/>
                <w:i/>
                <w:szCs w:val="22"/>
              </w:rPr>
            </w:pPr>
            <w:r w:rsidRPr="005522D6">
              <w:rPr>
                <w:b/>
                <w:i/>
                <w:szCs w:val="22"/>
              </w:rPr>
              <w:t>Description</w:t>
            </w:r>
          </w:p>
        </w:tc>
      </w:tr>
      <w:tr w:rsidR="00B45A1F" w:rsidRPr="00027DD7" w:rsidTr="00734498">
        <w:tc>
          <w:tcPr>
            <w:tcW w:w="1015" w:type="dxa"/>
            <w:vAlign w:val="center"/>
          </w:tcPr>
          <w:p w:rsidR="00B45A1F" w:rsidRPr="005522D6" w:rsidRDefault="00B45A1F" w:rsidP="004C13C1">
            <w:pPr>
              <w:spacing w:before="0"/>
              <w:jc w:val="center"/>
              <w:rPr>
                <w:sz w:val="20"/>
              </w:rPr>
            </w:pPr>
            <w:r>
              <w:rPr>
                <w:sz w:val="20"/>
              </w:rPr>
              <w:t>DMI</w:t>
            </w:r>
          </w:p>
        </w:tc>
        <w:tc>
          <w:tcPr>
            <w:tcW w:w="1703" w:type="dxa"/>
            <w:vAlign w:val="center"/>
          </w:tcPr>
          <w:p w:rsidR="00B45A1F" w:rsidRPr="005522D6" w:rsidRDefault="00734498" w:rsidP="004C13C1">
            <w:pPr>
              <w:spacing w:before="0"/>
              <w:jc w:val="center"/>
              <w:rPr>
                <w:sz w:val="20"/>
              </w:rPr>
            </w:pPr>
            <w:r>
              <w:rPr>
                <w:sz w:val="20"/>
              </w:rPr>
              <w:t xml:space="preserve">Has </w:t>
            </w:r>
            <w:r w:rsidR="00B45A1F">
              <w:rPr>
                <w:sz w:val="20"/>
              </w:rPr>
              <w:t xml:space="preserve">Simple </w:t>
            </w:r>
            <w:r w:rsidR="00B45A1F" w:rsidRPr="005522D6">
              <w:rPr>
                <w:sz w:val="20"/>
              </w:rPr>
              <w:t>Name</w:t>
            </w:r>
          </w:p>
        </w:tc>
        <w:tc>
          <w:tcPr>
            <w:tcW w:w="990" w:type="dxa"/>
            <w:vAlign w:val="center"/>
          </w:tcPr>
          <w:p w:rsidR="00B45A1F" w:rsidRPr="005522D6" w:rsidRDefault="00B45A1F" w:rsidP="004C13C1">
            <w:pPr>
              <w:spacing w:before="0"/>
              <w:jc w:val="center"/>
              <w:rPr>
                <w:sz w:val="20"/>
              </w:rPr>
            </w:pPr>
            <w:r>
              <w:rPr>
                <w:sz w:val="20"/>
              </w:rPr>
              <w:t>Name</w:t>
            </w:r>
          </w:p>
        </w:tc>
        <w:tc>
          <w:tcPr>
            <w:tcW w:w="810" w:type="dxa"/>
            <w:vAlign w:val="center"/>
          </w:tcPr>
          <w:p w:rsidR="00B45A1F" w:rsidRPr="005522D6" w:rsidRDefault="00B45A1F" w:rsidP="004C13C1">
            <w:pPr>
              <w:spacing w:before="0"/>
              <w:jc w:val="center"/>
              <w:rPr>
                <w:sz w:val="20"/>
              </w:rPr>
            </w:pPr>
            <w:r w:rsidRPr="005522D6">
              <w:rPr>
                <w:sz w:val="20"/>
              </w:rPr>
              <w:t>Literal</w:t>
            </w:r>
          </w:p>
        </w:tc>
        <w:tc>
          <w:tcPr>
            <w:tcW w:w="5040" w:type="dxa"/>
            <w:vAlign w:val="center"/>
          </w:tcPr>
          <w:p w:rsidR="00B45A1F" w:rsidRPr="005522D6" w:rsidRDefault="00B45A1F" w:rsidP="004C13C1">
            <w:pPr>
              <w:spacing w:before="0"/>
              <w:jc w:val="center"/>
              <w:rPr>
                <w:sz w:val="20"/>
              </w:rPr>
            </w:pPr>
            <w:r w:rsidRPr="005522D6">
              <w:rPr>
                <w:sz w:val="20"/>
              </w:rPr>
              <w:t xml:space="preserve">Associates Subject </w:t>
            </w:r>
            <w:r>
              <w:rPr>
                <w:sz w:val="20"/>
              </w:rPr>
              <w:t>with an externally visible simple name</w:t>
            </w:r>
          </w:p>
        </w:tc>
      </w:tr>
      <w:tr w:rsidR="00B45A1F" w:rsidRPr="00027DD7" w:rsidTr="00734498">
        <w:tc>
          <w:tcPr>
            <w:tcW w:w="1015" w:type="dxa"/>
            <w:vAlign w:val="center"/>
          </w:tcPr>
          <w:p w:rsidR="00B45A1F" w:rsidRPr="005522D6" w:rsidRDefault="00B45A1F" w:rsidP="004C13C1">
            <w:pPr>
              <w:spacing w:before="0"/>
              <w:jc w:val="center"/>
              <w:rPr>
                <w:sz w:val="20"/>
              </w:rPr>
            </w:pPr>
            <w:r>
              <w:rPr>
                <w:sz w:val="20"/>
              </w:rPr>
              <w:t>DMI</w:t>
            </w:r>
          </w:p>
        </w:tc>
        <w:tc>
          <w:tcPr>
            <w:tcW w:w="1703" w:type="dxa"/>
            <w:vAlign w:val="center"/>
          </w:tcPr>
          <w:p w:rsidR="00B45A1F" w:rsidRPr="005522D6" w:rsidRDefault="00734498" w:rsidP="004C13C1">
            <w:pPr>
              <w:spacing w:before="0"/>
              <w:jc w:val="center"/>
              <w:rPr>
                <w:sz w:val="20"/>
              </w:rPr>
            </w:pPr>
            <w:r>
              <w:rPr>
                <w:sz w:val="20"/>
              </w:rPr>
              <w:t xml:space="preserve">Has </w:t>
            </w:r>
            <w:r w:rsidR="00B45A1F">
              <w:rPr>
                <w:sz w:val="20"/>
              </w:rPr>
              <w:t>Qualifier</w:t>
            </w:r>
          </w:p>
        </w:tc>
        <w:tc>
          <w:tcPr>
            <w:tcW w:w="990" w:type="dxa"/>
            <w:vAlign w:val="center"/>
          </w:tcPr>
          <w:p w:rsidR="00B45A1F" w:rsidRPr="005522D6" w:rsidRDefault="00B45A1F" w:rsidP="004C13C1">
            <w:pPr>
              <w:spacing w:before="0"/>
              <w:jc w:val="center"/>
              <w:rPr>
                <w:sz w:val="20"/>
              </w:rPr>
            </w:pPr>
            <w:r>
              <w:rPr>
                <w:sz w:val="20"/>
              </w:rPr>
              <w:t>Name</w:t>
            </w:r>
          </w:p>
        </w:tc>
        <w:tc>
          <w:tcPr>
            <w:tcW w:w="810" w:type="dxa"/>
            <w:vAlign w:val="center"/>
          </w:tcPr>
          <w:p w:rsidR="00B45A1F" w:rsidRPr="005522D6" w:rsidRDefault="00B45A1F" w:rsidP="004C13C1">
            <w:pPr>
              <w:spacing w:before="0"/>
              <w:jc w:val="center"/>
              <w:rPr>
                <w:sz w:val="20"/>
              </w:rPr>
            </w:pPr>
            <w:r>
              <w:rPr>
                <w:sz w:val="20"/>
              </w:rPr>
              <w:t>Name</w:t>
            </w:r>
          </w:p>
        </w:tc>
        <w:tc>
          <w:tcPr>
            <w:tcW w:w="5040" w:type="dxa"/>
            <w:vAlign w:val="center"/>
          </w:tcPr>
          <w:p w:rsidR="00B45A1F" w:rsidRPr="005522D6" w:rsidRDefault="00B45A1F" w:rsidP="004C13C1">
            <w:pPr>
              <w:spacing w:before="0"/>
              <w:jc w:val="center"/>
              <w:rPr>
                <w:sz w:val="20"/>
              </w:rPr>
            </w:pPr>
            <w:r w:rsidRPr="005522D6">
              <w:rPr>
                <w:sz w:val="20"/>
              </w:rPr>
              <w:t>As</w:t>
            </w:r>
            <w:r>
              <w:rPr>
                <w:sz w:val="20"/>
              </w:rPr>
              <w:t>sociates Subject with an externally visible qualifier name</w:t>
            </w:r>
          </w:p>
        </w:tc>
      </w:tr>
      <w:tr w:rsidR="00B45A1F" w:rsidRPr="00027DD7" w:rsidTr="00734498">
        <w:tc>
          <w:tcPr>
            <w:tcW w:w="1015" w:type="dxa"/>
            <w:vAlign w:val="center"/>
          </w:tcPr>
          <w:p w:rsidR="00B45A1F" w:rsidRDefault="00B45A1F" w:rsidP="004C13C1">
            <w:pPr>
              <w:spacing w:before="0"/>
              <w:jc w:val="center"/>
              <w:rPr>
                <w:sz w:val="20"/>
              </w:rPr>
            </w:pPr>
            <w:r>
              <w:rPr>
                <w:sz w:val="20"/>
              </w:rPr>
              <w:t>DMI</w:t>
            </w:r>
          </w:p>
        </w:tc>
        <w:tc>
          <w:tcPr>
            <w:tcW w:w="1703" w:type="dxa"/>
            <w:vAlign w:val="center"/>
          </w:tcPr>
          <w:p w:rsidR="00B45A1F" w:rsidRDefault="00B45A1F" w:rsidP="004C13C1">
            <w:pPr>
              <w:spacing w:before="0"/>
              <w:jc w:val="center"/>
              <w:rPr>
                <w:sz w:val="20"/>
              </w:rPr>
            </w:pPr>
            <w:r>
              <w:rPr>
                <w:sz w:val="20"/>
              </w:rPr>
              <w:t>Has Name</w:t>
            </w:r>
          </w:p>
        </w:tc>
        <w:tc>
          <w:tcPr>
            <w:tcW w:w="990" w:type="dxa"/>
            <w:vAlign w:val="center"/>
          </w:tcPr>
          <w:p w:rsidR="00B45A1F" w:rsidRDefault="00B45A1F" w:rsidP="004C13C1">
            <w:pPr>
              <w:spacing w:before="0"/>
              <w:jc w:val="center"/>
              <w:rPr>
                <w:sz w:val="20"/>
              </w:rPr>
            </w:pPr>
            <w:r>
              <w:rPr>
                <w:sz w:val="20"/>
              </w:rPr>
              <w:t>Concept</w:t>
            </w:r>
          </w:p>
        </w:tc>
        <w:tc>
          <w:tcPr>
            <w:tcW w:w="810" w:type="dxa"/>
            <w:vAlign w:val="center"/>
          </w:tcPr>
          <w:p w:rsidR="00B45A1F" w:rsidRDefault="00B45A1F" w:rsidP="004C13C1">
            <w:pPr>
              <w:spacing w:before="0"/>
              <w:jc w:val="center"/>
              <w:rPr>
                <w:sz w:val="20"/>
              </w:rPr>
            </w:pPr>
            <w:r>
              <w:rPr>
                <w:sz w:val="20"/>
              </w:rPr>
              <w:t>Name</w:t>
            </w:r>
          </w:p>
        </w:tc>
        <w:tc>
          <w:tcPr>
            <w:tcW w:w="5040" w:type="dxa"/>
            <w:vAlign w:val="center"/>
          </w:tcPr>
          <w:p w:rsidR="00B45A1F" w:rsidRDefault="00B45A1F" w:rsidP="004C13C1">
            <w:pPr>
              <w:spacing w:before="0"/>
              <w:jc w:val="center"/>
              <w:rPr>
                <w:sz w:val="20"/>
              </w:rPr>
            </w:pPr>
            <w:r>
              <w:rPr>
                <w:sz w:val="20"/>
              </w:rPr>
              <w:t>Associates Subject with Name</w:t>
            </w:r>
          </w:p>
        </w:tc>
      </w:tr>
      <w:tr w:rsidR="00B45A1F" w:rsidRPr="00027DD7" w:rsidTr="00734498">
        <w:tc>
          <w:tcPr>
            <w:tcW w:w="1015" w:type="dxa"/>
            <w:vAlign w:val="center"/>
          </w:tcPr>
          <w:p w:rsidR="00B45A1F" w:rsidRPr="005522D6" w:rsidRDefault="00B45A1F" w:rsidP="004C13C1">
            <w:pPr>
              <w:spacing w:before="0"/>
              <w:jc w:val="center"/>
              <w:rPr>
                <w:sz w:val="20"/>
              </w:rPr>
            </w:pPr>
            <w:r>
              <w:rPr>
                <w:sz w:val="20"/>
              </w:rPr>
              <w:t>DMI</w:t>
            </w:r>
          </w:p>
        </w:tc>
        <w:tc>
          <w:tcPr>
            <w:tcW w:w="1703" w:type="dxa"/>
            <w:vAlign w:val="center"/>
          </w:tcPr>
          <w:p w:rsidR="00B45A1F" w:rsidRPr="005522D6" w:rsidRDefault="00B45A1F" w:rsidP="004C13C1">
            <w:pPr>
              <w:spacing w:before="0"/>
              <w:jc w:val="center"/>
              <w:rPr>
                <w:sz w:val="20"/>
              </w:rPr>
            </w:pPr>
            <w:r>
              <w:rPr>
                <w:sz w:val="20"/>
              </w:rPr>
              <w:t>Description</w:t>
            </w:r>
          </w:p>
        </w:tc>
        <w:tc>
          <w:tcPr>
            <w:tcW w:w="990" w:type="dxa"/>
            <w:vAlign w:val="center"/>
          </w:tcPr>
          <w:p w:rsidR="00B45A1F" w:rsidRDefault="00B45A1F" w:rsidP="004C13C1">
            <w:pPr>
              <w:spacing w:before="0"/>
              <w:jc w:val="center"/>
              <w:rPr>
                <w:sz w:val="20"/>
              </w:rPr>
            </w:pPr>
            <w:r>
              <w:rPr>
                <w:sz w:val="20"/>
              </w:rPr>
              <w:t>Concept</w:t>
            </w:r>
          </w:p>
        </w:tc>
        <w:tc>
          <w:tcPr>
            <w:tcW w:w="810" w:type="dxa"/>
            <w:vAlign w:val="center"/>
          </w:tcPr>
          <w:p w:rsidR="00B45A1F" w:rsidRDefault="00B45A1F" w:rsidP="004C13C1">
            <w:pPr>
              <w:spacing w:before="0"/>
              <w:jc w:val="center"/>
              <w:rPr>
                <w:sz w:val="20"/>
              </w:rPr>
            </w:pPr>
            <w:r>
              <w:rPr>
                <w:sz w:val="20"/>
              </w:rPr>
              <w:t>Literal</w:t>
            </w:r>
          </w:p>
        </w:tc>
        <w:tc>
          <w:tcPr>
            <w:tcW w:w="5040" w:type="dxa"/>
            <w:vAlign w:val="center"/>
          </w:tcPr>
          <w:p w:rsidR="00B45A1F" w:rsidRPr="005522D6" w:rsidRDefault="00B45A1F" w:rsidP="004C13C1">
            <w:pPr>
              <w:spacing w:before="0"/>
              <w:jc w:val="center"/>
              <w:rPr>
                <w:sz w:val="20"/>
              </w:rPr>
            </w:pPr>
            <w:r>
              <w:rPr>
                <w:sz w:val="20"/>
              </w:rPr>
              <w:t>A textual description of the subject</w:t>
            </w:r>
          </w:p>
        </w:tc>
      </w:tr>
      <w:tr w:rsidR="00B45A1F" w:rsidRPr="00027DD7" w:rsidTr="00734498">
        <w:tc>
          <w:tcPr>
            <w:tcW w:w="1015" w:type="dxa"/>
            <w:vAlign w:val="center"/>
          </w:tcPr>
          <w:p w:rsidR="00B45A1F" w:rsidRPr="005522D6" w:rsidRDefault="00B45A1F" w:rsidP="004C13C1">
            <w:pPr>
              <w:spacing w:before="0"/>
              <w:jc w:val="center"/>
              <w:rPr>
                <w:sz w:val="20"/>
              </w:rPr>
            </w:pPr>
            <w:r>
              <w:rPr>
                <w:sz w:val="20"/>
              </w:rPr>
              <w:t>DMI</w:t>
            </w:r>
          </w:p>
        </w:tc>
        <w:tc>
          <w:tcPr>
            <w:tcW w:w="1703" w:type="dxa"/>
            <w:vAlign w:val="center"/>
          </w:tcPr>
          <w:p w:rsidR="00B45A1F" w:rsidRPr="005522D6" w:rsidRDefault="00734498" w:rsidP="004C13C1">
            <w:pPr>
              <w:spacing w:before="0"/>
              <w:jc w:val="center"/>
              <w:rPr>
                <w:sz w:val="20"/>
              </w:rPr>
            </w:pPr>
            <w:r>
              <w:rPr>
                <w:sz w:val="20"/>
              </w:rPr>
              <w:t xml:space="preserve">Is An </w:t>
            </w:r>
            <w:r w:rsidR="00B45A1F" w:rsidRPr="005522D6">
              <w:rPr>
                <w:sz w:val="20"/>
              </w:rPr>
              <w:t>Instance Of</w:t>
            </w:r>
          </w:p>
        </w:tc>
        <w:tc>
          <w:tcPr>
            <w:tcW w:w="990" w:type="dxa"/>
            <w:vAlign w:val="center"/>
          </w:tcPr>
          <w:p w:rsidR="00B45A1F" w:rsidRPr="005522D6" w:rsidRDefault="00B45A1F" w:rsidP="004C13C1">
            <w:pPr>
              <w:spacing w:before="0"/>
              <w:jc w:val="center"/>
              <w:rPr>
                <w:sz w:val="20"/>
              </w:rPr>
            </w:pPr>
            <w:r>
              <w:rPr>
                <w:sz w:val="20"/>
              </w:rPr>
              <w:t>Concept</w:t>
            </w:r>
          </w:p>
        </w:tc>
        <w:tc>
          <w:tcPr>
            <w:tcW w:w="810" w:type="dxa"/>
            <w:vAlign w:val="center"/>
          </w:tcPr>
          <w:p w:rsidR="00B45A1F" w:rsidRPr="005522D6" w:rsidRDefault="00B45A1F" w:rsidP="004C13C1">
            <w:pPr>
              <w:spacing w:before="0"/>
              <w:jc w:val="center"/>
              <w:rPr>
                <w:sz w:val="20"/>
              </w:rPr>
            </w:pPr>
            <w:r w:rsidRPr="005522D6">
              <w:rPr>
                <w:sz w:val="20"/>
              </w:rPr>
              <w:t>Class</w:t>
            </w:r>
          </w:p>
        </w:tc>
        <w:tc>
          <w:tcPr>
            <w:tcW w:w="5040" w:type="dxa"/>
            <w:vAlign w:val="center"/>
          </w:tcPr>
          <w:p w:rsidR="00B45A1F" w:rsidRPr="005522D6" w:rsidRDefault="00B45A1F" w:rsidP="004C13C1">
            <w:pPr>
              <w:spacing w:before="0"/>
              <w:jc w:val="center"/>
              <w:rPr>
                <w:sz w:val="20"/>
              </w:rPr>
            </w:pPr>
            <w:r w:rsidRPr="005522D6">
              <w:rPr>
                <w:sz w:val="20"/>
              </w:rPr>
              <w:t xml:space="preserve">Subject is </w:t>
            </w:r>
            <w:r>
              <w:rPr>
                <w:sz w:val="20"/>
              </w:rPr>
              <w:t>an instance of Object class</w:t>
            </w:r>
          </w:p>
        </w:tc>
      </w:tr>
      <w:tr w:rsidR="00B45A1F" w:rsidRPr="00027DD7" w:rsidTr="00734498">
        <w:tc>
          <w:tcPr>
            <w:tcW w:w="1015" w:type="dxa"/>
            <w:vAlign w:val="center"/>
          </w:tcPr>
          <w:p w:rsidR="00B45A1F" w:rsidRPr="005522D6" w:rsidRDefault="00B45A1F" w:rsidP="004C13C1">
            <w:pPr>
              <w:spacing w:before="0"/>
              <w:jc w:val="center"/>
              <w:rPr>
                <w:sz w:val="20"/>
              </w:rPr>
            </w:pPr>
            <w:r>
              <w:rPr>
                <w:sz w:val="20"/>
              </w:rPr>
              <w:t>DMI</w:t>
            </w:r>
          </w:p>
        </w:tc>
        <w:tc>
          <w:tcPr>
            <w:tcW w:w="1703" w:type="dxa"/>
            <w:vAlign w:val="center"/>
          </w:tcPr>
          <w:p w:rsidR="00B45A1F" w:rsidRPr="005522D6" w:rsidRDefault="00734498" w:rsidP="004C13C1">
            <w:pPr>
              <w:spacing w:before="0"/>
              <w:jc w:val="center"/>
              <w:rPr>
                <w:sz w:val="20"/>
              </w:rPr>
            </w:pPr>
            <w:r>
              <w:rPr>
                <w:sz w:val="20"/>
              </w:rPr>
              <w:t xml:space="preserve">Is A </w:t>
            </w:r>
            <w:r w:rsidR="00B45A1F" w:rsidRPr="005522D6">
              <w:rPr>
                <w:sz w:val="20"/>
              </w:rPr>
              <w:t>Subclass Of</w:t>
            </w:r>
          </w:p>
        </w:tc>
        <w:tc>
          <w:tcPr>
            <w:tcW w:w="990" w:type="dxa"/>
            <w:vAlign w:val="center"/>
          </w:tcPr>
          <w:p w:rsidR="00B45A1F" w:rsidRPr="005522D6" w:rsidRDefault="00B45A1F" w:rsidP="004C13C1">
            <w:pPr>
              <w:spacing w:before="0"/>
              <w:jc w:val="center"/>
              <w:rPr>
                <w:sz w:val="20"/>
              </w:rPr>
            </w:pPr>
            <w:r w:rsidRPr="005522D6">
              <w:rPr>
                <w:sz w:val="20"/>
              </w:rPr>
              <w:t>Class</w:t>
            </w:r>
          </w:p>
        </w:tc>
        <w:tc>
          <w:tcPr>
            <w:tcW w:w="810" w:type="dxa"/>
            <w:vAlign w:val="center"/>
          </w:tcPr>
          <w:p w:rsidR="00B45A1F" w:rsidRPr="005522D6" w:rsidRDefault="00B45A1F" w:rsidP="004C13C1">
            <w:pPr>
              <w:spacing w:before="0"/>
              <w:jc w:val="center"/>
              <w:rPr>
                <w:sz w:val="20"/>
              </w:rPr>
            </w:pPr>
            <w:r w:rsidRPr="005522D6">
              <w:rPr>
                <w:sz w:val="20"/>
              </w:rPr>
              <w:t>Class</w:t>
            </w:r>
          </w:p>
        </w:tc>
        <w:tc>
          <w:tcPr>
            <w:tcW w:w="5040" w:type="dxa"/>
            <w:vAlign w:val="center"/>
          </w:tcPr>
          <w:p w:rsidR="00B45A1F" w:rsidRPr="005522D6" w:rsidRDefault="00B45A1F" w:rsidP="004C13C1">
            <w:pPr>
              <w:spacing w:before="0"/>
              <w:jc w:val="center"/>
              <w:rPr>
                <w:sz w:val="20"/>
              </w:rPr>
            </w:pPr>
            <w:r>
              <w:rPr>
                <w:sz w:val="20"/>
              </w:rPr>
              <w:t>Subject is subclass of Object</w:t>
            </w:r>
          </w:p>
        </w:tc>
      </w:tr>
      <w:tr w:rsidR="00B45A1F" w:rsidRPr="00027DD7" w:rsidTr="00734498">
        <w:tc>
          <w:tcPr>
            <w:tcW w:w="1015" w:type="dxa"/>
            <w:vAlign w:val="center"/>
          </w:tcPr>
          <w:p w:rsidR="00B45A1F" w:rsidRPr="005522D6" w:rsidRDefault="00B45A1F" w:rsidP="004C13C1">
            <w:pPr>
              <w:spacing w:before="0"/>
              <w:jc w:val="center"/>
              <w:rPr>
                <w:sz w:val="20"/>
              </w:rPr>
            </w:pPr>
            <w:r>
              <w:rPr>
                <w:sz w:val="20"/>
              </w:rPr>
              <w:t>DMI</w:t>
            </w:r>
          </w:p>
        </w:tc>
        <w:tc>
          <w:tcPr>
            <w:tcW w:w="1703" w:type="dxa"/>
            <w:vAlign w:val="center"/>
          </w:tcPr>
          <w:p w:rsidR="00B45A1F" w:rsidRPr="005522D6" w:rsidRDefault="00734498" w:rsidP="004C13C1">
            <w:pPr>
              <w:spacing w:before="0"/>
              <w:jc w:val="center"/>
              <w:rPr>
                <w:sz w:val="20"/>
              </w:rPr>
            </w:pPr>
            <w:r>
              <w:rPr>
                <w:sz w:val="20"/>
              </w:rPr>
              <w:t xml:space="preserve">Has </w:t>
            </w:r>
            <w:r w:rsidR="00B45A1F" w:rsidRPr="005522D6">
              <w:rPr>
                <w:sz w:val="20"/>
              </w:rPr>
              <w:t>Domain</w:t>
            </w:r>
          </w:p>
        </w:tc>
        <w:tc>
          <w:tcPr>
            <w:tcW w:w="990" w:type="dxa"/>
            <w:vAlign w:val="center"/>
          </w:tcPr>
          <w:p w:rsidR="00B45A1F" w:rsidRPr="005522D6" w:rsidRDefault="00B45A1F" w:rsidP="004C13C1">
            <w:pPr>
              <w:spacing w:before="0"/>
              <w:jc w:val="center"/>
              <w:rPr>
                <w:sz w:val="20"/>
              </w:rPr>
            </w:pPr>
            <w:r w:rsidRPr="005522D6">
              <w:rPr>
                <w:sz w:val="20"/>
              </w:rPr>
              <w:t>Property</w:t>
            </w:r>
          </w:p>
        </w:tc>
        <w:tc>
          <w:tcPr>
            <w:tcW w:w="810" w:type="dxa"/>
            <w:vAlign w:val="center"/>
          </w:tcPr>
          <w:p w:rsidR="00B45A1F" w:rsidRPr="005522D6" w:rsidRDefault="00B45A1F" w:rsidP="004C13C1">
            <w:pPr>
              <w:spacing w:before="0"/>
              <w:jc w:val="center"/>
              <w:rPr>
                <w:sz w:val="20"/>
              </w:rPr>
            </w:pPr>
            <w:r w:rsidRPr="005522D6">
              <w:rPr>
                <w:sz w:val="20"/>
              </w:rPr>
              <w:t>Class</w:t>
            </w:r>
          </w:p>
        </w:tc>
        <w:tc>
          <w:tcPr>
            <w:tcW w:w="5040" w:type="dxa"/>
            <w:vAlign w:val="center"/>
          </w:tcPr>
          <w:p w:rsidR="00B45A1F" w:rsidRPr="005522D6" w:rsidRDefault="00B45A1F" w:rsidP="004C13C1">
            <w:pPr>
              <w:spacing w:before="0"/>
              <w:jc w:val="center"/>
              <w:rPr>
                <w:sz w:val="20"/>
              </w:rPr>
            </w:pPr>
            <w:r w:rsidRPr="005522D6">
              <w:rPr>
                <w:sz w:val="20"/>
              </w:rPr>
              <w:t xml:space="preserve">Subject is a </w:t>
            </w:r>
            <w:r>
              <w:rPr>
                <w:sz w:val="20"/>
              </w:rPr>
              <w:t>property whose domain is Domain</w:t>
            </w:r>
          </w:p>
        </w:tc>
      </w:tr>
      <w:tr w:rsidR="00B45A1F" w:rsidRPr="00027DD7" w:rsidTr="00734498">
        <w:tc>
          <w:tcPr>
            <w:tcW w:w="1015" w:type="dxa"/>
            <w:vAlign w:val="center"/>
          </w:tcPr>
          <w:p w:rsidR="00B45A1F" w:rsidRPr="005522D6" w:rsidRDefault="00B45A1F" w:rsidP="004C13C1">
            <w:pPr>
              <w:spacing w:before="0"/>
              <w:jc w:val="center"/>
              <w:rPr>
                <w:sz w:val="20"/>
              </w:rPr>
            </w:pPr>
            <w:r>
              <w:rPr>
                <w:sz w:val="20"/>
              </w:rPr>
              <w:t>DMI</w:t>
            </w:r>
          </w:p>
        </w:tc>
        <w:tc>
          <w:tcPr>
            <w:tcW w:w="1703" w:type="dxa"/>
            <w:vAlign w:val="center"/>
          </w:tcPr>
          <w:p w:rsidR="00B45A1F" w:rsidRPr="005522D6" w:rsidRDefault="00734498" w:rsidP="004C13C1">
            <w:pPr>
              <w:spacing w:before="0"/>
              <w:jc w:val="center"/>
              <w:rPr>
                <w:sz w:val="20"/>
              </w:rPr>
            </w:pPr>
            <w:r>
              <w:rPr>
                <w:sz w:val="20"/>
              </w:rPr>
              <w:t xml:space="preserve">Has </w:t>
            </w:r>
            <w:r w:rsidR="00B45A1F" w:rsidRPr="005522D6">
              <w:rPr>
                <w:sz w:val="20"/>
              </w:rPr>
              <w:t>Range</w:t>
            </w:r>
          </w:p>
        </w:tc>
        <w:tc>
          <w:tcPr>
            <w:tcW w:w="990" w:type="dxa"/>
            <w:vAlign w:val="center"/>
          </w:tcPr>
          <w:p w:rsidR="00B45A1F" w:rsidRPr="005522D6" w:rsidRDefault="00B45A1F" w:rsidP="004C13C1">
            <w:pPr>
              <w:spacing w:before="0"/>
              <w:jc w:val="center"/>
              <w:rPr>
                <w:sz w:val="20"/>
              </w:rPr>
            </w:pPr>
            <w:r w:rsidRPr="005522D6">
              <w:rPr>
                <w:sz w:val="20"/>
              </w:rPr>
              <w:t>Property</w:t>
            </w:r>
          </w:p>
        </w:tc>
        <w:tc>
          <w:tcPr>
            <w:tcW w:w="810" w:type="dxa"/>
            <w:vAlign w:val="center"/>
          </w:tcPr>
          <w:p w:rsidR="00B45A1F" w:rsidRPr="005522D6" w:rsidRDefault="00B45A1F" w:rsidP="004C13C1">
            <w:pPr>
              <w:spacing w:before="0"/>
              <w:jc w:val="center"/>
              <w:rPr>
                <w:sz w:val="20"/>
              </w:rPr>
            </w:pPr>
            <w:r w:rsidRPr="005522D6">
              <w:rPr>
                <w:sz w:val="20"/>
              </w:rPr>
              <w:t>Class</w:t>
            </w:r>
          </w:p>
        </w:tc>
        <w:tc>
          <w:tcPr>
            <w:tcW w:w="5040" w:type="dxa"/>
            <w:vAlign w:val="center"/>
          </w:tcPr>
          <w:p w:rsidR="00B45A1F" w:rsidRPr="005522D6" w:rsidRDefault="00B45A1F" w:rsidP="004C13C1">
            <w:pPr>
              <w:spacing w:before="0"/>
              <w:jc w:val="center"/>
              <w:rPr>
                <w:sz w:val="20"/>
              </w:rPr>
            </w:pPr>
            <w:r w:rsidRPr="005522D6">
              <w:rPr>
                <w:sz w:val="20"/>
              </w:rPr>
              <w:t xml:space="preserve">Subject is a property whose range is </w:t>
            </w:r>
            <w:r>
              <w:rPr>
                <w:sz w:val="20"/>
              </w:rPr>
              <w:t>Range</w:t>
            </w:r>
          </w:p>
        </w:tc>
      </w:tr>
    </w:tbl>
    <w:p w:rsidR="00734498" w:rsidRDefault="00B45A1F" w:rsidP="00734498">
      <w:pPr>
        <w:pStyle w:val="Caption"/>
      </w:pPr>
      <w:bookmarkStart w:id="21" w:name="_Toc336067132"/>
      <w:r>
        <w:t xml:space="preserve">Table </w:t>
      </w:r>
      <w:r>
        <w:fldChar w:fldCharType="begin"/>
      </w:r>
      <w:r>
        <w:instrText xml:space="preserve"> SEQ Table \* ARABIC </w:instrText>
      </w:r>
      <w:r>
        <w:fldChar w:fldCharType="separate"/>
      </w:r>
      <w:r w:rsidR="004D641C">
        <w:t>2</w:t>
      </w:r>
      <w:r>
        <w:fldChar w:fldCharType="end"/>
      </w:r>
      <w:r>
        <w:t>.  Basic Properties of the Underlying Metamodel</w:t>
      </w:r>
      <w:bookmarkEnd w:id="6"/>
      <w:bookmarkEnd w:id="7"/>
      <w:bookmarkEnd w:id="8"/>
      <w:bookmarkEnd w:id="9"/>
      <w:bookmarkEnd w:id="21"/>
    </w:p>
    <w:p w:rsidR="00B45A1F" w:rsidRPr="00734498" w:rsidRDefault="00295646" w:rsidP="00295646">
      <w:pPr>
        <w:rPr>
          <w:b/>
          <w:bCs/>
          <w:smallCaps/>
          <w:sz w:val="20"/>
          <w:szCs w:val="18"/>
        </w:rPr>
      </w:pPr>
      <w:r>
        <w:t>Axiomatic statements are form formed around the properties of the underlying metamodel as follows: each property is an instance of Property and a subclass of Relation; further, each property Has Domain as listed and Has Range as listed.</w:t>
      </w:r>
      <w:r w:rsidR="00B45A1F">
        <w:br w:type="page"/>
      </w:r>
    </w:p>
    <w:p w:rsidR="00B45A1F" w:rsidRDefault="00B45A1F" w:rsidP="00B45A1F">
      <w:pPr>
        <w:pStyle w:val="Heading1"/>
      </w:pPr>
      <w:bookmarkStart w:id="22" w:name="_Toc336067127"/>
      <w:r>
        <w:lastRenderedPageBreak/>
        <w:t xml:space="preserve">Appendix A: Differences with DMI For Those Familiar with </w:t>
      </w:r>
      <w:r w:rsidR="005A2BBB">
        <w:t>OWL</w:t>
      </w:r>
      <w:bookmarkEnd w:id="22"/>
    </w:p>
    <w:p w:rsidR="00E93E4F" w:rsidRDefault="00E93E4F" w:rsidP="00E93E4F">
      <w:pPr>
        <w:pStyle w:val="Heading2"/>
      </w:pPr>
      <w:bookmarkStart w:id="23" w:name="_Toc336067128"/>
      <w:r>
        <w:t>Background</w:t>
      </w:r>
      <w:bookmarkEnd w:id="23"/>
    </w:p>
    <w:p w:rsidR="00E93E4F" w:rsidRDefault="00E93E4F" w:rsidP="00E93E4F">
      <w:r>
        <w:t>The underlying metamodel is based on logic similar to OWL with the addition of the “THAT” operator from IKL, and a formalization of the relationship between relations (statements as quads), properties, and classes.  Concepts, given token as identifiers (internal to the unit of interchange), are described as having properties through the use of quads; one or more quads may be used to describe a concept.</w:t>
      </w:r>
    </w:p>
    <w:p w:rsidR="00E93E4F" w:rsidRPr="004C13C1" w:rsidRDefault="00E93E4F" w:rsidP="00E93E4F">
      <w:r>
        <w:t>Each concept in DMI can have qualities of classes, of instances, of relations and of properties.  As classes we expect concepts to have super and sub classes, and instances.  As instances we expect concepts to have names and types (classes).  As relations we expect concepts to relate subjects via verbs to objects.  As properties we expect concepts to have domains and ranges (linking properties to classes), and super and sub properties, and relations that use the property.</w:t>
      </w:r>
    </w:p>
    <w:p w:rsidR="00E93E4F" w:rsidRDefault="005A2BBB" w:rsidP="00E93E4F">
      <w:r>
        <w:t>The logical consequences of applying a “THAT” operator to RDF-style triples</w:t>
      </w:r>
      <w:r w:rsidR="00E93E4F">
        <w:t xml:space="preserve"> are mostly that:</w:t>
      </w:r>
    </w:p>
    <w:p w:rsidR="00E93E4F" w:rsidRDefault="00E93E4F" w:rsidP="00E93E4F">
      <w:pPr>
        <w:pStyle w:val="ListParagraph"/>
        <w:numPr>
          <w:ilvl w:val="0"/>
          <w:numId w:val="9"/>
        </w:numPr>
      </w:pPr>
      <w:r>
        <w:t>B</w:t>
      </w:r>
      <w:r w:rsidR="00734498">
        <w:t>ecause s</w:t>
      </w:r>
      <w:r>
        <w:t>tatements can be referenced</w:t>
      </w:r>
      <w:r w:rsidR="00734498">
        <w:t xml:space="preserve"> (by other statements)</w:t>
      </w:r>
      <w:r>
        <w:t>, Statements have an identity (a label), and thus, triples become quads.</w:t>
      </w:r>
    </w:p>
    <w:p w:rsidR="00E93E4F" w:rsidRDefault="00E93E4F" w:rsidP="00E93E4F">
      <w:pPr>
        <w:pStyle w:val="ListParagraph"/>
      </w:pPr>
    </w:p>
    <w:p w:rsidR="00E93E4F" w:rsidRDefault="00E93E4F" w:rsidP="00E93E4F">
      <w:pPr>
        <w:pStyle w:val="ListParagraph"/>
        <w:numPr>
          <w:ilvl w:val="0"/>
          <w:numId w:val="9"/>
        </w:numPr>
      </w:pPr>
      <w:r>
        <w:t>The quads (Statements) are given an official type, which is</w:t>
      </w:r>
      <w:r w:rsidR="00734498">
        <w:t xml:space="preserve"> called</w:t>
      </w:r>
      <w:r>
        <w:t xml:space="preserve"> Relation</w:t>
      </w:r>
      <w:r w:rsidR="00734498">
        <w:t>.  Relation</w:t>
      </w:r>
      <w:r>
        <w:t xml:space="preserve"> formally introduces the notion of subject, verb, and object</w:t>
      </w:r>
      <w:r w:rsidR="005A2BBB">
        <w:t>.</w:t>
      </w:r>
    </w:p>
    <w:p w:rsidR="00E93E4F" w:rsidRDefault="00E93E4F" w:rsidP="00E93E4F">
      <w:pPr>
        <w:pStyle w:val="ListParagraph"/>
      </w:pPr>
    </w:p>
    <w:p w:rsidR="00295646" w:rsidRDefault="00E93E4F" w:rsidP="00295646">
      <w:pPr>
        <w:pStyle w:val="ListParagraph"/>
        <w:numPr>
          <w:ilvl w:val="0"/>
          <w:numId w:val="9"/>
        </w:numPr>
      </w:pPr>
      <w:r>
        <w:t xml:space="preserve">User-defined </w:t>
      </w:r>
      <w:r w:rsidR="00734498">
        <w:t>P</w:t>
      </w:r>
      <w:r>
        <w:t xml:space="preserve">roperties become </w:t>
      </w:r>
      <w:r w:rsidR="00734498">
        <w:t>C</w:t>
      </w:r>
      <w:r>
        <w:t xml:space="preserve">lasses — whose instances are </w:t>
      </w:r>
      <w:r w:rsidR="008B52F1">
        <w:t>S</w:t>
      </w:r>
      <w:r>
        <w:t>tatements, specifically the ones that use the property as a verb to connect subj</w:t>
      </w:r>
      <w:r w:rsidR="008B52F1">
        <w:t>ect and object</w:t>
      </w:r>
      <w:r w:rsidR="00734498">
        <w:t xml:space="preserve">, </w:t>
      </w:r>
      <w:r>
        <w:t>and that as a result,</w:t>
      </w:r>
    </w:p>
    <w:p w:rsidR="00295646" w:rsidRDefault="00295646" w:rsidP="00295646">
      <w:pPr>
        <w:pStyle w:val="ListParagraph"/>
      </w:pPr>
    </w:p>
    <w:p w:rsidR="00295646" w:rsidRDefault="00295646" w:rsidP="00295646">
      <w:pPr>
        <w:pStyle w:val="ListParagraph"/>
        <w:numPr>
          <w:ilvl w:val="0"/>
          <w:numId w:val="9"/>
        </w:numPr>
      </w:pPr>
      <w:r>
        <w:t>We don’t need the notion of sub-properties separately from subclass since properties are classes, and further that,</w:t>
      </w:r>
    </w:p>
    <w:p w:rsidR="00295646" w:rsidRDefault="00295646" w:rsidP="00295646">
      <w:pPr>
        <w:pStyle w:val="ListParagraph"/>
      </w:pPr>
    </w:p>
    <w:p w:rsidR="00295646" w:rsidRDefault="00295646" w:rsidP="005A2BBB">
      <w:pPr>
        <w:pStyle w:val="ListParagraph"/>
        <w:numPr>
          <w:ilvl w:val="0"/>
          <w:numId w:val="9"/>
        </w:numPr>
      </w:pPr>
      <w:r>
        <w:t>The notion that a properties provides for domains and ranges is formally linked to notion that statements have subjects and objects.</w:t>
      </w:r>
    </w:p>
    <w:p w:rsidR="00295646" w:rsidRDefault="00295646" w:rsidP="00295646">
      <w:pPr>
        <w:pStyle w:val="ListParagraph"/>
      </w:pPr>
    </w:p>
    <w:p w:rsidR="00295646" w:rsidRDefault="00295646" w:rsidP="00B45A1F">
      <w:pPr>
        <w:pStyle w:val="ListParagraph"/>
        <w:numPr>
          <w:ilvl w:val="0"/>
          <w:numId w:val="9"/>
        </w:numPr>
      </w:pPr>
      <w:r>
        <w:t>Also, w</w:t>
      </w:r>
      <w:r w:rsidR="00E93E4F">
        <w:t>e have a</w:t>
      </w:r>
      <w:r>
        <w:t>n explicit</w:t>
      </w:r>
      <w:r w:rsidR="00E93E4F">
        <w:t xml:space="preserve"> (or in some sense don’t need a separate</w:t>
      </w:r>
      <w:r>
        <w:t xml:space="preserve"> out of band</w:t>
      </w:r>
      <w:r w:rsidR="00E93E4F">
        <w:t>) mechanism to declare the “class for the statements using given property as their ve</w:t>
      </w:r>
      <w:r>
        <w:t xml:space="preserve">rb” (or predicate in RDF-speak), which </w:t>
      </w:r>
      <w:r w:rsidR="00E93E4F">
        <w:t>is missing in RDF/OWL.</w:t>
      </w:r>
    </w:p>
    <w:p w:rsidR="00295646" w:rsidRDefault="00295646" w:rsidP="00295646">
      <w:pPr>
        <w:pStyle w:val="ListParagraph"/>
      </w:pPr>
    </w:p>
    <w:p w:rsidR="00B45A1F" w:rsidRDefault="00B45A1F" w:rsidP="00295646">
      <w:r>
        <w:t>In RDF, statements are triples.  Statements express relations</w:t>
      </w:r>
      <w:r w:rsidR="008B52F1">
        <w:t>hips</w:t>
      </w:r>
      <w:r>
        <w:t>; however, statements themselves are not a first-class construct: relations</w:t>
      </w:r>
      <w:r w:rsidR="008B52F1">
        <w:t>hips</w:t>
      </w:r>
      <w:r>
        <w:t xml:space="preserve"> cannot be involved in relations</w:t>
      </w:r>
      <w:r w:rsidR="008B52F1">
        <w:t>hips</w:t>
      </w:r>
      <w:r>
        <w:t xml:space="preserve">.  </w:t>
      </w:r>
      <w:r w:rsidR="008B52F1">
        <w:t xml:space="preserve">In RDF, putting </w:t>
      </w:r>
      <w:r>
        <w:t>a relation</w:t>
      </w:r>
      <w:r w:rsidR="008B52F1">
        <w:t>ship</w:t>
      </w:r>
      <w:r>
        <w:t xml:space="preserve"> into a relation</w:t>
      </w:r>
      <w:r w:rsidR="008B52F1">
        <w:t>ship</w:t>
      </w:r>
      <w:r>
        <w:t xml:space="preserve"> </w:t>
      </w:r>
      <w:r w:rsidR="008B52F1">
        <w:t xml:space="preserve">requires introduction of </w:t>
      </w:r>
      <w:r>
        <w:t xml:space="preserve">a parallel construct (usually using classes and instances) </w:t>
      </w:r>
      <w:r w:rsidR="008B52F1">
        <w:t xml:space="preserve">mirroring the statement </w:t>
      </w:r>
      <w:r>
        <w:t>mechanism.  Even then, there is then no specific way to relat</w:t>
      </w:r>
      <w:r w:rsidR="008B52F1">
        <w:t>e the asserted statement to these</w:t>
      </w:r>
      <w:r>
        <w:t xml:space="preserve"> parallel construct.  Class and instance (individually first-class notions) form a valuable pair; however, no similar pairing notion exists between properties (a first-class notion) and </w:t>
      </w:r>
      <w:r>
        <w:lastRenderedPageBreak/>
        <w:t>triples.</w:t>
      </w:r>
      <w:r w:rsidR="008B52F1">
        <w:t xml:space="preserve">  Further, omniscient authors can pre-create this mirror structures, or avoid the need for them by reifying relationships directly; however, this cannot be done in all cases, and, it violates a separation of concerns between various authors and users of information: either the authors must consider the potential user who wants to put quote or put their information in a collection, or the users must convert the original authors statements into another form.</w:t>
      </w:r>
    </w:p>
    <w:p w:rsidR="00295646" w:rsidRDefault="00B45A1F" w:rsidP="00B45A1F">
      <w:r>
        <w:t>RDA DMI uses quads, which are relations, a first-class construct.  Relations</w:t>
      </w:r>
      <w:r w:rsidR="008B52F1">
        <w:t>hips</w:t>
      </w:r>
      <w:r>
        <w:t xml:space="preserve"> can be the source or target of other relations</w:t>
      </w:r>
      <w:r w:rsidR="008B52F1">
        <w:t>hips</w:t>
      </w:r>
      <w:r>
        <w:t>.  In the elevation of relations</w:t>
      </w:r>
      <w:r w:rsidR="008B52F1">
        <w:t>hips</w:t>
      </w:r>
      <w:r>
        <w:t xml:space="preserve"> to first-class, we add an identifier to relations.  To complete the first-class integration of relations, we formalize the property-relation</w:t>
      </w:r>
      <w:r w:rsidR="008B52F1">
        <w:t>ship</w:t>
      </w:r>
      <w:r>
        <w:t xml:space="preserve"> pair, by tying them to the class-instance constructs.  A relation</w:t>
      </w:r>
      <w:r w:rsidR="008B52F1">
        <w:t>ship</w:t>
      </w:r>
      <w:r>
        <w:t xml:space="preserve"> is a usage of a property.  There is a class that represents the set of relations that are usages of a given property.  (This class expands to include sub-properties, and usual class-instance reasoning applies.)</w:t>
      </w:r>
    </w:p>
    <w:p w:rsidR="00B45A1F" w:rsidRPr="00295646" w:rsidRDefault="00B45A1F" w:rsidP="00B45A1F">
      <w:pPr>
        <w:rPr>
          <w:smallCaps/>
          <w:spacing w:val="15"/>
          <w:szCs w:val="22"/>
        </w:rPr>
      </w:pPr>
      <w:r>
        <w:t xml:space="preserve">As a result of promoting relations to a first-class concept, properties now have instances, which are relations that use the property.  Relations have a type, which is that of the property; properties are classes that represent collections of relations — in the same way that any class represents the collection of its instances.  </w:t>
      </w:r>
    </w:p>
    <w:p w:rsidR="00B45A1F" w:rsidRDefault="00B45A1F" w:rsidP="00B45A1F">
      <w:r>
        <w:t xml:space="preserve">Given that the notion of first-class relations turns properties into classes, the notion of sub-property is subsumed by the notion of subclass.  A subclass of a property is a property.  </w:t>
      </w:r>
    </w:p>
    <w:p w:rsidR="00B45A1F" w:rsidRPr="005A2BBB" w:rsidRDefault="00B45A1F" w:rsidP="005A2BBB">
      <w:pPr>
        <w:rPr>
          <w:smallCaps/>
          <w:spacing w:val="15"/>
          <w:szCs w:val="22"/>
        </w:rPr>
      </w:pPr>
      <w:r>
        <w:t>However, a parent of a property is not necessarily also a property; the parent is not automatically a property merely due to being the parent of some property — to be a known as a property, the parent (or any property) should exhibit qualities of properties, such as having a domain and range or being a subclass of a known property.</w:t>
      </w:r>
      <w:r>
        <w:br w:type="page"/>
      </w:r>
    </w:p>
    <w:p w:rsidR="00B45A1F" w:rsidRDefault="00B45A1F" w:rsidP="00B45A1F">
      <w:pPr>
        <w:pStyle w:val="Heading1"/>
      </w:pPr>
      <w:bookmarkStart w:id="24" w:name="_Toc336067129"/>
      <w:r>
        <w:lastRenderedPageBreak/>
        <w:t>References &amp; Other Readings</w:t>
      </w:r>
      <w:bookmarkEnd w:id="24"/>
    </w:p>
    <w:p w:rsidR="00B45A1F" w:rsidRDefault="00B45A1F" w:rsidP="00B45A1F">
      <w:pPr>
        <w:spacing w:before="0" w:after="120"/>
        <w:contextualSpacing/>
      </w:pPr>
    </w:p>
    <w:p w:rsidR="00B45A1F" w:rsidRDefault="00B45A1F" w:rsidP="00B45A1F">
      <w:pPr>
        <w:spacing w:before="0" w:after="120"/>
        <w:contextualSpacing/>
      </w:pPr>
      <w:r>
        <w:t>BLOGIC, Pat Hayes (Talk on what can be improved in RDF)</w:t>
      </w:r>
    </w:p>
    <w:p w:rsidR="00B45A1F" w:rsidRDefault="00F5267E" w:rsidP="00B45A1F">
      <w:pPr>
        <w:spacing w:before="0" w:after="120"/>
        <w:ind w:firstLine="360"/>
        <w:contextualSpacing/>
      </w:pPr>
      <w:hyperlink r:id="rId14" w:history="1">
        <w:r w:rsidR="00B45A1F" w:rsidRPr="009314BA">
          <w:rPr>
            <w:rStyle w:val="Hyperlink"/>
          </w:rPr>
          <w:t>http://videolectures.net/iswc09_hayes_blogic/</w:t>
        </w:r>
      </w:hyperlink>
    </w:p>
    <w:p w:rsidR="00B45A1F" w:rsidRDefault="00B45A1F" w:rsidP="00B45A1F">
      <w:pPr>
        <w:spacing w:before="0" w:after="120"/>
        <w:contextualSpacing/>
      </w:pPr>
    </w:p>
    <w:p w:rsidR="00B45A1F" w:rsidRDefault="00B45A1F" w:rsidP="00B45A1F">
      <w:pPr>
        <w:spacing w:before="0" w:after="120"/>
        <w:contextualSpacing/>
      </w:pPr>
      <w:r>
        <w:t>Axiomatic Triples in RDF</w:t>
      </w:r>
    </w:p>
    <w:p w:rsidR="00B45A1F" w:rsidRPr="00734498" w:rsidRDefault="00F5267E" w:rsidP="00734498">
      <w:pPr>
        <w:spacing w:before="0" w:after="120"/>
        <w:ind w:firstLine="360"/>
        <w:contextualSpacing/>
      </w:pPr>
      <w:hyperlink r:id="rId15" w:history="1">
        <w:r w:rsidR="00B45A1F" w:rsidRPr="00930C60">
          <w:rPr>
            <w:rStyle w:val="Hyperlink"/>
          </w:rPr>
          <w:t>http://www.w3.org/TR/2009/REC-owl2-rdf-based-semantics-20091027/</w:t>
        </w:r>
      </w:hyperlink>
    </w:p>
    <w:p w:rsidR="00B45A1F" w:rsidRDefault="00B45A1F" w:rsidP="00B45A1F">
      <w:pPr>
        <w:pStyle w:val="hprefsbody"/>
        <w:contextualSpacing/>
        <w:rPr>
          <w:rFonts w:asciiTheme="minorHAnsi" w:hAnsiTheme="minorHAnsi" w:cstheme="minorHAnsi"/>
          <w:sz w:val="22"/>
        </w:rPr>
      </w:pPr>
      <w:r w:rsidRPr="00D455B6">
        <w:rPr>
          <w:rFonts w:asciiTheme="minorHAnsi" w:hAnsiTheme="minorHAnsi" w:cstheme="minorHAnsi"/>
          <w:sz w:val="22"/>
        </w:rPr>
        <w:t>IKL</w:t>
      </w:r>
    </w:p>
    <w:p w:rsidR="00B45A1F" w:rsidRPr="00D455B6" w:rsidRDefault="00F5267E" w:rsidP="00B45A1F">
      <w:pPr>
        <w:pStyle w:val="hprefsbody"/>
        <w:ind w:firstLine="360"/>
        <w:contextualSpacing/>
        <w:rPr>
          <w:rFonts w:asciiTheme="minorHAnsi" w:hAnsiTheme="minorHAnsi" w:cstheme="minorHAnsi"/>
          <w:sz w:val="22"/>
        </w:rPr>
      </w:pPr>
      <w:hyperlink r:id="rId16" w:history="1">
        <w:r w:rsidR="00B45A1F" w:rsidRPr="00D455B6">
          <w:rPr>
            <w:rStyle w:val="Hyperlink"/>
            <w:rFonts w:asciiTheme="minorHAnsi" w:hAnsiTheme="minorHAnsi" w:cstheme="minorHAnsi"/>
            <w:sz w:val="22"/>
          </w:rPr>
          <w:t>http://www.ihmc.us/users/phayes/IKL/GUIDE/GUIDE.html</w:t>
        </w:r>
      </w:hyperlink>
    </w:p>
    <w:p w:rsidR="00B45A1F" w:rsidRDefault="00B45A1F" w:rsidP="00B45A1F">
      <w:pPr>
        <w:pStyle w:val="hprefsbody"/>
        <w:contextualSpacing/>
        <w:rPr>
          <w:rFonts w:asciiTheme="minorHAnsi" w:hAnsiTheme="minorHAnsi" w:cstheme="minorHAnsi"/>
          <w:sz w:val="22"/>
        </w:rPr>
      </w:pPr>
    </w:p>
    <w:p w:rsidR="00B45A1F" w:rsidRDefault="00B45A1F" w:rsidP="00B45A1F">
      <w:pPr>
        <w:pStyle w:val="hprefsbody"/>
        <w:contextualSpacing/>
        <w:rPr>
          <w:rFonts w:asciiTheme="minorHAnsi" w:hAnsiTheme="minorHAnsi" w:cstheme="minorHAnsi"/>
          <w:sz w:val="22"/>
        </w:rPr>
      </w:pPr>
      <w:r>
        <w:rPr>
          <w:rFonts w:asciiTheme="minorHAnsi" w:hAnsiTheme="minorHAnsi" w:cstheme="minorHAnsi"/>
          <w:sz w:val="22"/>
        </w:rPr>
        <w:t>Common Logic</w:t>
      </w:r>
    </w:p>
    <w:p w:rsidR="00B45A1F" w:rsidRPr="00D455B6" w:rsidRDefault="00F5267E" w:rsidP="00B45A1F">
      <w:pPr>
        <w:pStyle w:val="hprefsbody"/>
        <w:ind w:firstLine="360"/>
        <w:contextualSpacing/>
        <w:rPr>
          <w:rFonts w:asciiTheme="minorHAnsi" w:hAnsiTheme="minorHAnsi" w:cstheme="minorHAnsi"/>
          <w:sz w:val="22"/>
        </w:rPr>
      </w:pPr>
      <w:hyperlink r:id="rId17" w:history="1">
        <w:r w:rsidR="00B45A1F" w:rsidRPr="00D455B6">
          <w:rPr>
            <w:rStyle w:val="Hyperlink"/>
            <w:rFonts w:asciiTheme="minorHAnsi" w:hAnsiTheme="minorHAnsi" w:cstheme="minorHAnsi"/>
            <w:sz w:val="22"/>
          </w:rPr>
          <w:t>http://common-logic.org/</w:t>
        </w:r>
      </w:hyperlink>
    </w:p>
    <w:p w:rsidR="00B45A1F" w:rsidRDefault="00B45A1F" w:rsidP="00B45A1F">
      <w:pPr>
        <w:pStyle w:val="hprefsbody"/>
        <w:contextualSpacing/>
        <w:rPr>
          <w:rFonts w:asciiTheme="minorHAnsi" w:hAnsiTheme="minorHAnsi" w:cstheme="minorHAnsi"/>
          <w:sz w:val="22"/>
        </w:rPr>
      </w:pPr>
    </w:p>
    <w:p w:rsidR="00B45A1F" w:rsidRDefault="00B45A1F" w:rsidP="00B45A1F">
      <w:pPr>
        <w:pStyle w:val="hprefsbody"/>
        <w:contextualSpacing/>
        <w:rPr>
          <w:rFonts w:asciiTheme="minorHAnsi" w:hAnsiTheme="minorHAnsi" w:cstheme="minorHAnsi"/>
          <w:sz w:val="22"/>
        </w:rPr>
      </w:pPr>
      <w:r w:rsidRPr="00D455B6">
        <w:rPr>
          <w:rFonts w:asciiTheme="minorHAnsi" w:hAnsiTheme="minorHAnsi" w:cstheme="minorHAnsi"/>
          <w:sz w:val="22"/>
        </w:rPr>
        <w:t>RDF</w:t>
      </w:r>
      <w:r w:rsidRPr="00D455B6">
        <w:rPr>
          <w:rFonts w:asciiTheme="minorHAnsi" w:hAnsiTheme="minorHAnsi" w:cstheme="minorHAnsi"/>
          <w:sz w:val="22"/>
        </w:rPr>
        <w:tab/>
      </w:r>
    </w:p>
    <w:p w:rsidR="00B45A1F" w:rsidRPr="00D455B6" w:rsidRDefault="00F5267E" w:rsidP="00B45A1F">
      <w:pPr>
        <w:pStyle w:val="hprefsbody"/>
        <w:ind w:firstLine="360"/>
        <w:contextualSpacing/>
        <w:rPr>
          <w:rFonts w:asciiTheme="minorHAnsi" w:hAnsiTheme="minorHAnsi" w:cstheme="minorHAnsi"/>
          <w:sz w:val="22"/>
        </w:rPr>
      </w:pPr>
      <w:hyperlink r:id="rId18" w:anchor="w3c_all" w:history="1">
        <w:r w:rsidR="00B45A1F" w:rsidRPr="00D455B6">
          <w:rPr>
            <w:rStyle w:val="Hyperlink"/>
            <w:rFonts w:asciiTheme="minorHAnsi" w:hAnsiTheme="minorHAnsi" w:cstheme="minorHAnsi"/>
            <w:sz w:val="22"/>
          </w:rPr>
          <w:t>http://www.w3.org/standards/techs/rdf#w3c_all</w:t>
        </w:r>
      </w:hyperlink>
    </w:p>
    <w:p w:rsidR="00B45A1F" w:rsidRDefault="00B45A1F" w:rsidP="00B45A1F">
      <w:pPr>
        <w:pStyle w:val="hprefsbody"/>
        <w:contextualSpacing/>
        <w:rPr>
          <w:rFonts w:asciiTheme="minorHAnsi" w:hAnsiTheme="minorHAnsi" w:cstheme="minorHAnsi"/>
          <w:sz w:val="22"/>
        </w:rPr>
      </w:pPr>
    </w:p>
    <w:p w:rsidR="00B45A1F" w:rsidRDefault="00B45A1F" w:rsidP="00B45A1F">
      <w:pPr>
        <w:pStyle w:val="hprefsbody"/>
        <w:contextualSpacing/>
        <w:rPr>
          <w:rFonts w:asciiTheme="minorHAnsi" w:hAnsiTheme="minorHAnsi" w:cstheme="minorHAnsi"/>
          <w:sz w:val="22"/>
        </w:rPr>
      </w:pPr>
      <w:r>
        <w:rPr>
          <w:rFonts w:asciiTheme="minorHAnsi" w:hAnsiTheme="minorHAnsi" w:cstheme="minorHAnsi"/>
          <w:sz w:val="22"/>
        </w:rPr>
        <w:t>OWL</w:t>
      </w:r>
    </w:p>
    <w:p w:rsidR="00B45A1F" w:rsidRPr="00D455B6" w:rsidRDefault="00F5267E" w:rsidP="00B45A1F">
      <w:pPr>
        <w:pStyle w:val="hprefsbody"/>
        <w:ind w:firstLine="360"/>
        <w:contextualSpacing/>
        <w:rPr>
          <w:rFonts w:asciiTheme="minorHAnsi" w:hAnsiTheme="minorHAnsi" w:cstheme="minorHAnsi"/>
          <w:sz w:val="22"/>
        </w:rPr>
      </w:pPr>
      <w:hyperlink r:id="rId19" w:anchor="w3c_all" w:history="1">
        <w:r w:rsidR="00B45A1F" w:rsidRPr="00D455B6">
          <w:rPr>
            <w:rStyle w:val="Hyperlink"/>
            <w:rFonts w:asciiTheme="minorHAnsi" w:hAnsiTheme="minorHAnsi" w:cstheme="minorHAnsi"/>
            <w:sz w:val="22"/>
          </w:rPr>
          <w:t>http://www.w3.org/standards/techs/owl#w3c_all</w:t>
        </w:r>
      </w:hyperlink>
    </w:p>
    <w:p w:rsidR="00B45A1F" w:rsidRDefault="00B45A1F" w:rsidP="00B45A1F">
      <w:pPr>
        <w:spacing w:before="0" w:after="120"/>
        <w:contextualSpacing/>
      </w:pPr>
    </w:p>
    <w:p w:rsidR="00B45A1F" w:rsidRDefault="00B45A1F" w:rsidP="00B45A1F">
      <w:pPr>
        <w:spacing w:before="0" w:after="120"/>
        <w:contextualSpacing/>
      </w:pPr>
      <w:proofErr w:type="spellStart"/>
      <w:r>
        <w:t>Lazysoft</w:t>
      </w:r>
      <w:proofErr w:type="spellEnd"/>
      <w:r>
        <w:t xml:space="preserve"> Associative Model, Sentences Database</w:t>
      </w:r>
    </w:p>
    <w:p w:rsidR="00B45A1F" w:rsidRDefault="00F5267E" w:rsidP="00B45A1F">
      <w:pPr>
        <w:spacing w:before="0" w:after="120"/>
        <w:ind w:firstLine="360"/>
        <w:contextualSpacing/>
      </w:pPr>
      <w:hyperlink r:id="rId20" w:history="1">
        <w:r w:rsidR="00B45A1F" w:rsidRPr="003C20DF">
          <w:rPr>
            <w:rStyle w:val="Hyperlink"/>
          </w:rPr>
          <w:t>http://www.lazysoft.com/docs/other_docs/amd_whitepaper.pdf</w:t>
        </w:r>
      </w:hyperlink>
    </w:p>
    <w:bookmarkEnd w:id="5"/>
    <w:p w:rsidR="00B45A1F" w:rsidRDefault="00B45A1F" w:rsidP="00B45A1F">
      <w:pPr>
        <w:spacing w:before="0"/>
      </w:pPr>
    </w:p>
    <w:sectPr w:rsidR="00B45A1F" w:rsidSect="008E4E0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67E" w:rsidRDefault="00F5267E" w:rsidP="00646A23">
      <w:pPr>
        <w:spacing w:before="0" w:after="0" w:line="240" w:lineRule="auto"/>
      </w:pPr>
      <w:r>
        <w:separator/>
      </w:r>
    </w:p>
  </w:endnote>
  <w:endnote w:type="continuationSeparator" w:id="0">
    <w:p w:rsidR="00F5267E" w:rsidRDefault="00F5267E" w:rsidP="00646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919361"/>
      <w:docPartObj>
        <w:docPartGallery w:val="Page Numbers (Bottom of Page)"/>
        <w:docPartUnique/>
      </w:docPartObj>
    </w:sdtPr>
    <w:sdtEndPr>
      <w:rPr>
        <w:noProof/>
      </w:rPr>
    </w:sdtEndPr>
    <w:sdtContent>
      <w:p w:rsidR="004C13C1" w:rsidRDefault="004C13C1">
        <w:pPr>
          <w:pStyle w:val="Footer"/>
          <w:jc w:val="right"/>
        </w:pPr>
        <w:r>
          <w:fldChar w:fldCharType="begin"/>
        </w:r>
        <w:r>
          <w:instrText xml:space="preserve"> PAGE   \* MERGEFORMAT </w:instrText>
        </w:r>
        <w:r>
          <w:fldChar w:fldCharType="separate"/>
        </w:r>
        <w:r w:rsidR="004D641C">
          <w:rPr>
            <w:noProof/>
          </w:rPr>
          <w:t>15</w:t>
        </w:r>
        <w:r>
          <w:rPr>
            <w:noProof/>
          </w:rPr>
          <w:fldChar w:fldCharType="end"/>
        </w:r>
      </w:p>
    </w:sdtContent>
  </w:sdt>
  <w:p w:rsidR="004C13C1" w:rsidRDefault="004C1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67E" w:rsidRDefault="00F5267E" w:rsidP="00646A23">
      <w:pPr>
        <w:spacing w:before="0" w:after="0" w:line="240" w:lineRule="auto"/>
      </w:pPr>
      <w:r>
        <w:separator/>
      </w:r>
    </w:p>
  </w:footnote>
  <w:footnote w:type="continuationSeparator" w:id="0">
    <w:p w:rsidR="00F5267E" w:rsidRDefault="00F5267E" w:rsidP="00646A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16BB"/>
    <w:multiLevelType w:val="hybridMultilevel"/>
    <w:tmpl w:val="95CEA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07B3D"/>
    <w:multiLevelType w:val="hybridMultilevel"/>
    <w:tmpl w:val="582C2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E83819"/>
    <w:multiLevelType w:val="hybridMultilevel"/>
    <w:tmpl w:val="900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D14760"/>
    <w:multiLevelType w:val="hybridMultilevel"/>
    <w:tmpl w:val="AE06B9A4"/>
    <w:lvl w:ilvl="0" w:tplc="7820D7BA">
      <w:start w:val="1"/>
      <w:numFmt w:val="decimal"/>
      <w:lvlText w:val="%1."/>
      <w:lvlJc w:val="center"/>
      <w:pPr>
        <w:ind w:left="720" w:hanging="360"/>
      </w:pPr>
      <w:rPr>
        <w:rFonts w:hint="default"/>
        <w:b/>
        <w:i/>
        <w:color w:val="31849B" w:themeColor="accent5" w:themeShade="BF"/>
        <w:spacing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D04F8"/>
    <w:multiLevelType w:val="hybridMultilevel"/>
    <w:tmpl w:val="4DB82480"/>
    <w:lvl w:ilvl="0" w:tplc="04090001">
      <w:start w:val="1"/>
      <w:numFmt w:val="bullet"/>
      <w:lvlText w:val=""/>
      <w:lvlJc w:val="left"/>
      <w:pPr>
        <w:ind w:left="1485" w:hanging="360"/>
      </w:pPr>
      <w:rPr>
        <w:rFonts w:ascii="Symbol" w:hAnsi="Symbol" w:hint="default"/>
      </w:rPr>
    </w:lvl>
    <w:lvl w:ilvl="1" w:tplc="A350BE3E">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402179E7"/>
    <w:multiLevelType w:val="hybridMultilevel"/>
    <w:tmpl w:val="B2E0C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BF1AED"/>
    <w:multiLevelType w:val="hybridMultilevel"/>
    <w:tmpl w:val="3FD65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370E8C"/>
    <w:multiLevelType w:val="hybridMultilevel"/>
    <w:tmpl w:val="936E8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452CE"/>
    <w:multiLevelType w:val="hybridMultilevel"/>
    <w:tmpl w:val="D374B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B0216D"/>
    <w:multiLevelType w:val="hybridMultilevel"/>
    <w:tmpl w:val="00B2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D4A32"/>
    <w:multiLevelType w:val="hybridMultilevel"/>
    <w:tmpl w:val="6E1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D1ACB"/>
    <w:multiLevelType w:val="hybridMultilevel"/>
    <w:tmpl w:val="4656AE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848DC"/>
    <w:multiLevelType w:val="hybridMultilevel"/>
    <w:tmpl w:val="DD8E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8"/>
  </w:num>
  <w:num w:numId="5">
    <w:abstractNumId w:val="4"/>
  </w:num>
  <w:num w:numId="6">
    <w:abstractNumId w:val="5"/>
  </w:num>
  <w:num w:numId="7">
    <w:abstractNumId w:val="14"/>
  </w:num>
  <w:num w:numId="8">
    <w:abstractNumId w:val="6"/>
  </w:num>
  <w:num w:numId="9">
    <w:abstractNumId w:val="13"/>
  </w:num>
  <w:num w:numId="10">
    <w:abstractNumId w:val="1"/>
  </w:num>
  <w:num w:numId="11">
    <w:abstractNumId w:val="7"/>
  </w:num>
  <w:num w:numId="12">
    <w:abstractNumId w:val="12"/>
  </w:num>
  <w:num w:numId="13">
    <w:abstractNumId w:val="2"/>
  </w:num>
  <w:num w:numId="14">
    <w:abstractNumId w:val="11"/>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1608"/>
    <w:rsid w:val="000217AF"/>
    <w:rsid w:val="00022E6F"/>
    <w:rsid w:val="0002411C"/>
    <w:rsid w:val="00025023"/>
    <w:rsid w:val="00030388"/>
    <w:rsid w:val="00031DF6"/>
    <w:rsid w:val="000339D2"/>
    <w:rsid w:val="000348CB"/>
    <w:rsid w:val="00034A44"/>
    <w:rsid w:val="000402B3"/>
    <w:rsid w:val="00044F8E"/>
    <w:rsid w:val="00046AD6"/>
    <w:rsid w:val="00047719"/>
    <w:rsid w:val="00051744"/>
    <w:rsid w:val="00052B5E"/>
    <w:rsid w:val="000576D0"/>
    <w:rsid w:val="000625B1"/>
    <w:rsid w:val="0006310E"/>
    <w:rsid w:val="0006346F"/>
    <w:rsid w:val="000636D5"/>
    <w:rsid w:val="000641DE"/>
    <w:rsid w:val="00065CC9"/>
    <w:rsid w:val="00067757"/>
    <w:rsid w:val="00070E73"/>
    <w:rsid w:val="00072309"/>
    <w:rsid w:val="00072E02"/>
    <w:rsid w:val="000733DC"/>
    <w:rsid w:val="0007360D"/>
    <w:rsid w:val="00074C30"/>
    <w:rsid w:val="000764A4"/>
    <w:rsid w:val="0008002F"/>
    <w:rsid w:val="00080A76"/>
    <w:rsid w:val="00080B09"/>
    <w:rsid w:val="000836A4"/>
    <w:rsid w:val="00083BE3"/>
    <w:rsid w:val="000845BC"/>
    <w:rsid w:val="00084B09"/>
    <w:rsid w:val="00086725"/>
    <w:rsid w:val="0008756D"/>
    <w:rsid w:val="000911B5"/>
    <w:rsid w:val="00092B6C"/>
    <w:rsid w:val="00093BCD"/>
    <w:rsid w:val="00093C1B"/>
    <w:rsid w:val="000957A1"/>
    <w:rsid w:val="0009796A"/>
    <w:rsid w:val="000979FD"/>
    <w:rsid w:val="000A0947"/>
    <w:rsid w:val="000A1179"/>
    <w:rsid w:val="000A7060"/>
    <w:rsid w:val="000B0703"/>
    <w:rsid w:val="000B1111"/>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34B8"/>
    <w:rsid w:val="000E4351"/>
    <w:rsid w:val="000F05CB"/>
    <w:rsid w:val="000F5B6E"/>
    <w:rsid w:val="0010451C"/>
    <w:rsid w:val="00104CBE"/>
    <w:rsid w:val="001101B6"/>
    <w:rsid w:val="001108A3"/>
    <w:rsid w:val="00110C37"/>
    <w:rsid w:val="0011134B"/>
    <w:rsid w:val="001126C6"/>
    <w:rsid w:val="00113861"/>
    <w:rsid w:val="00113EAC"/>
    <w:rsid w:val="00120904"/>
    <w:rsid w:val="00121651"/>
    <w:rsid w:val="0012326E"/>
    <w:rsid w:val="001303B2"/>
    <w:rsid w:val="00130BF7"/>
    <w:rsid w:val="00131402"/>
    <w:rsid w:val="00134EE5"/>
    <w:rsid w:val="0014087D"/>
    <w:rsid w:val="00140CC7"/>
    <w:rsid w:val="0014299F"/>
    <w:rsid w:val="0014397E"/>
    <w:rsid w:val="00145404"/>
    <w:rsid w:val="001459FE"/>
    <w:rsid w:val="00146232"/>
    <w:rsid w:val="0015124C"/>
    <w:rsid w:val="00153578"/>
    <w:rsid w:val="00156C1A"/>
    <w:rsid w:val="001610DE"/>
    <w:rsid w:val="00166670"/>
    <w:rsid w:val="001771D3"/>
    <w:rsid w:val="0017750C"/>
    <w:rsid w:val="00184FEF"/>
    <w:rsid w:val="001908C7"/>
    <w:rsid w:val="0019101B"/>
    <w:rsid w:val="00192577"/>
    <w:rsid w:val="00192833"/>
    <w:rsid w:val="00193E87"/>
    <w:rsid w:val="00194E8C"/>
    <w:rsid w:val="001962B7"/>
    <w:rsid w:val="001A03E3"/>
    <w:rsid w:val="001A1876"/>
    <w:rsid w:val="001B08BF"/>
    <w:rsid w:val="001B38BF"/>
    <w:rsid w:val="001B7725"/>
    <w:rsid w:val="001C0EA0"/>
    <w:rsid w:val="001C1D0B"/>
    <w:rsid w:val="001C5B55"/>
    <w:rsid w:val="001D5A17"/>
    <w:rsid w:val="001D68C6"/>
    <w:rsid w:val="001E668B"/>
    <w:rsid w:val="001F2930"/>
    <w:rsid w:val="001F53AE"/>
    <w:rsid w:val="001F6880"/>
    <w:rsid w:val="001F7185"/>
    <w:rsid w:val="002010F6"/>
    <w:rsid w:val="00203857"/>
    <w:rsid w:val="002060C5"/>
    <w:rsid w:val="0021704D"/>
    <w:rsid w:val="00217233"/>
    <w:rsid w:val="00217832"/>
    <w:rsid w:val="002214AE"/>
    <w:rsid w:val="00222BB2"/>
    <w:rsid w:val="002242D0"/>
    <w:rsid w:val="002252AE"/>
    <w:rsid w:val="00226111"/>
    <w:rsid w:val="0023003B"/>
    <w:rsid w:val="0023265A"/>
    <w:rsid w:val="00232F04"/>
    <w:rsid w:val="00233D8B"/>
    <w:rsid w:val="00241E46"/>
    <w:rsid w:val="00244199"/>
    <w:rsid w:val="002455FF"/>
    <w:rsid w:val="00250F0C"/>
    <w:rsid w:val="00255D6F"/>
    <w:rsid w:val="00256A77"/>
    <w:rsid w:val="00260E58"/>
    <w:rsid w:val="0026217A"/>
    <w:rsid w:val="00262513"/>
    <w:rsid w:val="00265F47"/>
    <w:rsid w:val="002666DF"/>
    <w:rsid w:val="002714AC"/>
    <w:rsid w:val="002725D0"/>
    <w:rsid w:val="00275253"/>
    <w:rsid w:val="00276199"/>
    <w:rsid w:val="00285CE8"/>
    <w:rsid w:val="002873C0"/>
    <w:rsid w:val="0028780A"/>
    <w:rsid w:val="00291851"/>
    <w:rsid w:val="00293284"/>
    <w:rsid w:val="00293A56"/>
    <w:rsid w:val="00293E6F"/>
    <w:rsid w:val="002952E1"/>
    <w:rsid w:val="00295646"/>
    <w:rsid w:val="00297A95"/>
    <w:rsid w:val="002A30BA"/>
    <w:rsid w:val="002B3FA9"/>
    <w:rsid w:val="002B438B"/>
    <w:rsid w:val="002B4AD1"/>
    <w:rsid w:val="002B56CE"/>
    <w:rsid w:val="002B60B1"/>
    <w:rsid w:val="002C0E75"/>
    <w:rsid w:val="002C2AAC"/>
    <w:rsid w:val="002C316C"/>
    <w:rsid w:val="002C52FA"/>
    <w:rsid w:val="002C5B20"/>
    <w:rsid w:val="002C7218"/>
    <w:rsid w:val="002D127C"/>
    <w:rsid w:val="002D1E8D"/>
    <w:rsid w:val="002D2A69"/>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3CE0"/>
    <w:rsid w:val="00364EB5"/>
    <w:rsid w:val="0036555F"/>
    <w:rsid w:val="00365C65"/>
    <w:rsid w:val="003661E8"/>
    <w:rsid w:val="003712B6"/>
    <w:rsid w:val="003729E0"/>
    <w:rsid w:val="00372E88"/>
    <w:rsid w:val="00376A3B"/>
    <w:rsid w:val="00377ACC"/>
    <w:rsid w:val="00380BB2"/>
    <w:rsid w:val="00384795"/>
    <w:rsid w:val="00386CBC"/>
    <w:rsid w:val="00387FDC"/>
    <w:rsid w:val="003913AF"/>
    <w:rsid w:val="00393FEA"/>
    <w:rsid w:val="00395871"/>
    <w:rsid w:val="003962A8"/>
    <w:rsid w:val="003964BA"/>
    <w:rsid w:val="003A015F"/>
    <w:rsid w:val="003A2302"/>
    <w:rsid w:val="003B0677"/>
    <w:rsid w:val="003B14B1"/>
    <w:rsid w:val="003B69AA"/>
    <w:rsid w:val="003B6D77"/>
    <w:rsid w:val="003C0EB4"/>
    <w:rsid w:val="003C4572"/>
    <w:rsid w:val="003D2CC4"/>
    <w:rsid w:val="003D2EC7"/>
    <w:rsid w:val="003D3ACB"/>
    <w:rsid w:val="003D450F"/>
    <w:rsid w:val="003E0C84"/>
    <w:rsid w:val="003E15C6"/>
    <w:rsid w:val="003E4372"/>
    <w:rsid w:val="003E521D"/>
    <w:rsid w:val="003E6390"/>
    <w:rsid w:val="003E743F"/>
    <w:rsid w:val="003F0A72"/>
    <w:rsid w:val="003F139C"/>
    <w:rsid w:val="003F1A7D"/>
    <w:rsid w:val="003F22D4"/>
    <w:rsid w:val="003F395D"/>
    <w:rsid w:val="003F4DF6"/>
    <w:rsid w:val="003F6520"/>
    <w:rsid w:val="00400665"/>
    <w:rsid w:val="00400751"/>
    <w:rsid w:val="004008EA"/>
    <w:rsid w:val="00401F72"/>
    <w:rsid w:val="004043FA"/>
    <w:rsid w:val="00404D93"/>
    <w:rsid w:val="004072E3"/>
    <w:rsid w:val="0040754E"/>
    <w:rsid w:val="00411538"/>
    <w:rsid w:val="00411963"/>
    <w:rsid w:val="00411FFD"/>
    <w:rsid w:val="00413092"/>
    <w:rsid w:val="004143E4"/>
    <w:rsid w:val="004147DD"/>
    <w:rsid w:val="00415238"/>
    <w:rsid w:val="00416ABE"/>
    <w:rsid w:val="00422A50"/>
    <w:rsid w:val="00422CC5"/>
    <w:rsid w:val="004250B2"/>
    <w:rsid w:val="004258CF"/>
    <w:rsid w:val="00426360"/>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5CC0"/>
    <w:rsid w:val="00455F4B"/>
    <w:rsid w:val="00457013"/>
    <w:rsid w:val="00457171"/>
    <w:rsid w:val="004613CF"/>
    <w:rsid w:val="00463DBF"/>
    <w:rsid w:val="00470214"/>
    <w:rsid w:val="004715CC"/>
    <w:rsid w:val="00472394"/>
    <w:rsid w:val="0047735C"/>
    <w:rsid w:val="004777C7"/>
    <w:rsid w:val="004807E0"/>
    <w:rsid w:val="00481878"/>
    <w:rsid w:val="00481BFC"/>
    <w:rsid w:val="00482DCD"/>
    <w:rsid w:val="0048395D"/>
    <w:rsid w:val="00485CFB"/>
    <w:rsid w:val="00486CD1"/>
    <w:rsid w:val="004908E5"/>
    <w:rsid w:val="004927C9"/>
    <w:rsid w:val="0049291F"/>
    <w:rsid w:val="004A2F0D"/>
    <w:rsid w:val="004A43B0"/>
    <w:rsid w:val="004A5854"/>
    <w:rsid w:val="004A5B95"/>
    <w:rsid w:val="004B0155"/>
    <w:rsid w:val="004B0528"/>
    <w:rsid w:val="004B10C8"/>
    <w:rsid w:val="004B1DA7"/>
    <w:rsid w:val="004B388B"/>
    <w:rsid w:val="004B5AAE"/>
    <w:rsid w:val="004C0376"/>
    <w:rsid w:val="004C13C1"/>
    <w:rsid w:val="004C13FF"/>
    <w:rsid w:val="004C2CB1"/>
    <w:rsid w:val="004C3F97"/>
    <w:rsid w:val="004C7861"/>
    <w:rsid w:val="004C79F5"/>
    <w:rsid w:val="004C7EFA"/>
    <w:rsid w:val="004D0597"/>
    <w:rsid w:val="004D45D6"/>
    <w:rsid w:val="004D47CD"/>
    <w:rsid w:val="004D51F6"/>
    <w:rsid w:val="004D641C"/>
    <w:rsid w:val="004D67E1"/>
    <w:rsid w:val="004D7B25"/>
    <w:rsid w:val="004D7F4D"/>
    <w:rsid w:val="004D7FFC"/>
    <w:rsid w:val="004E1ACD"/>
    <w:rsid w:val="004E430F"/>
    <w:rsid w:val="004E5D12"/>
    <w:rsid w:val="004E74A0"/>
    <w:rsid w:val="004F0513"/>
    <w:rsid w:val="004F16A5"/>
    <w:rsid w:val="004F28EA"/>
    <w:rsid w:val="004F3B75"/>
    <w:rsid w:val="004F6803"/>
    <w:rsid w:val="004F7FC3"/>
    <w:rsid w:val="0050331E"/>
    <w:rsid w:val="00505C74"/>
    <w:rsid w:val="00505F5A"/>
    <w:rsid w:val="00506EBB"/>
    <w:rsid w:val="00507164"/>
    <w:rsid w:val="0051010A"/>
    <w:rsid w:val="005104FC"/>
    <w:rsid w:val="005121F3"/>
    <w:rsid w:val="005145CC"/>
    <w:rsid w:val="005152C9"/>
    <w:rsid w:val="0051615F"/>
    <w:rsid w:val="00520ACF"/>
    <w:rsid w:val="005219CC"/>
    <w:rsid w:val="00521D6F"/>
    <w:rsid w:val="00522B98"/>
    <w:rsid w:val="005242E4"/>
    <w:rsid w:val="00526DB7"/>
    <w:rsid w:val="005300F7"/>
    <w:rsid w:val="00532B4C"/>
    <w:rsid w:val="0053657F"/>
    <w:rsid w:val="00544B79"/>
    <w:rsid w:val="005473CC"/>
    <w:rsid w:val="00547CFD"/>
    <w:rsid w:val="00557EED"/>
    <w:rsid w:val="00561F91"/>
    <w:rsid w:val="0056277F"/>
    <w:rsid w:val="005651E4"/>
    <w:rsid w:val="00571E1E"/>
    <w:rsid w:val="005822D0"/>
    <w:rsid w:val="00583E75"/>
    <w:rsid w:val="00585358"/>
    <w:rsid w:val="005915E9"/>
    <w:rsid w:val="00592806"/>
    <w:rsid w:val="0059324D"/>
    <w:rsid w:val="005933B7"/>
    <w:rsid w:val="00593709"/>
    <w:rsid w:val="00594DD7"/>
    <w:rsid w:val="00596225"/>
    <w:rsid w:val="00596717"/>
    <w:rsid w:val="00597C60"/>
    <w:rsid w:val="005A0FAB"/>
    <w:rsid w:val="005A12BF"/>
    <w:rsid w:val="005A2BBB"/>
    <w:rsid w:val="005A3682"/>
    <w:rsid w:val="005A4A9E"/>
    <w:rsid w:val="005A68FE"/>
    <w:rsid w:val="005B1B7B"/>
    <w:rsid w:val="005B268B"/>
    <w:rsid w:val="005B6C35"/>
    <w:rsid w:val="005C0AA7"/>
    <w:rsid w:val="005C18D7"/>
    <w:rsid w:val="005C20AC"/>
    <w:rsid w:val="005C278C"/>
    <w:rsid w:val="005C5A22"/>
    <w:rsid w:val="005C6469"/>
    <w:rsid w:val="005D5593"/>
    <w:rsid w:val="005E1548"/>
    <w:rsid w:val="005E40F9"/>
    <w:rsid w:val="005E4FEA"/>
    <w:rsid w:val="005E7F70"/>
    <w:rsid w:val="005F16F1"/>
    <w:rsid w:val="005F1D19"/>
    <w:rsid w:val="005F43C8"/>
    <w:rsid w:val="005F532C"/>
    <w:rsid w:val="005F57B3"/>
    <w:rsid w:val="005F68D1"/>
    <w:rsid w:val="00601EFE"/>
    <w:rsid w:val="006028B8"/>
    <w:rsid w:val="00604DB5"/>
    <w:rsid w:val="006105AF"/>
    <w:rsid w:val="00611204"/>
    <w:rsid w:val="00612325"/>
    <w:rsid w:val="0061261C"/>
    <w:rsid w:val="00615DA6"/>
    <w:rsid w:val="00621C3B"/>
    <w:rsid w:val="00622F89"/>
    <w:rsid w:val="00623D81"/>
    <w:rsid w:val="0062666D"/>
    <w:rsid w:val="00630DEC"/>
    <w:rsid w:val="00632410"/>
    <w:rsid w:val="00632446"/>
    <w:rsid w:val="00633719"/>
    <w:rsid w:val="00635DAC"/>
    <w:rsid w:val="0063632C"/>
    <w:rsid w:val="00637FFD"/>
    <w:rsid w:val="00640EE2"/>
    <w:rsid w:val="006440E6"/>
    <w:rsid w:val="00646A23"/>
    <w:rsid w:val="006511AF"/>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7BBC"/>
    <w:rsid w:val="00677D83"/>
    <w:rsid w:val="006802E8"/>
    <w:rsid w:val="0068214D"/>
    <w:rsid w:val="0068653B"/>
    <w:rsid w:val="006949DC"/>
    <w:rsid w:val="006961E4"/>
    <w:rsid w:val="006A0C2E"/>
    <w:rsid w:val="006A44AA"/>
    <w:rsid w:val="006A4ED1"/>
    <w:rsid w:val="006A5BF4"/>
    <w:rsid w:val="006A6199"/>
    <w:rsid w:val="006A66A4"/>
    <w:rsid w:val="006B0B4F"/>
    <w:rsid w:val="006B0ED6"/>
    <w:rsid w:val="006B1893"/>
    <w:rsid w:val="006B277E"/>
    <w:rsid w:val="006B7893"/>
    <w:rsid w:val="006C2E49"/>
    <w:rsid w:val="006C3777"/>
    <w:rsid w:val="006C37E1"/>
    <w:rsid w:val="006C6955"/>
    <w:rsid w:val="006C71BB"/>
    <w:rsid w:val="006D0BB0"/>
    <w:rsid w:val="006D14C4"/>
    <w:rsid w:val="006D279B"/>
    <w:rsid w:val="006D33AE"/>
    <w:rsid w:val="006D7EE2"/>
    <w:rsid w:val="006E0480"/>
    <w:rsid w:val="006E6707"/>
    <w:rsid w:val="006F22E6"/>
    <w:rsid w:val="007003BA"/>
    <w:rsid w:val="0070204A"/>
    <w:rsid w:val="007066D7"/>
    <w:rsid w:val="00712DEA"/>
    <w:rsid w:val="00715752"/>
    <w:rsid w:val="0071690E"/>
    <w:rsid w:val="007172A5"/>
    <w:rsid w:val="00717FE7"/>
    <w:rsid w:val="00721F94"/>
    <w:rsid w:val="00723060"/>
    <w:rsid w:val="00724414"/>
    <w:rsid w:val="00724CF2"/>
    <w:rsid w:val="00725ABB"/>
    <w:rsid w:val="00727B0B"/>
    <w:rsid w:val="0073090E"/>
    <w:rsid w:val="00730A35"/>
    <w:rsid w:val="00732EB6"/>
    <w:rsid w:val="00734498"/>
    <w:rsid w:val="00736E71"/>
    <w:rsid w:val="00737110"/>
    <w:rsid w:val="00737ACE"/>
    <w:rsid w:val="00744FD3"/>
    <w:rsid w:val="00745125"/>
    <w:rsid w:val="0074528B"/>
    <w:rsid w:val="00746CCD"/>
    <w:rsid w:val="0075224D"/>
    <w:rsid w:val="00754C85"/>
    <w:rsid w:val="00757D21"/>
    <w:rsid w:val="00760AC8"/>
    <w:rsid w:val="00762FE8"/>
    <w:rsid w:val="00765154"/>
    <w:rsid w:val="00765B8E"/>
    <w:rsid w:val="00766AFA"/>
    <w:rsid w:val="00770177"/>
    <w:rsid w:val="00773539"/>
    <w:rsid w:val="00775D69"/>
    <w:rsid w:val="007768AE"/>
    <w:rsid w:val="00776B72"/>
    <w:rsid w:val="007773BF"/>
    <w:rsid w:val="00777422"/>
    <w:rsid w:val="00782DD5"/>
    <w:rsid w:val="007861FC"/>
    <w:rsid w:val="00786A16"/>
    <w:rsid w:val="00791342"/>
    <w:rsid w:val="00797EF8"/>
    <w:rsid w:val="007A2604"/>
    <w:rsid w:val="007A264A"/>
    <w:rsid w:val="007A36E5"/>
    <w:rsid w:val="007A600A"/>
    <w:rsid w:val="007B02DB"/>
    <w:rsid w:val="007B0BEC"/>
    <w:rsid w:val="007B2880"/>
    <w:rsid w:val="007B4407"/>
    <w:rsid w:val="007C3716"/>
    <w:rsid w:val="007C548E"/>
    <w:rsid w:val="007C668A"/>
    <w:rsid w:val="007D093C"/>
    <w:rsid w:val="007D0D15"/>
    <w:rsid w:val="007D226F"/>
    <w:rsid w:val="007E0787"/>
    <w:rsid w:val="007E0C21"/>
    <w:rsid w:val="007E2266"/>
    <w:rsid w:val="007E6D13"/>
    <w:rsid w:val="007E7206"/>
    <w:rsid w:val="007E74B4"/>
    <w:rsid w:val="007F0A4E"/>
    <w:rsid w:val="007F4348"/>
    <w:rsid w:val="007F47EB"/>
    <w:rsid w:val="007F674E"/>
    <w:rsid w:val="007F7AB3"/>
    <w:rsid w:val="007F7C23"/>
    <w:rsid w:val="00802019"/>
    <w:rsid w:val="008032CA"/>
    <w:rsid w:val="00803DB9"/>
    <w:rsid w:val="008043BD"/>
    <w:rsid w:val="00804E4A"/>
    <w:rsid w:val="00807328"/>
    <w:rsid w:val="00807459"/>
    <w:rsid w:val="00810CBC"/>
    <w:rsid w:val="0081359F"/>
    <w:rsid w:val="00815324"/>
    <w:rsid w:val="00817116"/>
    <w:rsid w:val="008233D8"/>
    <w:rsid w:val="00824E69"/>
    <w:rsid w:val="00825BFE"/>
    <w:rsid w:val="00832711"/>
    <w:rsid w:val="00841C97"/>
    <w:rsid w:val="00843BC9"/>
    <w:rsid w:val="00843C59"/>
    <w:rsid w:val="00850512"/>
    <w:rsid w:val="00852E04"/>
    <w:rsid w:val="008530C6"/>
    <w:rsid w:val="00853194"/>
    <w:rsid w:val="00855CEE"/>
    <w:rsid w:val="00856540"/>
    <w:rsid w:val="00860078"/>
    <w:rsid w:val="008631A6"/>
    <w:rsid w:val="008663D6"/>
    <w:rsid w:val="00870902"/>
    <w:rsid w:val="00873905"/>
    <w:rsid w:val="008746E1"/>
    <w:rsid w:val="00880197"/>
    <w:rsid w:val="008824DA"/>
    <w:rsid w:val="008838A4"/>
    <w:rsid w:val="00886BC8"/>
    <w:rsid w:val="00891B5E"/>
    <w:rsid w:val="00892814"/>
    <w:rsid w:val="008B072C"/>
    <w:rsid w:val="008B35C0"/>
    <w:rsid w:val="008B504F"/>
    <w:rsid w:val="008B52F1"/>
    <w:rsid w:val="008C068B"/>
    <w:rsid w:val="008C20EF"/>
    <w:rsid w:val="008C28D3"/>
    <w:rsid w:val="008C2FDB"/>
    <w:rsid w:val="008C3908"/>
    <w:rsid w:val="008C5BFC"/>
    <w:rsid w:val="008C62BC"/>
    <w:rsid w:val="008D2705"/>
    <w:rsid w:val="008D3241"/>
    <w:rsid w:val="008D331E"/>
    <w:rsid w:val="008D54EE"/>
    <w:rsid w:val="008E0209"/>
    <w:rsid w:val="008E132B"/>
    <w:rsid w:val="008E1A55"/>
    <w:rsid w:val="008E261B"/>
    <w:rsid w:val="008E362E"/>
    <w:rsid w:val="008E425A"/>
    <w:rsid w:val="008E4E0F"/>
    <w:rsid w:val="008E66B6"/>
    <w:rsid w:val="008F2977"/>
    <w:rsid w:val="008F2CA6"/>
    <w:rsid w:val="008F3C3E"/>
    <w:rsid w:val="008F56CD"/>
    <w:rsid w:val="008F6A91"/>
    <w:rsid w:val="008F746B"/>
    <w:rsid w:val="008F7F67"/>
    <w:rsid w:val="00900109"/>
    <w:rsid w:val="00900A5D"/>
    <w:rsid w:val="00903C58"/>
    <w:rsid w:val="0090779E"/>
    <w:rsid w:val="00911C21"/>
    <w:rsid w:val="009160B8"/>
    <w:rsid w:val="00917639"/>
    <w:rsid w:val="009177D7"/>
    <w:rsid w:val="00917A74"/>
    <w:rsid w:val="00917D57"/>
    <w:rsid w:val="00924C64"/>
    <w:rsid w:val="009272F2"/>
    <w:rsid w:val="0092774F"/>
    <w:rsid w:val="009338EC"/>
    <w:rsid w:val="00934FA2"/>
    <w:rsid w:val="00937013"/>
    <w:rsid w:val="00937FE8"/>
    <w:rsid w:val="009403BF"/>
    <w:rsid w:val="0094522A"/>
    <w:rsid w:val="0094690A"/>
    <w:rsid w:val="009508DD"/>
    <w:rsid w:val="009514E0"/>
    <w:rsid w:val="00952490"/>
    <w:rsid w:val="00957132"/>
    <w:rsid w:val="00962819"/>
    <w:rsid w:val="00963959"/>
    <w:rsid w:val="00965485"/>
    <w:rsid w:val="00970781"/>
    <w:rsid w:val="00970C17"/>
    <w:rsid w:val="00972D06"/>
    <w:rsid w:val="009731D2"/>
    <w:rsid w:val="009757A5"/>
    <w:rsid w:val="00975DBB"/>
    <w:rsid w:val="00985455"/>
    <w:rsid w:val="00987BA9"/>
    <w:rsid w:val="00991C39"/>
    <w:rsid w:val="00992CBF"/>
    <w:rsid w:val="009938AD"/>
    <w:rsid w:val="009940AE"/>
    <w:rsid w:val="00994A8C"/>
    <w:rsid w:val="009A0821"/>
    <w:rsid w:val="009A5533"/>
    <w:rsid w:val="009B28F2"/>
    <w:rsid w:val="009B3579"/>
    <w:rsid w:val="009C01E8"/>
    <w:rsid w:val="009C0B38"/>
    <w:rsid w:val="009C3644"/>
    <w:rsid w:val="009C38D7"/>
    <w:rsid w:val="009C42C4"/>
    <w:rsid w:val="009C5291"/>
    <w:rsid w:val="009C6BCB"/>
    <w:rsid w:val="009C7938"/>
    <w:rsid w:val="009D10B5"/>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92D"/>
    <w:rsid w:val="00A02FD8"/>
    <w:rsid w:val="00A06572"/>
    <w:rsid w:val="00A1115A"/>
    <w:rsid w:val="00A14DD9"/>
    <w:rsid w:val="00A17880"/>
    <w:rsid w:val="00A17E97"/>
    <w:rsid w:val="00A21363"/>
    <w:rsid w:val="00A216E6"/>
    <w:rsid w:val="00A222BD"/>
    <w:rsid w:val="00A224B5"/>
    <w:rsid w:val="00A23D54"/>
    <w:rsid w:val="00A24A2D"/>
    <w:rsid w:val="00A30E28"/>
    <w:rsid w:val="00A32078"/>
    <w:rsid w:val="00A33648"/>
    <w:rsid w:val="00A37AB1"/>
    <w:rsid w:val="00A40C7F"/>
    <w:rsid w:val="00A4201B"/>
    <w:rsid w:val="00A42D63"/>
    <w:rsid w:val="00A43E05"/>
    <w:rsid w:val="00A44BD2"/>
    <w:rsid w:val="00A454A9"/>
    <w:rsid w:val="00A46116"/>
    <w:rsid w:val="00A50BE1"/>
    <w:rsid w:val="00A52001"/>
    <w:rsid w:val="00A6034A"/>
    <w:rsid w:val="00A64372"/>
    <w:rsid w:val="00A659C7"/>
    <w:rsid w:val="00A66885"/>
    <w:rsid w:val="00A7352C"/>
    <w:rsid w:val="00A73A72"/>
    <w:rsid w:val="00A73B96"/>
    <w:rsid w:val="00A834DC"/>
    <w:rsid w:val="00A85F8C"/>
    <w:rsid w:val="00A86174"/>
    <w:rsid w:val="00A91342"/>
    <w:rsid w:val="00A91A70"/>
    <w:rsid w:val="00A96179"/>
    <w:rsid w:val="00AA00DC"/>
    <w:rsid w:val="00AA469D"/>
    <w:rsid w:val="00AA7111"/>
    <w:rsid w:val="00AB2C25"/>
    <w:rsid w:val="00AB3E28"/>
    <w:rsid w:val="00AB4DE6"/>
    <w:rsid w:val="00AB56D8"/>
    <w:rsid w:val="00AB6E27"/>
    <w:rsid w:val="00AC022A"/>
    <w:rsid w:val="00AC21D4"/>
    <w:rsid w:val="00AC294C"/>
    <w:rsid w:val="00AC453A"/>
    <w:rsid w:val="00AC4AFE"/>
    <w:rsid w:val="00AC4F34"/>
    <w:rsid w:val="00AC6BC1"/>
    <w:rsid w:val="00AC6C22"/>
    <w:rsid w:val="00AD0529"/>
    <w:rsid w:val="00AD2B76"/>
    <w:rsid w:val="00AD4673"/>
    <w:rsid w:val="00AD69D8"/>
    <w:rsid w:val="00AE219A"/>
    <w:rsid w:val="00AE5720"/>
    <w:rsid w:val="00AF29E7"/>
    <w:rsid w:val="00B01D42"/>
    <w:rsid w:val="00B023D2"/>
    <w:rsid w:val="00B02FF6"/>
    <w:rsid w:val="00B067DF"/>
    <w:rsid w:val="00B07DBE"/>
    <w:rsid w:val="00B10D67"/>
    <w:rsid w:val="00B11BCE"/>
    <w:rsid w:val="00B129FB"/>
    <w:rsid w:val="00B12E82"/>
    <w:rsid w:val="00B138ED"/>
    <w:rsid w:val="00B17EF4"/>
    <w:rsid w:val="00B20B50"/>
    <w:rsid w:val="00B238C1"/>
    <w:rsid w:val="00B27BB1"/>
    <w:rsid w:val="00B349FA"/>
    <w:rsid w:val="00B36C9B"/>
    <w:rsid w:val="00B40B75"/>
    <w:rsid w:val="00B44DAF"/>
    <w:rsid w:val="00B45A1F"/>
    <w:rsid w:val="00B45D39"/>
    <w:rsid w:val="00B4682A"/>
    <w:rsid w:val="00B46B8C"/>
    <w:rsid w:val="00B51F34"/>
    <w:rsid w:val="00B52231"/>
    <w:rsid w:val="00B52EB7"/>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6725"/>
    <w:rsid w:val="00B97031"/>
    <w:rsid w:val="00BA4C47"/>
    <w:rsid w:val="00BA5DBC"/>
    <w:rsid w:val="00BB0C3F"/>
    <w:rsid w:val="00BB1656"/>
    <w:rsid w:val="00BB25E2"/>
    <w:rsid w:val="00BB2C80"/>
    <w:rsid w:val="00BB3A89"/>
    <w:rsid w:val="00BB4CF7"/>
    <w:rsid w:val="00BB55CE"/>
    <w:rsid w:val="00BB701A"/>
    <w:rsid w:val="00BB7432"/>
    <w:rsid w:val="00BB7F78"/>
    <w:rsid w:val="00BC3780"/>
    <w:rsid w:val="00BC3905"/>
    <w:rsid w:val="00BC4B9C"/>
    <w:rsid w:val="00BC5D56"/>
    <w:rsid w:val="00BD03D6"/>
    <w:rsid w:val="00BD18AD"/>
    <w:rsid w:val="00BD2548"/>
    <w:rsid w:val="00BD4C09"/>
    <w:rsid w:val="00BD622E"/>
    <w:rsid w:val="00BD66AA"/>
    <w:rsid w:val="00BE08CE"/>
    <w:rsid w:val="00BE11B9"/>
    <w:rsid w:val="00BE562C"/>
    <w:rsid w:val="00BE6B2F"/>
    <w:rsid w:val="00BF0767"/>
    <w:rsid w:val="00BF13AA"/>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642C"/>
    <w:rsid w:val="00C16CB9"/>
    <w:rsid w:val="00C232C4"/>
    <w:rsid w:val="00C24B99"/>
    <w:rsid w:val="00C32D61"/>
    <w:rsid w:val="00C3343D"/>
    <w:rsid w:val="00C36662"/>
    <w:rsid w:val="00C36EFC"/>
    <w:rsid w:val="00C37DD1"/>
    <w:rsid w:val="00C4160D"/>
    <w:rsid w:val="00C41853"/>
    <w:rsid w:val="00C463C9"/>
    <w:rsid w:val="00C4778C"/>
    <w:rsid w:val="00C51DAD"/>
    <w:rsid w:val="00C608C0"/>
    <w:rsid w:val="00C62018"/>
    <w:rsid w:val="00C63FBD"/>
    <w:rsid w:val="00C6530E"/>
    <w:rsid w:val="00C66B44"/>
    <w:rsid w:val="00C6743F"/>
    <w:rsid w:val="00C744DD"/>
    <w:rsid w:val="00C776DE"/>
    <w:rsid w:val="00C80FE0"/>
    <w:rsid w:val="00C822C2"/>
    <w:rsid w:val="00C930D9"/>
    <w:rsid w:val="00C93C41"/>
    <w:rsid w:val="00C942B4"/>
    <w:rsid w:val="00C96857"/>
    <w:rsid w:val="00CA3921"/>
    <w:rsid w:val="00CA4C62"/>
    <w:rsid w:val="00CA6F6E"/>
    <w:rsid w:val="00CA7B1A"/>
    <w:rsid w:val="00CB0265"/>
    <w:rsid w:val="00CB0CFE"/>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44A1D"/>
    <w:rsid w:val="00D50BF1"/>
    <w:rsid w:val="00D51401"/>
    <w:rsid w:val="00D55702"/>
    <w:rsid w:val="00D55C49"/>
    <w:rsid w:val="00D57395"/>
    <w:rsid w:val="00D57810"/>
    <w:rsid w:val="00D61719"/>
    <w:rsid w:val="00D62EEF"/>
    <w:rsid w:val="00D6705B"/>
    <w:rsid w:val="00D67106"/>
    <w:rsid w:val="00D671CF"/>
    <w:rsid w:val="00D71E68"/>
    <w:rsid w:val="00D72F85"/>
    <w:rsid w:val="00D822DB"/>
    <w:rsid w:val="00D93BBB"/>
    <w:rsid w:val="00D93D71"/>
    <w:rsid w:val="00D95F1D"/>
    <w:rsid w:val="00DA2141"/>
    <w:rsid w:val="00DA3639"/>
    <w:rsid w:val="00DA57BC"/>
    <w:rsid w:val="00DA7EDC"/>
    <w:rsid w:val="00DB2D89"/>
    <w:rsid w:val="00DB48E5"/>
    <w:rsid w:val="00DB5294"/>
    <w:rsid w:val="00DC2F11"/>
    <w:rsid w:val="00DC4950"/>
    <w:rsid w:val="00DC646C"/>
    <w:rsid w:val="00DD132D"/>
    <w:rsid w:val="00DD3268"/>
    <w:rsid w:val="00DD448E"/>
    <w:rsid w:val="00DD4C06"/>
    <w:rsid w:val="00DD7C99"/>
    <w:rsid w:val="00DE2483"/>
    <w:rsid w:val="00DE273D"/>
    <w:rsid w:val="00DE3D15"/>
    <w:rsid w:val="00DE4675"/>
    <w:rsid w:val="00DE521D"/>
    <w:rsid w:val="00DE615B"/>
    <w:rsid w:val="00DE7FCD"/>
    <w:rsid w:val="00DF1B4B"/>
    <w:rsid w:val="00DF246D"/>
    <w:rsid w:val="00DF484C"/>
    <w:rsid w:val="00DF7BAB"/>
    <w:rsid w:val="00E02E1E"/>
    <w:rsid w:val="00E051E2"/>
    <w:rsid w:val="00E05A4B"/>
    <w:rsid w:val="00E13A98"/>
    <w:rsid w:val="00E13EDA"/>
    <w:rsid w:val="00E2125D"/>
    <w:rsid w:val="00E21D8F"/>
    <w:rsid w:val="00E228A3"/>
    <w:rsid w:val="00E23BC9"/>
    <w:rsid w:val="00E31CFD"/>
    <w:rsid w:val="00E40738"/>
    <w:rsid w:val="00E41E05"/>
    <w:rsid w:val="00E42884"/>
    <w:rsid w:val="00E4604A"/>
    <w:rsid w:val="00E50B8B"/>
    <w:rsid w:val="00E56758"/>
    <w:rsid w:val="00E5720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3E4F"/>
    <w:rsid w:val="00E95652"/>
    <w:rsid w:val="00EA368B"/>
    <w:rsid w:val="00EB1540"/>
    <w:rsid w:val="00EB4FAA"/>
    <w:rsid w:val="00EB5700"/>
    <w:rsid w:val="00EB5964"/>
    <w:rsid w:val="00EB5A4A"/>
    <w:rsid w:val="00EB6539"/>
    <w:rsid w:val="00ED36A4"/>
    <w:rsid w:val="00ED7982"/>
    <w:rsid w:val="00ED79B4"/>
    <w:rsid w:val="00ED7E00"/>
    <w:rsid w:val="00EE2323"/>
    <w:rsid w:val="00EE3665"/>
    <w:rsid w:val="00EE6897"/>
    <w:rsid w:val="00EE7F0E"/>
    <w:rsid w:val="00EE7F40"/>
    <w:rsid w:val="00EF54A6"/>
    <w:rsid w:val="00EF5884"/>
    <w:rsid w:val="00EF5AD0"/>
    <w:rsid w:val="00EF5D05"/>
    <w:rsid w:val="00EF7C2D"/>
    <w:rsid w:val="00F02E45"/>
    <w:rsid w:val="00F048D6"/>
    <w:rsid w:val="00F0635E"/>
    <w:rsid w:val="00F072E7"/>
    <w:rsid w:val="00F11052"/>
    <w:rsid w:val="00F11A87"/>
    <w:rsid w:val="00F12546"/>
    <w:rsid w:val="00F12FD2"/>
    <w:rsid w:val="00F13E43"/>
    <w:rsid w:val="00F2377D"/>
    <w:rsid w:val="00F24DDA"/>
    <w:rsid w:val="00F25CA5"/>
    <w:rsid w:val="00F3498D"/>
    <w:rsid w:val="00F34A1C"/>
    <w:rsid w:val="00F36F28"/>
    <w:rsid w:val="00F40780"/>
    <w:rsid w:val="00F43055"/>
    <w:rsid w:val="00F444E0"/>
    <w:rsid w:val="00F46567"/>
    <w:rsid w:val="00F4773C"/>
    <w:rsid w:val="00F518E3"/>
    <w:rsid w:val="00F51E54"/>
    <w:rsid w:val="00F5208B"/>
    <w:rsid w:val="00F5267E"/>
    <w:rsid w:val="00F545B3"/>
    <w:rsid w:val="00F6247A"/>
    <w:rsid w:val="00F62D75"/>
    <w:rsid w:val="00F649EA"/>
    <w:rsid w:val="00F65035"/>
    <w:rsid w:val="00F65AF5"/>
    <w:rsid w:val="00F67B1A"/>
    <w:rsid w:val="00F73507"/>
    <w:rsid w:val="00F75214"/>
    <w:rsid w:val="00F77C1E"/>
    <w:rsid w:val="00F81140"/>
    <w:rsid w:val="00F812FC"/>
    <w:rsid w:val="00F84E65"/>
    <w:rsid w:val="00F8777F"/>
    <w:rsid w:val="00FA02FA"/>
    <w:rsid w:val="00FA434A"/>
    <w:rsid w:val="00FA4E8A"/>
    <w:rsid w:val="00FA58FC"/>
    <w:rsid w:val="00FB1618"/>
    <w:rsid w:val="00FB2F04"/>
    <w:rsid w:val="00FB33F3"/>
    <w:rsid w:val="00FB45E9"/>
    <w:rsid w:val="00FB4AC5"/>
    <w:rsid w:val="00FB7297"/>
    <w:rsid w:val="00FC08AD"/>
    <w:rsid w:val="00FC33D0"/>
    <w:rsid w:val="00FD005F"/>
    <w:rsid w:val="00FD02F8"/>
    <w:rsid w:val="00FD15B0"/>
    <w:rsid w:val="00FD543C"/>
    <w:rsid w:val="00FD5D44"/>
    <w:rsid w:val="00FE16B0"/>
    <w:rsid w:val="00FE19D5"/>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A66885"/>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A14DD9"/>
    <w:pPr>
      <w:pBdr>
        <w:top w:val="single" w:sz="18" w:space="0" w:color="5191CD"/>
        <w:left w:val="single" w:sz="24" w:space="4" w:color="5191CD"/>
        <w:bottom w:val="single" w:sz="18" w:space="0" w:color="5191CD"/>
        <w:right w:val="single" w:sz="18" w:space="0"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85"/>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A14DD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semiHidden/>
    <w:unhideWhenUsed/>
    <w:rsid w:val="00B45A1F"/>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semiHidden/>
    <w:rsid w:val="00B45A1F"/>
    <w:rPr>
      <w:rFonts w:ascii="Trebuchet MS" w:hAnsi="Trebuchet MS" w:cs="Times New Roman"/>
      <w:sz w:val="20"/>
      <w:szCs w:val="20"/>
    </w:rPr>
  </w:style>
  <w:style w:type="paragraph" w:customStyle="1" w:styleId="CodeVariable">
    <w:name w:val="Code Variable"/>
    <w:basedOn w:val="Code"/>
    <w:link w:val="CodeVariableChar"/>
    <w:autoRedefine/>
    <w:qFormat/>
    <w:rsid w:val="00817116"/>
    <w:pPr>
      <w:spacing w:before="120" w:line="240" w:lineRule="auto"/>
      <w:contextualSpacing/>
    </w:pPr>
    <w:rPr>
      <w:rFonts w:ascii="Cambria Math" w:eastAsia="Times New Roman" w:hAnsi="Cambria Math"/>
      <w:b/>
      <w:color w:val="4BACC6" w:themeColor="accent5"/>
      <w:sz w:val="20"/>
    </w:rPr>
  </w:style>
  <w:style w:type="character" w:customStyle="1" w:styleId="ListParagraphChar">
    <w:name w:val="List Paragraph Char"/>
    <w:basedOn w:val="DefaultParagraphFont"/>
    <w:link w:val="ListParagraph"/>
    <w:uiPriority w:val="34"/>
    <w:rsid w:val="00B45A1F"/>
    <w:rPr>
      <w:rFonts w:ascii="Calibri" w:eastAsia="Times New Roman" w:hAnsi="Calibri" w:cs="Times New Roman"/>
      <w:szCs w:val="20"/>
      <w:lang w:bidi="en-US"/>
    </w:rPr>
  </w:style>
  <w:style w:type="character" w:customStyle="1" w:styleId="CodeVariableChar">
    <w:name w:val="Code Variable Char"/>
    <w:basedOn w:val="ListParagraphChar"/>
    <w:link w:val="CodeVariable"/>
    <w:rsid w:val="00817116"/>
    <w:rPr>
      <w:rFonts w:ascii="Cambria Math" w:eastAsia="Times New Roman" w:hAnsi="Cambria Math" w:cs="Courier New"/>
      <w:b/>
      <w:noProof/>
      <w:color w:val="4BACC6" w:themeColor="accent5"/>
      <w:sz w:val="20"/>
      <w:szCs w:val="18"/>
      <w:lang w:bidi="en-US"/>
    </w:rPr>
  </w:style>
  <w:style w:type="paragraph" w:customStyle="1" w:styleId="hprefsbody">
    <w:name w:val="_hp_refs_body"/>
    <w:basedOn w:val="Normal"/>
    <w:link w:val="hprefsbodyChar"/>
    <w:qFormat/>
    <w:rsid w:val="00B45A1F"/>
    <w:pPr>
      <w:widowControl w:val="0"/>
      <w:autoSpaceDE w:val="0"/>
      <w:autoSpaceDN w:val="0"/>
      <w:adjustRightInd w:val="0"/>
      <w:spacing w:before="0" w:after="120" w:line="240" w:lineRule="auto"/>
    </w:pPr>
    <w:rPr>
      <w:rFonts w:ascii="Times New Roman" w:hAnsi="Times New Roman"/>
      <w:color w:val="000000"/>
      <w:sz w:val="20"/>
      <w:lang w:bidi="ar-SA"/>
    </w:rPr>
  </w:style>
  <w:style w:type="character" w:customStyle="1" w:styleId="hprefsbodyChar">
    <w:name w:val="_hp_refs_body Char"/>
    <w:basedOn w:val="DefaultParagraphFont"/>
    <w:link w:val="hprefsbody"/>
    <w:rsid w:val="00B45A1F"/>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46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A23"/>
    <w:rPr>
      <w:rFonts w:ascii="Calibri" w:eastAsia="Times New Roman" w:hAnsi="Calibri" w:cs="Times New Roman"/>
      <w:szCs w:val="20"/>
      <w:lang w:bidi="en-US"/>
    </w:rPr>
  </w:style>
  <w:style w:type="paragraph" w:styleId="Footer">
    <w:name w:val="footer"/>
    <w:basedOn w:val="Normal"/>
    <w:link w:val="FooterChar"/>
    <w:uiPriority w:val="99"/>
    <w:unhideWhenUsed/>
    <w:rsid w:val="00646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A23"/>
    <w:rPr>
      <w:rFonts w:ascii="Calibri" w:eastAsia="Times New Roman" w:hAnsi="Calibri" w:cs="Times New Roman"/>
      <w:szCs w:val="20"/>
      <w:lang w:bidi="en-US"/>
    </w:rPr>
  </w:style>
  <w:style w:type="paragraph" w:customStyle="1" w:styleId="EnglishTerms">
    <w:name w:val="English Terms"/>
    <w:basedOn w:val="Normal"/>
    <w:link w:val="EnglishTermsChar"/>
    <w:autoRedefine/>
    <w:qFormat/>
    <w:rsid w:val="00817116"/>
    <w:rPr>
      <w:b/>
      <w:i/>
    </w:rPr>
  </w:style>
  <w:style w:type="character" w:customStyle="1" w:styleId="EnglishTermsChar">
    <w:name w:val="English Terms Char"/>
    <w:basedOn w:val="DefaultParagraphFont"/>
    <w:link w:val="EnglishTerms"/>
    <w:rsid w:val="00817116"/>
    <w:rPr>
      <w:rFonts w:ascii="Calibri" w:eastAsia="Times New Roman" w:hAnsi="Calibri" w:cs="Times New Roman"/>
      <w:b/>
      <w:i/>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A66885"/>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A14DD9"/>
    <w:pPr>
      <w:pBdr>
        <w:top w:val="single" w:sz="18" w:space="0" w:color="5191CD"/>
        <w:left w:val="single" w:sz="24" w:space="4" w:color="5191CD"/>
        <w:bottom w:val="single" w:sz="18" w:space="0" w:color="5191CD"/>
        <w:right w:val="single" w:sz="18" w:space="0"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85"/>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A14DD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semiHidden/>
    <w:unhideWhenUsed/>
    <w:rsid w:val="00B45A1F"/>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semiHidden/>
    <w:rsid w:val="00B45A1F"/>
    <w:rPr>
      <w:rFonts w:ascii="Trebuchet MS" w:hAnsi="Trebuchet MS" w:cs="Times New Roman"/>
      <w:sz w:val="20"/>
      <w:szCs w:val="20"/>
    </w:rPr>
  </w:style>
  <w:style w:type="paragraph" w:customStyle="1" w:styleId="CodeVariable">
    <w:name w:val="Code Variable"/>
    <w:basedOn w:val="Code"/>
    <w:link w:val="CodeVariableChar"/>
    <w:autoRedefine/>
    <w:qFormat/>
    <w:rsid w:val="00817116"/>
    <w:pPr>
      <w:spacing w:before="120" w:line="240" w:lineRule="auto"/>
      <w:contextualSpacing/>
    </w:pPr>
    <w:rPr>
      <w:rFonts w:ascii="Cambria Math" w:eastAsia="Times New Roman" w:hAnsi="Cambria Math"/>
      <w:b/>
      <w:color w:val="4BACC6" w:themeColor="accent5"/>
      <w:sz w:val="20"/>
    </w:rPr>
  </w:style>
  <w:style w:type="character" w:customStyle="1" w:styleId="ListParagraphChar">
    <w:name w:val="List Paragraph Char"/>
    <w:basedOn w:val="DefaultParagraphFont"/>
    <w:link w:val="ListParagraph"/>
    <w:uiPriority w:val="34"/>
    <w:rsid w:val="00B45A1F"/>
    <w:rPr>
      <w:rFonts w:ascii="Calibri" w:eastAsia="Times New Roman" w:hAnsi="Calibri" w:cs="Times New Roman"/>
      <w:szCs w:val="20"/>
      <w:lang w:bidi="en-US"/>
    </w:rPr>
  </w:style>
  <w:style w:type="character" w:customStyle="1" w:styleId="CodeVariableChar">
    <w:name w:val="Code Variable Char"/>
    <w:basedOn w:val="ListParagraphChar"/>
    <w:link w:val="CodeVariable"/>
    <w:rsid w:val="00817116"/>
    <w:rPr>
      <w:rFonts w:ascii="Cambria Math" w:eastAsia="Times New Roman" w:hAnsi="Cambria Math" w:cs="Courier New"/>
      <w:b/>
      <w:noProof/>
      <w:color w:val="4BACC6" w:themeColor="accent5"/>
      <w:sz w:val="20"/>
      <w:szCs w:val="18"/>
      <w:lang w:bidi="en-US"/>
    </w:rPr>
  </w:style>
  <w:style w:type="paragraph" w:customStyle="1" w:styleId="hprefsbody">
    <w:name w:val="_hp_refs_body"/>
    <w:basedOn w:val="Normal"/>
    <w:link w:val="hprefsbodyChar"/>
    <w:qFormat/>
    <w:rsid w:val="00B45A1F"/>
    <w:pPr>
      <w:widowControl w:val="0"/>
      <w:autoSpaceDE w:val="0"/>
      <w:autoSpaceDN w:val="0"/>
      <w:adjustRightInd w:val="0"/>
      <w:spacing w:before="0" w:after="120" w:line="240" w:lineRule="auto"/>
    </w:pPr>
    <w:rPr>
      <w:rFonts w:ascii="Times New Roman" w:hAnsi="Times New Roman"/>
      <w:color w:val="000000"/>
      <w:sz w:val="20"/>
      <w:lang w:bidi="ar-SA"/>
    </w:rPr>
  </w:style>
  <w:style w:type="character" w:customStyle="1" w:styleId="hprefsbodyChar">
    <w:name w:val="_hp_refs_body Char"/>
    <w:basedOn w:val="DefaultParagraphFont"/>
    <w:link w:val="hprefsbody"/>
    <w:rsid w:val="00B45A1F"/>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46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A23"/>
    <w:rPr>
      <w:rFonts w:ascii="Calibri" w:eastAsia="Times New Roman" w:hAnsi="Calibri" w:cs="Times New Roman"/>
      <w:szCs w:val="20"/>
      <w:lang w:bidi="en-US"/>
    </w:rPr>
  </w:style>
  <w:style w:type="paragraph" w:styleId="Footer">
    <w:name w:val="footer"/>
    <w:basedOn w:val="Normal"/>
    <w:link w:val="FooterChar"/>
    <w:uiPriority w:val="99"/>
    <w:unhideWhenUsed/>
    <w:rsid w:val="00646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A23"/>
    <w:rPr>
      <w:rFonts w:ascii="Calibri" w:eastAsia="Times New Roman" w:hAnsi="Calibri" w:cs="Times New Roman"/>
      <w:szCs w:val="20"/>
      <w:lang w:bidi="en-US"/>
    </w:rPr>
  </w:style>
  <w:style w:type="paragraph" w:customStyle="1" w:styleId="EnglishTerms">
    <w:name w:val="English Terms"/>
    <w:basedOn w:val="Normal"/>
    <w:link w:val="EnglishTermsChar"/>
    <w:autoRedefine/>
    <w:qFormat/>
    <w:rsid w:val="00817116"/>
    <w:rPr>
      <w:b/>
      <w:i/>
    </w:rPr>
  </w:style>
  <w:style w:type="character" w:customStyle="1" w:styleId="EnglishTermsChar">
    <w:name w:val="English Terms Char"/>
    <w:basedOn w:val="DefaultParagraphFont"/>
    <w:link w:val="EnglishTerms"/>
    <w:rsid w:val="00817116"/>
    <w:rPr>
      <w:rFonts w:ascii="Calibri" w:eastAsia="Times New Roman" w:hAnsi="Calibri" w:cs="Times New Roman"/>
      <w:b/>
      <w:i/>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yperlink" Target="http://www.w3.org/standards/techs/rdf"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yperlink" Target="http://common-logic.org/" TargetMode="External"/><Relationship Id="rId2" Type="http://schemas.openxmlformats.org/officeDocument/2006/relationships/customXml" Target="../customXml/item2.xml"/><Relationship Id="rId16" Type="http://schemas.openxmlformats.org/officeDocument/2006/relationships/hyperlink" Target="http://www.ihmc.us/users/phayes/IKL/GUIDE/GUIDE.html" TargetMode="External"/><Relationship Id="rId20" Type="http://schemas.openxmlformats.org/officeDocument/2006/relationships/hyperlink" Target="http://www.lazysoft.com/docs/other_docs/amd_whitepaper.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w3.org/TR/2009/REC-owl2-rdf-based-semantics-20091027/"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w3.org/standards/techs/ow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videolectures.net/iswc09_hayes_blog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5F336716-7A96-4FB1-B1F4-A0DCECB4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3</cp:revision>
  <dcterms:created xsi:type="dcterms:W3CDTF">2012-09-17T16:11:00Z</dcterms:created>
  <dcterms:modified xsi:type="dcterms:W3CDTF">2012-09-22T15:49:00Z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