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10475" cy="2984672"/>
                <wp:effectExtent b="0" l="0" r="0" t="0"/>
                <wp:wrapNone/>
                <wp:docPr id="1500136295" name=""/>
                <a:graphic>
                  <a:graphicData uri="http://schemas.microsoft.com/office/word/2010/wordprocessingShape">
                    <wps:wsp>
                      <wps:cNvSpPr/>
                      <wps:cNvPr id="55" name="Shape 55"/>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10475" cy="2984672"/>
                <wp:effectExtent b="0" l="0" r="0" t="0"/>
                <wp:wrapNone/>
                <wp:docPr id="150013629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610475" cy="298467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 &#10; Automatisch gegenereerde beschrijving" id="1500136301" name="image1.png"/>
            <a:graphic>
              <a:graphicData uri="http://schemas.openxmlformats.org/drawingml/2006/picture">
                <pic:pic>
                  <pic:nvPicPr>
                    <pic:cNvPr descr="Afbeelding met schermopname, Graphics, ontwerp&#10; &#10; 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tl w:val="0"/>
        </w:rPr>
        <w:t xml:space="preserve">     </w:t>
      </w:r>
      <w:r w:rsidDel="00000000" w:rsidR="00000000" w:rsidRPr="00000000">
        <w:rPr>
          <w:rFonts w:ascii="Avenir" w:cs="Avenir" w:eastAsia="Avenir" w:hAnsi="Avenir"/>
          <w:b w:val="1"/>
          <w:color w:val="666666"/>
          <w:sz w:val="32"/>
          <w:szCs w:val="32"/>
          <w:rtl w:val="0"/>
        </w:rPr>
        <w:t xml:space="preserve">Klaas  Van Waesberghe</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84"/>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ab/>
        <w:t xml:space="preserve">Date of birth: 24/12/1984</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84"/>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ab/>
        <w:t xml:space="preserve">Weidestraat 50, ASSEBROEK, BE</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84"/>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ab/>
        <w:t xml:space="preserve">PROPOSED POSITION: Information architecture and content expert</w:t>
      </w:r>
      <w:r w:rsidDel="00000000" w:rsidR="00000000" w:rsidRPr="00000000">
        <w:rPr>
          <w:rtl w:val="0"/>
        </w:rPr>
        <w:t xml:space="preserve">     </w:t>
      </w:r>
      <w:r w:rsidDel="00000000" w:rsidR="00000000" w:rsidRPr="00000000">
        <w:rPr>
          <w:rFonts w:ascii="Avenir" w:cs="Avenir" w:eastAsia="Avenir" w:hAnsi="Avenir"/>
          <w:color w:val="808080"/>
          <w:sz w:val="27"/>
          <w:szCs w:val="27"/>
          <w:rtl w:val="0"/>
        </w:rPr>
        <w:t xml:space="preserve"> </w:t>
      </w:r>
      <w:r w:rsidDel="00000000" w:rsidR="00000000" w:rsidRPr="00000000">
        <w:rPr>
          <w:rtl w:val="0"/>
        </w:rPr>
      </w:r>
    </w:p>
    <w:p w:rsidR="00000000" w:rsidDel="00000000" w:rsidP="00000000" w:rsidRDefault="00000000" w:rsidRPr="00000000" w14:paraId="00000009">
      <w:pPr>
        <w:tabs>
          <w:tab w:val="left" w:leader="none" w:pos="284"/>
        </w:tabs>
        <w:rPr>
          <w:rFonts w:ascii="Avenir" w:cs="Avenir" w:eastAsia="Avenir" w:hAnsi="Avenir"/>
          <w:sz w:val="18"/>
          <w:szCs w:val="18"/>
        </w:rPr>
      </w:pPr>
      <w:r w:rsidDel="00000000" w:rsidR="00000000" w:rsidRPr="00000000">
        <w:rPr>
          <w:rFonts w:ascii="Avenir" w:cs="Avenir" w:eastAsia="Avenir" w:hAnsi="Avenir"/>
          <w:sz w:val="18"/>
          <w:szCs w:val="18"/>
          <w:rtl w:val="0"/>
        </w:rPr>
        <w:tab/>
        <w:t xml:space="preserve">Klaas brings nearly 15 years of expert web development, anchored in deep Drupal proficiency, fortified by a bachelor’s in </w:t>
        <w:tab/>
        <w:tab/>
        <w:t xml:space="preserve">applied informatics. From pioneering state-of-the-art technologies at a startup immediately post-graduation to leading </w:t>
      </w:r>
    </w:p>
    <w:p w:rsidR="00000000" w:rsidDel="00000000" w:rsidP="00000000" w:rsidRDefault="00000000" w:rsidRPr="00000000" w14:paraId="0000000A">
      <w:pPr>
        <w:tabs>
          <w:tab w:val="left" w:leader="none" w:pos="284"/>
        </w:tabs>
        <w:rPr>
          <w:rFonts w:ascii="Avenir" w:cs="Avenir" w:eastAsia="Avenir" w:hAnsi="Avenir"/>
          <w:sz w:val="18"/>
          <w:szCs w:val="18"/>
        </w:rPr>
      </w:pPr>
      <w:r w:rsidDel="00000000" w:rsidR="00000000" w:rsidRPr="00000000">
        <w:rPr>
          <w:rFonts w:ascii="Avenir" w:cs="Avenir" w:eastAsia="Avenir" w:hAnsi="Avenir"/>
          <w:sz w:val="18"/>
          <w:szCs w:val="18"/>
          <w:rtl w:val="0"/>
        </w:rPr>
        <w:tab/>
        <w:t xml:space="preserve">major government projects for the European Commission and numerous Flemish entities, he has consistently delivered </w:t>
        <w:tab/>
      </w:r>
    </w:p>
    <w:p w:rsidR="00000000" w:rsidDel="00000000" w:rsidP="00000000" w:rsidRDefault="00000000" w:rsidRPr="00000000" w14:paraId="0000000B">
      <w:pPr>
        <w:tabs>
          <w:tab w:val="left" w:leader="none" w:pos="284"/>
        </w:tabs>
        <w:rPr>
          <w:rFonts w:ascii="Avenir" w:cs="Avenir" w:eastAsia="Avenir" w:hAnsi="Avenir"/>
          <w:sz w:val="18"/>
          <w:szCs w:val="18"/>
        </w:rPr>
      </w:pPr>
      <w:r w:rsidDel="00000000" w:rsidR="00000000" w:rsidRPr="00000000">
        <w:rPr>
          <w:rFonts w:ascii="Avenir" w:cs="Avenir" w:eastAsia="Avenir" w:hAnsi="Avenir"/>
          <w:sz w:val="18"/>
          <w:szCs w:val="18"/>
          <w:rtl w:val="0"/>
        </w:rPr>
        <w:tab/>
        <w:t xml:space="preserve">high-caliber solutions. Renowned for his </w:t>
        <w:tab/>
        <w:t xml:space="preserve">meticulous coding standards, sharp analytical acumen, and exceptional mentoring </w:t>
        <w:tab/>
        <w:t xml:space="preserve">abilities, Klaas elevates both junior and senior teams. His </w:t>
        <w:tab/>
        <w:t xml:space="preserve">significant contributions extend beyond project delivery, </w:t>
        <w:tab/>
        <w:tab/>
        <w:t xml:space="preserve">encompassing active participation in the Drupal community with over 500 commits on Drupal.org, including patches, </w:t>
        <w:tab/>
        <w:tab/>
        <w:t xml:space="preserve">modules, themes, and direct support via IRC. A dedicated innovator, exemplified by his Drupal 8 LISSA project, Klaas's </w:t>
        <w:tab/>
      </w:r>
    </w:p>
    <w:p w:rsidR="00000000" w:rsidDel="00000000" w:rsidP="00000000" w:rsidRDefault="00000000" w:rsidRPr="00000000" w14:paraId="0000000C">
      <w:pPr>
        <w:tabs>
          <w:tab w:val="left" w:leader="none" w:pos="284"/>
        </w:tabs>
        <w:rPr>
          <w:rFonts w:ascii="Avenir" w:cs="Avenir" w:eastAsia="Avenir" w:hAnsi="Avenir"/>
          <w:sz w:val="18"/>
          <w:szCs w:val="18"/>
        </w:rPr>
      </w:pPr>
      <w:r w:rsidDel="00000000" w:rsidR="00000000" w:rsidRPr="00000000">
        <w:rPr>
          <w:rFonts w:ascii="Avenir" w:cs="Avenir" w:eastAsia="Avenir" w:hAnsi="Avenir"/>
          <w:sz w:val="18"/>
          <w:szCs w:val="18"/>
          <w:rtl w:val="0"/>
        </w:rPr>
        <w:tab/>
        <w:t xml:space="preserve">commitment to quality and community impact solidifies him as a distinguished Drupal expert and technical leader</w:t>
      </w:r>
    </w:p>
    <w:p w:rsidR="00000000" w:rsidDel="00000000" w:rsidP="00000000" w:rsidRDefault="00000000" w:rsidRPr="00000000" w14:paraId="0000000D">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500136286"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1" name="Shape 2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50013628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8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7" name="Shape 1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8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08/2020 – Ongoing</w:t>
      </w:r>
    </w:p>
    <w:p w:rsidR="00000000" w:rsidDel="00000000" w:rsidP="00000000" w:rsidRDefault="00000000" w:rsidRPr="00000000" w14:paraId="0000001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Technical lead &amp; Drupal Expert</w:t>
      </w:r>
      <w:r w:rsidDel="00000000" w:rsidR="00000000" w:rsidRPr="00000000">
        <w:rPr>
          <w:rFonts w:ascii="Avenir" w:cs="Avenir" w:eastAsia="Avenir" w:hAnsi="Avenir"/>
          <w:rtl w:val="0"/>
        </w:rPr>
        <w:t xml:space="preserve"> – Randstad Digital (Multiple Clients)</w:t>
      </w:r>
    </w:p>
    <w:p w:rsidR="00000000" w:rsidDel="00000000" w:rsidP="00000000" w:rsidRDefault="00000000" w:rsidRPr="00000000" w14:paraId="00000012">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3">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Responsible for the technical leadership of complex projects for a diverse portfolio of clients, including “Kom op tegen Kanker”, Randstad Global, the hospitals ZAS, and ZNA. This included defining technical strategies, leading development teams, and ensuring the technical integrity of projects.</w:t>
        <w:br w:type="textWrapping"/>
        <w:t xml:space="preserve">- Extensive expertise in Drupal development, including architecture design, module development, and performance optimization. Proficient in project management, focusing on resource planning, risk management, and achieving project objectives.</w:t>
        <w:br w:type="textWrapping"/>
        <w:t xml:space="preserve">- Strong skills in team coordination and stakeholder communication, with the ability to effectively collaborate with multidisciplinary teams and clients. Proven ability to translate complex technical concepts into understandable terms for non-technical stakeholders.</w:t>
        <w:br w:type="textWrapping"/>
        <w:t xml:space="preserve">- Demonstrable experience in leading and mentoring teams, with an emphasis on fostering professional growth and delivering high-quality technical solutions. Experience with projects at both Belgian and international levels, with insight into the specific requirements and challenges of diverse markets.</w:t>
        <w:br w:type="textWrapping"/>
        <w:t xml:space="preserve">Continuous focus on innovation and applying best practices in software development, aimed at improving the efficiency and quality of delivered products.</w:t>
      </w:r>
    </w:p>
    <w:p w:rsidR="00000000" w:rsidDel="00000000" w:rsidP="00000000" w:rsidRDefault="00000000" w:rsidRPr="00000000" w14:paraId="0000001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9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0" name="Shape 7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9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03/2013 – 10/2019</w:t>
      </w:r>
    </w:p>
    <w:p w:rsidR="00000000" w:rsidDel="00000000" w:rsidP="00000000" w:rsidRDefault="00000000" w:rsidRPr="00000000" w14:paraId="0000001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Drupal Team Lead </w:t>
      </w:r>
      <w:r w:rsidDel="00000000" w:rsidR="00000000" w:rsidRPr="00000000">
        <w:rPr>
          <w:rFonts w:ascii="Avenir" w:cs="Avenir" w:eastAsia="Avenir" w:hAnsi="Avenir"/>
          <w:rtl w:val="0"/>
        </w:rPr>
        <w:t xml:space="preserve">– Randstad Digital (Multiple Clients)</w:t>
      </w:r>
    </w:p>
    <w:p w:rsidR="00000000" w:rsidDel="00000000" w:rsidP="00000000" w:rsidRDefault="00000000" w:rsidRPr="00000000" w14:paraId="00000018">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9">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Led diverse Drupal development teams for prominent clients including Bpost (Belgian Postal Services), Vlaams Fonds der Letteren, Vlaanderen Onderneemt, and Wonen Vlaanderen.</w:t>
        <w:br w:type="textWrapping"/>
        <w:t xml:space="preserve">- Responsible for full project management, including planning, execution, and delivery, resulting in timely and on-budget projects.</w:t>
        <w:br w:type="textWrapping"/>
        <w:t xml:space="preserve">- Coordinated teams, ensured effective communication, and fostered a collaborative work environment.</w:t>
        <w:br w:type="textWrapping"/>
        <w:t xml:space="preserve">Implemented best practices in Drupal development, leading to improved efficiency and quality of delivered products.</w:t>
      </w:r>
    </w:p>
    <w:p w:rsidR="00000000" w:rsidDel="00000000" w:rsidP="00000000" w:rsidRDefault="00000000" w:rsidRPr="00000000" w14:paraId="0000001A">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B">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D">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30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4" name="Shape 7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30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03/2015 – 04/2015</w:t>
      </w:r>
    </w:p>
    <w:p w:rsidR="00000000" w:rsidDel="00000000" w:rsidP="00000000" w:rsidRDefault="00000000" w:rsidRPr="00000000" w14:paraId="0000002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Analyst-Programmer</w:t>
      </w:r>
      <w:r w:rsidDel="00000000" w:rsidR="00000000" w:rsidRPr="00000000">
        <w:rPr>
          <w:rFonts w:ascii="Avenir" w:cs="Avenir" w:eastAsia="Avenir" w:hAnsi="Avenir"/>
          <w:rtl w:val="0"/>
        </w:rPr>
        <w:t xml:space="preserve"> – Randstad Digital (Brussel Nieuws)</w:t>
      </w:r>
    </w:p>
    <w:p w:rsidR="00000000" w:rsidDel="00000000" w:rsidP="00000000" w:rsidRDefault="00000000" w:rsidRPr="00000000" w14:paraId="00000025">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6">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Brusselnieuws.be is a large news-site about Brussels maintained by the Flemish Government. The first release was built on Drupal 6 in 2010 by AUSY Belgium. In 2014 the site was upgraded to Drupal 7 and a new, fully responsive design was added.</w:t>
        <w:br w:type="textWrapping"/>
        <w:t xml:space="preserve">- The website connects to the media asset management system of the Brussels TV channel and the newspaper "Brussels This Week" in order to crosslink web articles with existing video and audio content from the other media channels of the group.</w:t>
        <w:br w:type="textWrapping"/>
        <w:br w:type="textWrapping"/>
        <w:t xml:space="preserve">- Guide and follow up technical team members.</w:t>
        <w:br w:type="textWrapping"/>
        <w:t xml:space="preserve">- Draft, estimate and plan technical tasks.</w:t>
        <w:br w:type="textWrapping"/>
        <w:t xml:space="preserve">- Customer demos and reports.</w:t>
        <w:br w:type="textWrapping"/>
        <w:t xml:space="preserve">- Draft technical solutions in line with expected business value to be created.</w:t>
        <w:br w:type="textWrapping"/>
        <w:t xml:space="preserve">- Elaborate intake analyses with the client to determine functional and non-functional requirements.</w:t>
        <w:br w:type="textWrapping"/>
        <w:t xml:space="preserve">- Translate requirements in technology solutions by using a modular approach, keeping in mind agility and maintainability.</w:t>
        <w:br w:type="textWrapping"/>
        <w:t xml:space="preserve">- Risk log management.</w:t>
        <w:br w:type="textWrapping"/>
        <w:t xml:space="preserve">- Implementation of the website and application on the platform.</w:t>
        <w:br w:type="textWrapping"/>
        <w:t xml:space="preserve">- Implementation of (web) applications and integration within IT landscapes.</w:t>
        <w:br w:type="textWrapping"/>
        <w:t xml:space="preserve">- Support and maintenance of the platform.</w:t>
        <w:br w:type="textWrapping"/>
        <w:t xml:space="preserve">- Assess and steer quality plans for architectures and implementations.</w:t>
        <w:br w:type="textWrapping"/>
        <w:t xml:space="preserve">- Audit existing and new solutions on level of security and vulnerability.</w:t>
        <w:br w:type="textWrapping"/>
        <w:t xml:space="preserve">- Work in close collaboration with project managers and other team members.</w:t>
      </w:r>
    </w:p>
    <w:p w:rsidR="00000000" w:rsidDel="00000000" w:rsidP="00000000" w:rsidRDefault="00000000" w:rsidRPr="00000000" w14:paraId="00000027">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9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8" name="Shape 5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9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01/2012 – 12/2012</w:t>
      </w:r>
    </w:p>
    <w:p w:rsidR="00000000" w:rsidDel="00000000" w:rsidP="00000000" w:rsidRDefault="00000000" w:rsidRPr="00000000" w14:paraId="0000002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Drupal Developer</w:t>
      </w:r>
      <w:r w:rsidDel="00000000" w:rsidR="00000000" w:rsidRPr="00000000">
        <w:rPr>
          <w:rFonts w:ascii="Avenir" w:cs="Avenir" w:eastAsia="Avenir" w:hAnsi="Avenir"/>
          <w:rtl w:val="0"/>
        </w:rPr>
        <w:t xml:space="preserve"> – Hewlett Packard (Flemish Government)</w:t>
      </w:r>
    </w:p>
    <w:p w:rsidR="00000000" w:rsidDel="00000000" w:rsidP="00000000" w:rsidRDefault="00000000" w:rsidRPr="00000000" w14:paraId="0000002B">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br w:type="textWrapping"/>
        <w:t xml:space="preserve">For Hewlett-Packard, an American multinational information technology company that provides hardware, software and services to consumers, small- and medium-sized businesses (SMBs) and large enterprises, including customers in the government, health and education sectors, I worked on Proof of Concepts and architecture for a wide variety of tenders.</w:t>
        <w:br w:type="textWrapping"/>
        <w:br w:type="textWrapping"/>
        <w:br w:type="textWrapping"/>
        <w:t xml:space="preserve">- Guide and follow up technical team members.</w:t>
        <w:br w:type="textWrapping"/>
        <w:t xml:space="preserve">- Draft, estimate and plan technical tasks.</w:t>
        <w:br w:type="textWrapping"/>
        <w:t xml:space="preserve">- Customer demos and reports.</w:t>
        <w:br w:type="textWrapping"/>
        <w:t xml:space="preserve">- Draft technical solutions in line with expected business value to be created.</w:t>
        <w:br w:type="textWrapping"/>
        <w:t xml:space="preserve">- Elaborate intake analyses with the client to determine functional and non-functional requirements.</w:t>
        <w:br w:type="textWrapping"/>
        <w:t xml:space="preserve">- Translate requirements in technology solutions by using a modular approach, keeping in mind agility and maintainability.</w:t>
        <w:br w:type="textWrapping"/>
        <w:t xml:space="preserve">- Risk log management.</w:t>
        <w:br w:type="textWrapping"/>
        <w:t xml:space="preserve">- Implementation of the website and application on the platform.</w:t>
        <w:br w:type="textWrapping"/>
        <w:t xml:space="preserve">- Implementation of (web) applications and integration within IT landscapes.</w:t>
        <w:br w:type="textWrapping"/>
        <w:t xml:space="preserve">- Guide and manage Architecture studies, to enforce IT roadmaps and pilot different projects.</w:t>
        <w:br w:type="textWrapping"/>
        <w:t xml:space="preserve">- Support and maintenance of the platform.</w:t>
        <w:br w:type="textWrapping"/>
        <w:t xml:space="preserve">- Assess and steer quality plans for architectures and implementations.</w:t>
        <w:br w:type="textWrapping"/>
        <w:t xml:space="preserve">- Audit existing and new solutions on level of security and vulnerability.</w:t>
        <w:br w:type="textWrapping"/>
        <w:t xml:space="preserve">- Work in close collaboration with project managers and other team members.</w:t>
      </w:r>
    </w:p>
    <w:p w:rsidR="00000000" w:rsidDel="00000000" w:rsidP="00000000" w:rsidRDefault="00000000" w:rsidRPr="00000000" w14:paraId="0000002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D">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3">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8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 name="Shape 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8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4">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04/2011 – 12/2011 – ,</w:t>
      </w:r>
    </w:p>
    <w:p w:rsidR="00000000" w:rsidDel="00000000" w:rsidP="00000000" w:rsidRDefault="00000000" w:rsidRPr="00000000" w14:paraId="00000035">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Technical Lead</w:t>
      </w:r>
      <w:r w:rsidDel="00000000" w:rsidR="00000000" w:rsidRPr="00000000">
        <w:rPr>
          <w:rFonts w:ascii="Avenir" w:cs="Avenir" w:eastAsia="Avenir" w:hAnsi="Avenir"/>
          <w:rtl w:val="0"/>
        </w:rPr>
        <w:t xml:space="preserve"> – Webcrafter (KeepIdeas)</w:t>
      </w:r>
    </w:p>
    <w:p w:rsidR="00000000" w:rsidDel="00000000" w:rsidP="00000000" w:rsidRDefault="00000000" w:rsidRPr="00000000" w14:paraId="00000036">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7">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In this project, we built keeprecipes.com, a recipe website where users can buy, save and share recipes. We created this site in Drupal 6 and developed a mobile app for iOS with the same functionality.</w:t>
        <w:br w:type="textWrapping"/>
        <w:br w:type="textWrapping"/>
        <w:t xml:space="preserve">- Guide and follow up technical team members.</w:t>
        <w:br w:type="textWrapping"/>
        <w:t xml:space="preserve">- Draft, estimate and plan technical tasks.</w:t>
        <w:br w:type="textWrapping"/>
        <w:t xml:space="preserve">- Customer demos and reports.</w:t>
        <w:br w:type="textWrapping"/>
        <w:t xml:space="preserve">- Draft technical solutions in line with expected business value to be created.</w:t>
        <w:br w:type="textWrapping"/>
        <w:t xml:space="preserve">- Elaborate intake analyses with the client to determine functional and non-functional requirements.</w:t>
        <w:br w:type="textWrapping"/>
        <w:t xml:space="preserve">- Translate requirements in technology solutions by using a modular approach, keeping in mind agility and maintainability.</w:t>
        <w:br w:type="textWrapping"/>
        <w:t xml:space="preserve">- Risk log management.</w:t>
        <w:br w:type="textWrapping"/>
        <w:t xml:space="preserve">- Implementation of the website and application on the platform.</w:t>
        <w:br w:type="textWrapping"/>
        <w:t xml:space="preserve">- Implementation of (web) applications and integration within IT landscapes.</w:t>
        <w:br w:type="textWrapping"/>
        <w:t xml:space="preserve">- Guide and manage Architecture studies, to enforce IT roadmaps and pilot different projects.</w:t>
        <w:br w:type="textWrapping"/>
        <w:t xml:space="preserve">- Support and maintenance of the platform.</w:t>
        <w:br w:type="textWrapping"/>
        <w:t xml:space="preserve">- Assess and steer quality plans for architectures and implementations.</w:t>
        <w:br w:type="textWrapping"/>
        <w:t xml:space="preserve">- Audit existing and new solutions on level of security and vulnerability.</w:t>
        <w:br w:type="textWrapping"/>
        <w:t xml:space="preserve">- Work in close collaboration with project managers and other team members</w:t>
      </w:r>
    </w:p>
    <w:p w:rsidR="00000000" w:rsidDel="00000000" w:rsidP="00000000" w:rsidRDefault="00000000" w:rsidRPr="00000000" w14:paraId="00000038">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9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50013629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07/2008 – 03/2011 – ,</w:t>
      </w:r>
    </w:p>
    <w:p w:rsidR="00000000" w:rsidDel="00000000" w:rsidP="00000000" w:rsidRDefault="00000000" w:rsidRPr="00000000" w14:paraId="0000003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Technical Lead</w:t>
      </w:r>
      <w:r w:rsidDel="00000000" w:rsidR="00000000" w:rsidRPr="00000000">
        <w:rPr>
          <w:rFonts w:ascii="Avenir" w:cs="Avenir" w:eastAsia="Avenir" w:hAnsi="Avenir"/>
          <w:rtl w:val="0"/>
        </w:rPr>
        <w:t xml:space="preserve"> – Webcrafter (KartMe)</w:t>
      </w:r>
    </w:p>
    <w:p w:rsidR="00000000" w:rsidDel="00000000" w:rsidP="00000000" w:rsidRDefault="00000000" w:rsidRPr="00000000" w14:paraId="0000003C">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D">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For kartme.com, an online startup making it easier to organize and share favorites, we created a website where people can group their ideas and organize them. We created this site in Drupal 5 and developed a mobile app for iOS with the same functionality.</w:t>
        <w:br w:type="textWrapping"/>
        <w:br w:type="textWrapping"/>
        <w:br w:type="textWrapping"/>
        <w:t xml:space="preserve">- Guide and follow up technical team members.</w:t>
        <w:br w:type="textWrapping"/>
        <w:t xml:space="preserve">- Draft, estimate and plan technical tasks.</w:t>
        <w:br w:type="textWrapping"/>
        <w:t xml:space="preserve">- Customer demos and reports.</w:t>
        <w:br w:type="textWrapping"/>
        <w:t xml:space="preserve">- Draft technical solutions in line with expected business value to be created.</w:t>
        <w:br w:type="textWrapping"/>
        <w:t xml:space="preserve">- Elaborate intake analyses with the client to determine functional and non-functional requirements.</w:t>
        <w:br w:type="textWrapping"/>
        <w:t xml:space="preserve">- Translate requirements in technology solutions by using a modular approach, keeping in mind agility and maintainability.</w:t>
        <w:br w:type="textWrapping"/>
        <w:t xml:space="preserve">- Risk log management.</w:t>
        <w:br w:type="textWrapping"/>
        <w:t xml:space="preserve">- Implementation of the website and application on the platform.</w:t>
        <w:br w:type="textWrapping"/>
        <w:t xml:space="preserve">- Implementation of (web) applications and integration within IT landscapes.</w:t>
        <w:br w:type="textWrapping"/>
        <w:t xml:space="preserve">- Guide and manage Architecture studies, to enforce IT roadmaps and pilot different projects.</w:t>
        <w:br w:type="textWrapping"/>
        <w:t xml:space="preserve">- Support and maintenance of the platform.</w:t>
        <w:br w:type="textWrapping"/>
        <w:t xml:space="preserve">- Assess and steer quality plans for architectures and implementations.</w:t>
        <w:br w:type="textWrapping"/>
        <w:t xml:space="preserve">- Audit existing and new solutions on level of security and vulnerability.</w:t>
        <w:br w:type="textWrapping"/>
        <w:t xml:space="preserve">- Work in close collaboration with project managers and other team members</w:t>
      </w:r>
    </w:p>
    <w:p w:rsidR="00000000" w:rsidDel="00000000" w:rsidP="00000000" w:rsidRDefault="00000000" w:rsidRPr="00000000" w14:paraId="0000003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5">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6">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7">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63500</wp:posOffset>
                </wp:positionV>
                <wp:extent cx="71755" cy="71755"/>
                <wp:effectExtent b="0" l="0" r="0" t="0"/>
                <wp:wrapNone/>
                <wp:docPr id="150013628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677150" y="3744100"/>
                            <a:chExt cx="71775" cy="71800"/>
                          </a:xfrm>
                        </wpg:grpSpPr>
                        <wps:wsp>
                          <wps:cNvSpPr/>
                          <wps:cNvPr id="3" name="Shape 3"/>
                          <wps:spPr>
                            <a:xfrm>
                              <a:off x="5677150" y="3744100"/>
                              <a:ext cx="71775"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677153" y="3744123"/>
                              <a:ext cx="71755" cy="71755"/>
                              <a:chOff x="0" y="0"/>
                              <a:chExt cx="71755" cy="71755"/>
                            </a:xfrm>
                          </wpg:grpSpPr>
                          <wps:wsp>
                            <wps:cNvSpPr/>
                            <wps:cNvPr id="29" name="Shape 29"/>
                            <wps:spPr>
                              <a:xfrm>
                                <a:off x="0" y="0"/>
                                <a:ext cx="71750" cy="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71755" cy="71755"/>
                              </a:xfrm>
                              <a:custGeom>
                                <a:rect b="b" l="l" r="r" t="t"/>
                                <a:pathLst>
                                  <a:path extrusionOk="0" h="71755" w="71755">
                                    <a:moveTo>
                                      <a:pt x="36195" y="71755"/>
                                    </a:moveTo>
                                    <a:lnTo>
                                      <a:pt x="22225" y="69215"/>
                                    </a:lnTo>
                                    <a:lnTo>
                                      <a:pt x="10795" y="61595"/>
                                    </a:lnTo>
                                    <a:lnTo>
                                      <a:pt x="2540" y="50165"/>
                                    </a:lnTo>
                                    <a:lnTo>
                                      <a:pt x="0" y="35560"/>
                                    </a:lnTo>
                                    <a:lnTo>
                                      <a:pt x="2540" y="21590"/>
                                    </a:lnTo>
                                    <a:lnTo>
                                      <a:pt x="10160" y="10160"/>
                                    </a:lnTo>
                                    <a:lnTo>
                                      <a:pt x="21590" y="2540"/>
                                    </a:lnTo>
                                    <a:lnTo>
                                      <a:pt x="36195" y="0"/>
                                    </a:lnTo>
                                    <a:lnTo>
                                      <a:pt x="50165" y="2540"/>
                                    </a:lnTo>
                                    <a:lnTo>
                                      <a:pt x="61595" y="10160"/>
                                    </a:lnTo>
                                    <a:lnTo>
                                      <a:pt x="69215" y="21590"/>
                                    </a:lnTo>
                                    <a:lnTo>
                                      <a:pt x="71755" y="35560"/>
                                    </a:lnTo>
                                    <a:lnTo>
                                      <a:pt x="69215" y="49530"/>
                                    </a:lnTo>
                                    <a:lnTo>
                                      <a:pt x="61595" y="60960"/>
                                    </a:lnTo>
                                    <a:lnTo>
                                      <a:pt x="50165" y="69215"/>
                                    </a:lnTo>
                                    <a:lnTo>
                                      <a:pt x="36195" y="71755"/>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63500</wp:posOffset>
                </wp:positionV>
                <wp:extent cx="71755" cy="71755"/>
                <wp:effectExtent b="0" l="0" r="0" t="0"/>
                <wp:wrapNone/>
                <wp:docPr id="150013628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48">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114300</wp:posOffset>
                </wp:positionV>
                <wp:extent cx="6336030" cy="12700"/>
                <wp:effectExtent b="0" l="0" r="0" t="0"/>
                <wp:wrapNone/>
                <wp:docPr id="150013628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545000" y="3766675"/>
                            <a:chExt cx="6336050" cy="26650"/>
                          </a:xfrm>
                        </wpg:grpSpPr>
                        <wps:wsp>
                          <wps:cNvSpPr/>
                          <wps:cNvPr id="3" name="Shape 3"/>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25" name="Shape 25"/>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114300</wp:posOffset>
                </wp:positionV>
                <wp:extent cx="6336030" cy="12700"/>
                <wp:effectExtent b="0" l="0" r="0" t="0"/>
                <wp:wrapNone/>
                <wp:docPr id="150013628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9">
      <w:pPr>
        <w:spacing w:before="5" w:line="200" w:lineRule="auto"/>
        <w:rPr/>
      </w:pPr>
      <w:r w:rsidDel="00000000" w:rsidR="00000000" w:rsidRPr="00000000">
        <w:rPr>
          <w:rtl w:val="0"/>
        </w:rPr>
      </w:r>
    </w:p>
    <w:p w:rsidR="00000000" w:rsidDel="00000000" w:rsidP="00000000" w:rsidRDefault="00000000" w:rsidRPr="00000000" w14:paraId="0000004A">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09/2005 - 06/2008</w:t>
      </w:r>
    </w:p>
    <w:p w:rsidR="00000000" w:rsidDel="00000000" w:rsidP="00000000" w:rsidRDefault="00000000" w:rsidRPr="00000000" w14:paraId="0000004B">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Bachelor's Degree in Applied Informatics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Hogeschool Gent </w:t>
      </w:r>
    </w:p>
    <w:p w:rsidR="00000000" w:rsidDel="00000000" w:rsidP="00000000" w:rsidRDefault="00000000" w:rsidRPr="00000000" w14:paraId="0000004C">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D">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50013629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1" name="Shape 4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50013629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4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3" name="Shape 5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F">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1067" w:tblpY="119"/>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16"/>
        <w:gridCol w:w="1474"/>
        <w:gridCol w:w="1440"/>
        <w:gridCol w:w="1890"/>
        <w:gridCol w:w="1800"/>
        <w:gridCol w:w="1980"/>
        <w:gridCol w:w="23"/>
        <w:tblGridChange w:id="0">
          <w:tblGrid>
            <w:gridCol w:w="1316"/>
            <w:gridCol w:w="1474"/>
            <w:gridCol w:w="1440"/>
            <w:gridCol w:w="1890"/>
            <w:gridCol w:w="1800"/>
            <w:gridCol w:w="1980"/>
            <w:gridCol w:w="23"/>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50">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51">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53">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55">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56">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58">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59">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5A">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5B">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5C">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5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5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5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3">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6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6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6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c>
          <w:tcPr>
            <w:tcBorders>
              <w:top w:color="d9d9d9" w:space="0" w:sz="4" w:val="single"/>
              <w:bottom w:color="d9d9d9" w:space="0" w:sz="4" w:val="single"/>
            </w:tcBorders>
            <w:shd w:fill="f2f2f2" w:val="clear"/>
          </w:tcPr>
          <w:p w:rsidR="00000000" w:rsidDel="00000000" w:rsidP="00000000" w:rsidRDefault="00000000" w:rsidRPr="00000000" w14:paraId="0000006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A">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6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bl>
    <w:p w:rsidR="00000000" w:rsidDel="00000000" w:rsidP="00000000" w:rsidRDefault="00000000" w:rsidRPr="00000000" w14:paraId="00000071">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2">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73">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4">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5">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6">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50013628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5" name="Shape 5"/>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50013628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7">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5" name="Shape 4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8">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9">
      <w:pPr>
        <w:ind w:left="450" w:firstLine="0"/>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Other: My SQL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user stories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UML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SQL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mockup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Scrum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application architect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Drupal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Enterprise Architect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Solution Architect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AngularJS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Angular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Bootstrap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Bower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CodeIgniter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CSS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CSS3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Drupal 7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Drupal theming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Drush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Git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Grunt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Gulp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HTML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HTML5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Javascript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Jenkins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Jira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jQuery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JSON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LAMP stack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MVC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Photoshop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Illustrator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MySQL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REactJS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Responsive Design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REST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SASS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Solr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Sketch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Symfony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Vagrant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XHTML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XML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Bash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Docker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Linux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GIT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Puppet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Ansible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Debian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Ubuntu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PHP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Drupal 8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GatsbyJS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React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VueJS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GraphQL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7A">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7B">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7C">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7D">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7E">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JOB-RELATED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500136284"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3" name="Shape 1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50013628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1">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8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3" name="Shape 3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8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3">
      <w:pPr>
        <w:numPr>
          <w:ilvl w:val="0"/>
          <w:numId w:val="1"/>
        </w:numPr>
        <w:spacing w:after="0" w:afterAutospacing="0" w:before="240" w:lineRule="auto"/>
        <w:ind w:left="720" w:hanging="360"/>
        <w:rPr>
          <w:rFonts w:ascii="Avenir" w:cs="Avenir" w:eastAsia="Avenir" w:hAnsi="Avenir"/>
          <w:sz w:val="20"/>
          <w:szCs w:val="20"/>
        </w:rPr>
      </w:pPr>
      <w:r w:rsidDel="00000000" w:rsidR="00000000" w:rsidRPr="00000000">
        <w:rPr>
          <w:rFonts w:ascii="Avenir" w:cs="Avenir" w:eastAsia="Avenir" w:hAnsi="Avenir"/>
          <w:sz w:val="18"/>
          <w:szCs w:val="18"/>
          <w:rtl w:val="0"/>
        </w:rPr>
        <w:t xml:space="preserve">Stakeholder Communication: "Strong skills in team coordination and stakeholder communication, with the ability to effectively collaborate with multidisciplinary teams and clients." This is reinforced by his responsibilities as a "Technical lead &amp; Drupal Expert" and "Senior Analyst-Programmer" where he conducted "Customer demos and reports" and elaborated "intake analyses with the client to determine functional and non-functional requirements."</w:t>
      </w:r>
    </w:p>
    <w:p w:rsidR="00000000" w:rsidDel="00000000" w:rsidP="00000000" w:rsidRDefault="00000000" w:rsidRPr="00000000" w14:paraId="00000084">
      <w:pPr>
        <w:numPr>
          <w:ilvl w:val="0"/>
          <w:numId w:val="1"/>
        </w:numPr>
        <w:spacing w:after="0" w:afterAutospacing="0" w:before="0" w:beforeAutospacing="0" w:lineRule="auto"/>
        <w:ind w:left="720" w:hanging="360"/>
        <w:rPr>
          <w:rFonts w:ascii="Avenir" w:cs="Avenir" w:eastAsia="Avenir" w:hAnsi="Avenir"/>
          <w:sz w:val="20"/>
          <w:szCs w:val="20"/>
        </w:rPr>
      </w:pPr>
      <w:r w:rsidDel="00000000" w:rsidR="00000000" w:rsidRPr="00000000">
        <w:rPr>
          <w:rFonts w:ascii="Avenir" w:cs="Avenir" w:eastAsia="Avenir" w:hAnsi="Avenir"/>
          <w:sz w:val="18"/>
          <w:szCs w:val="18"/>
          <w:rtl w:val="0"/>
        </w:rPr>
        <w:t xml:space="preserve">Technical Translation: "Proven ability to translate complex technical concepts into understandable terms for non-technical stakeholders." This skill is explicitly stated and supported by his role as a "Communicative, helpful and enthusiastic colleague who... always manages to clearly translate customer needs into technical specifications."</w:t>
      </w:r>
    </w:p>
    <w:p w:rsidR="00000000" w:rsidDel="00000000" w:rsidP="00000000" w:rsidRDefault="00000000" w:rsidRPr="00000000" w14:paraId="00000085">
      <w:pPr>
        <w:numPr>
          <w:ilvl w:val="0"/>
          <w:numId w:val="1"/>
        </w:numPr>
        <w:spacing w:after="240" w:before="0" w:beforeAutospacing="0" w:lineRule="auto"/>
        <w:ind w:left="720" w:hanging="360"/>
        <w:rPr>
          <w:rFonts w:ascii="Avenir" w:cs="Avenir" w:eastAsia="Avenir" w:hAnsi="Avenir"/>
          <w:sz w:val="20"/>
          <w:szCs w:val="20"/>
        </w:rPr>
      </w:pPr>
      <w:r w:rsidDel="00000000" w:rsidR="00000000" w:rsidRPr="00000000">
        <w:rPr>
          <w:rFonts w:ascii="Avenir" w:cs="Avenir" w:eastAsia="Avenir" w:hAnsi="Avenir"/>
          <w:sz w:val="18"/>
          <w:szCs w:val="18"/>
          <w:rtl w:val="0"/>
        </w:rPr>
        <w:t xml:space="preserve">Mentoring and Coaching: "Exceptional mentoring abilities" and "Demonstrable experience in leading and mentoring teams, with an emphasis on fostering professional growth." This is highlighted by his "coaching capabilities of junior and senior colleagues" and responsibilities like "Training, managing and guiding junior (Drupal) web developers."</w:t>
      </w:r>
    </w:p>
    <w:p w:rsidR="00000000" w:rsidDel="00000000" w:rsidP="00000000" w:rsidRDefault="00000000" w:rsidRPr="00000000" w14:paraId="00000086">
      <w:pPr>
        <w:spacing w:after="240" w:before="24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7">
      <w:pPr>
        <w:spacing w:after="240" w:before="24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8">
      <w:pPr>
        <w:spacing w:after="240" w:before="24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9">
      <w:pPr>
        <w:spacing w:after="240" w:before="24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A">
      <w:pPr>
        <w:spacing w:after="240" w:before="24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B">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Job-Related skills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2" name="Shape 6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8E">
      <w:pPr>
        <w:spacing w:before="19" w:line="300"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Klaas has almost 15 years of experience in web development, with a main focus on Drupal web technology. He successfully completed his studies in 2008, attaining a Bachelor's degree in Applied Informatics. Right after his graduation, he joined a startup to work with the latest, state-of-the-art technologies, such as iOS and Drupal development. He continued specializing in mainly Drupal web development on a major project for the Flemish government. He joined Randstad Digital Belgium in 2012 and has worked as a senior Drupal Technology Expert ever since. </w:t>
        <w:br w:type="textWrapping"/>
        <w:t xml:space="preserve">Klaas is known for his qualitative coding standards, analytical skills and coaching capabilities of junior and senior colleagues. He has worked on a large variety of projects and industries, but mainly on government related projects such as the European Commission, Wonen Vlaanderen, Vlaanderen Onderneemt, bpost, City of Antwerp and many more. He completed an experimental project, LISSA, in Drupal 8, and is now working for the City of Hasselt. In addition, Klaas is an active contributor to the Drupal Community. He has contributed to several Drupal patches, modules, themes, installation profiles, issue queues and Drupal.org. Klaas also gives support on IRC and has attended several DrupalCons. In total, he has over 500 commits on Drupal.org.</w:t>
      </w:r>
    </w:p>
    <w:p w:rsidR="00000000" w:rsidDel="00000000" w:rsidP="00000000" w:rsidRDefault="00000000" w:rsidRPr="00000000" w14:paraId="0000008F">
      <w:pPr>
        <w:spacing w:before="19" w:line="30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1">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6" name="Shape 6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50013629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venir" w:cs="Avenir" w:eastAsia="Avenir" w:hAnsi="Avenir"/>
          <w:sz w:val="20"/>
          <w:szCs w:val="20"/>
        </w:rPr>
      </w:pPr>
      <w:r w:rsidDel="00000000" w:rsidR="00000000" w:rsidRPr="00000000">
        <w:rPr>
          <w:rFonts w:ascii="Avenir" w:cs="Avenir" w:eastAsia="Avenir" w:hAnsi="Avenir"/>
          <w:sz w:val="18"/>
          <w:szCs w:val="18"/>
          <w:rtl w:val="0"/>
        </w:rPr>
        <w:t xml:space="preserve">Project Management: "Proficient in project management, focusing on resource planning, risk management, and achieving project objectives." This is evident in his experience as a "Technical lead &amp; Drupal Expert" and "Drupal Team Lead" where he was "Responsible for full project management, including planning, execution, and delivery, resulting in timely and on-budget projects."</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venir" w:cs="Avenir" w:eastAsia="Avenir" w:hAnsi="Avenir"/>
          <w:sz w:val="20"/>
          <w:szCs w:val="20"/>
        </w:rPr>
      </w:pPr>
      <w:r w:rsidDel="00000000" w:rsidR="00000000" w:rsidRPr="00000000">
        <w:rPr>
          <w:rFonts w:ascii="Avenir" w:cs="Avenir" w:eastAsia="Avenir" w:hAnsi="Avenir"/>
          <w:sz w:val="18"/>
          <w:szCs w:val="18"/>
          <w:rtl w:val="0"/>
        </w:rPr>
        <w:t xml:space="preserve">Team Leadership: "Responsible for the technical leadership of complex projects... and leading development teams." This is consistently demonstrated across his roles as "Technical Lead &amp; Drupal Expert" and "Drupal Team Lead," where he "Led diverse Drupal development teams."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Avenir" w:cs="Avenir" w:eastAsia="Avenir" w:hAnsi="Avenir"/>
          <w:sz w:val="20"/>
          <w:szCs w:val="20"/>
        </w:rPr>
      </w:pPr>
      <w:r w:rsidDel="00000000" w:rsidR="00000000" w:rsidRPr="00000000">
        <w:rPr>
          <w:rFonts w:ascii="Avenir" w:cs="Avenir" w:eastAsia="Avenir" w:hAnsi="Avenir"/>
          <w:sz w:val="18"/>
          <w:szCs w:val="18"/>
          <w:rtl w:val="0"/>
        </w:rPr>
        <w:t xml:space="preserve">Strategic Planning: "Defining technical strategies" as a "Technical lead &amp; Drupal Expert." This is further supported by his work on "Proof of Concepts and architecture for a wide variety of tenders" and his ability to "Guide and manage Architecture studies, to enforce IT roadmaps and pilot different projects."</w:t>
      </w:r>
    </w:p>
    <w:p w:rsidR="00000000" w:rsidDel="00000000" w:rsidP="00000000" w:rsidRDefault="00000000" w:rsidRPr="00000000" w14:paraId="00000096">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lang w:eastAsia="en-GB"/>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TnzYjcY/gFI5+EtIErML8bl8A==">CgMxLjA4AHIhMTlSSEVWZDVJYWViWkVsYzRkdXFOM3RnX1RKSnRHM20z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2025-03-28T13:33:00Z</dcterms:created>
  <dc:creator>ANTONIOU Theodora (DEFIS-EXT)</dc:creator>
</cp:coreProperties>
</file>