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36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400425"/>
                <wp:effectExtent b="0" l="0" r="0" t="0"/>
                <wp:wrapNone/>
                <wp:docPr id="1498545431" name=""/>
                <a:graphic>
                  <a:graphicData uri="http://schemas.microsoft.com/office/word/2010/wordprocessingShape">
                    <wps:wsp>
                      <wps:cNvSpPr/>
                      <wps:cNvPr id="87" name="Shape 87"/>
                      <wps:spPr>
                        <a:xfrm>
                          <a:off x="1550288" y="2084550"/>
                          <a:ext cx="7591425" cy="339090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400425"/>
                <wp:effectExtent b="0" l="0" r="0" t="0"/>
                <wp:wrapNone/>
                <wp:docPr id="149854543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600950" cy="34004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498545435"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Nelson Rodrigues</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03-03-1974</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Front-End Web Developer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With over 20 years of experience in front-end development, he has built a solid track record across high-impact projects in the banking, pharmaceutical, and technology sectors. He is currently focused on the development of a custom low-code platform from the ground up, contributing to the full software lifecycle with a strong emphasis on scalability, integration, and performance. </w:t>
      </w:r>
    </w:p>
    <w:p w:rsidR="00000000" w:rsidDel="00000000" w:rsidP="00000000" w:rsidRDefault="00000000" w:rsidRPr="00000000" w14:paraId="0000000A">
      <w:pPr>
        <w:tabs>
          <w:tab w:val="left" w:leader="none" w:pos="2250"/>
        </w:tabs>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Throughout his career, he has worked on a wide range of web applications, including corporate portals, home-banking systems, CMS platforms, and mobile solutions. He has hands-on experience with modern JavaScript frameworks such as React and Vue.js, as well as backend technologies like Node.js and .NET. He has also worked with SQL Server, Elasticsearch, and testing tools such as Jest and Testing Library. Additionally, he has experience with PHP (Symfony), WordPress, and SharePoint, demonstrating flexibility across different ecosystems. He actively contributes to code quality through code reviews, provides mentoring to junior developers, and supports cross-functional teams with his broad technical knowledge. His approach consistently reflects a strong commitment to best practices in front-end architecture, UI/UX, and software delivery.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49854542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49854542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12/2022 - Ongoing; Portugal</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Enable</w:t>
      </w:r>
    </w:p>
    <w:p w:rsidR="00000000" w:rsidDel="00000000" w:rsidP="00000000" w:rsidRDefault="00000000" w:rsidRPr="00000000" w14:paraId="0000001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3">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Frontend Development &amp; Technical Leadership: Leading frontend development efforts while also acting as Tech Lead, ensuring best practices in software architecture, code quality, and development workflows. </w:t>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Custom Low-Code Platform Creation: Building a fully customized low-code platform from the ground up to streamline internal processes and enable rapid application development across various business units. </w:t>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Multi-Platform Integration: Overseeing the development and integration of multiple associated platforms, ensuring interoperability, scalability, and alignment with business objectives. </w:t>
      </w:r>
    </w:p>
    <w:p w:rsidR="00000000" w:rsidDel="00000000" w:rsidP="00000000" w:rsidRDefault="00000000" w:rsidRPr="00000000" w14:paraId="00000016">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End-to-End Delivery: Managing the full software development lifecycle (SDLC), from requirements gathering and architecture design to implementation, testing, and deployment.</w:t>
      </w:r>
    </w:p>
    <w:p w:rsidR="00000000" w:rsidDel="00000000" w:rsidP="00000000" w:rsidRDefault="00000000" w:rsidRPr="00000000" w14:paraId="0000001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3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2" name="Shape 10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04" name="Shape 10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3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01/2022 – 12/2022; Portugal</w:t>
      </w:r>
    </w:p>
    <w:p w:rsidR="00000000" w:rsidDel="00000000" w:rsidP="00000000" w:rsidRDefault="00000000" w:rsidRPr="00000000" w14:paraId="0000001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Plead Front-End Developer </w:t>
      </w:r>
      <w:r w:rsidDel="00000000" w:rsidR="00000000" w:rsidRPr="00000000">
        <w:rPr>
          <w:rFonts w:ascii="Avenir" w:cs="Avenir" w:eastAsia="Avenir" w:hAnsi="Avenir"/>
          <w:rtl w:val="0"/>
        </w:rPr>
        <w:t xml:space="preserve">– A/B Smartly</w:t>
      </w:r>
    </w:p>
    <w:p w:rsidR="00000000" w:rsidDel="00000000" w:rsidP="00000000" w:rsidRDefault="00000000" w:rsidRPr="00000000" w14:paraId="0000001B">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Project’s tech lead.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components and new features for the A/B Smartly platform/ SPA, over frequent release cycles.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 review and PR approval of team’s work.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Coaching and mentoring of new colleagues.</w:t>
      </w:r>
    </w:p>
    <w:p w:rsidR="00000000" w:rsidDel="00000000" w:rsidP="00000000" w:rsidRDefault="00000000" w:rsidRPr="00000000" w14:paraId="0000002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5">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1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1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04/2014 – 12/2021; </w:t>
      </w:r>
    </w:p>
    <w:p w:rsidR="00000000" w:rsidDel="00000000" w:rsidP="00000000" w:rsidRDefault="00000000" w:rsidRPr="00000000" w14:paraId="0000002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Cofidis</w:t>
      </w:r>
    </w:p>
    <w:p w:rsidR="00000000" w:rsidDel="00000000" w:rsidP="00000000" w:rsidRDefault="00000000" w:rsidRPr="00000000" w14:paraId="0000002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Lead the teams responsible for the company’s website and home-banking;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Responsible for the internal portal front-end architecture;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Cross-team advisor on web and UI/UX;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Restful API’s design, implementation and mocking for test environments;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 review and PR approval;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Cross-team technical support;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Coaching and mentoring;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Promote workshop sessions on several web related technologies and subjects; Main projects: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Apolo Portal v2 - Main company’s portal/ CMS, from where all the business internal applications are provided -Tech stack: ASP.Net MVC 5 and WebApi 2, Piral Portal (Microfrontends), Javascript/ Typescript, React, Jest, React Testing Library, Backbone.js, SASS, Node.js, SQL Server, KrakenD Api Gateway, RabbitMQ, ElasticSearch, Azure DevOps, GIT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Cofidis Normalisation Framework - An always evolving design system with components, style guide, tools and patterns for simplifying and uniformize the cross-team development of applications for the company’s portal - Tech stack: Javascript/ Typescript, Stencil.js, React, Jest, React Testing Library, Karma, SASS, Bootstrap, Node.js, Azure DevOps, GIT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Cofinet - Cofidis Home-banking Web Application -Tech stack: ASP.Net MVC 5 and WebApi 2, EntityFramework, Typescript, React, Jest, React Testing Library, Karma, Selenium, SASS, Bootstrap, OutSystems, SQL Server, ElasticSearch, Azure DevOps, GIT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Cofidis Website - Tech stack: ASP.Net MVC 5 and WebApi 2, EntityFramework, Typescript, Vue.js, Jest, Vue Testing Library, Karma, SASS, Bootstrap, OutSystems, SQL Server, ElasticSearch, Azure DevOps, GIT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Marketing Headless CMS - The website and home-banking content management platform. Tech stack: Electron.js, React, Jest, React Testing Library, SASS, Bootstrap, Node.js, ASP.Net WebApi 2, MongoDB, Azure DevOps, GIT</w:t>
      </w:r>
    </w:p>
    <w:p w:rsidR="00000000" w:rsidDel="00000000" w:rsidP="00000000" w:rsidRDefault="00000000" w:rsidRPr="00000000" w14:paraId="0000003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03/2011 -03/2014</w:t>
      </w:r>
    </w:p>
    <w:p w:rsidR="00000000" w:rsidDel="00000000" w:rsidP="00000000" w:rsidRDefault="00000000" w:rsidRPr="00000000" w14:paraId="0000004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Mongoose Digital Agency</w:t>
      </w:r>
    </w:p>
    <w:p w:rsidR="00000000" w:rsidDel="00000000" w:rsidP="00000000" w:rsidRDefault="00000000" w:rsidRPr="00000000" w14:paraId="0000004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web applications, websites and mobile apps;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Template design for several CMS platforms (Sharepoint, Sensenet, Wordpress, Joomla, Moodle);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interface design;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Restful API’s design and implementation;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 review;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Cross-team technical support;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Coaching and mentoring; </w:t>
      </w:r>
    </w:p>
    <w:p w:rsidR="00000000" w:rsidDel="00000000" w:rsidP="00000000" w:rsidRDefault="00000000" w:rsidRPr="00000000" w14:paraId="0000004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 projects: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Intranet/ Extranet for Catholic University - Oporto - Tech stack: ASP.Net Webforms, Sharepoint 2013, Biztalk, HTML, CSS/LESS, Bootstrap, Javascript, React, SQL Server, GIT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Corporate Website and Intranet for Legalink (6 months fulltime project) Tech stack: Sensenet CMS, ASP.Net Webforms, HTML, CSS/LESS, Bootstrap, Javascript, JQuery, Backbone.js, SQL Server, GIT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Online catalogues (SPA’s) for FNAC Portugal - Tech stack: Node.js, Express, HTML, CSS/LESS, Foundation, JQuery, Backbone.js, SQL Server, GIT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iBrisa v1 mobile app (Windows Phone) and iBrisa v1 (iPad) for Brisa Portuguese Highways - Tech stack: .Net, Windows Phone SDK, JSON.Net, MonoTouch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Ticketing application on Newvision Kiosks for BlueTicket - Ticketing Services SA - Tech stack: .NET, ASP.Net WebForms, HTML, CSS, Javascript, SQL Server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Library and UI for interfacing Eurotech PCN-1001 (Automatic passenger counting hardware) used in Lisbon Oceanarium exhibitions for BlueTicket Ticketing Services SA - Tech stack: .NET, ASP.Net WebForms, HTML, CSS, Javascript, SQL Server Skills: C#, Javascript, React, Backbone, Browserify, JQuery, LESS, SASS, Node.js, PHP, PHP Symfony, Java, ASP.Net MVC and WebForms, SQL Server, MySql, Sharepoint, Joomla, Wordpress, MongoDB, Apache Cassandra</w:t>
      </w:r>
    </w:p>
    <w:p w:rsidR="00000000" w:rsidDel="00000000" w:rsidP="00000000" w:rsidRDefault="00000000" w:rsidRPr="00000000" w14:paraId="0000005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06/2008 – 03/2011; Portugal</w:t>
      </w:r>
    </w:p>
    <w:p w:rsidR="00000000" w:rsidDel="00000000" w:rsidP="00000000" w:rsidRDefault="00000000" w:rsidRPr="00000000" w14:paraId="0000005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Web Developer / Front-End Developer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5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and development of custom web applications and websites tailored to client requirements, from initial concept through deployment.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Full ownership of the software development lifecycle, including requirements gathering, architecture planning, coding, testing, and maintenance.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responsive and user-friendly UI/UX designs aligned with modern usability standards and client branding guidelines.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Integration of third-party APIs and services to extend application functionality.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and customization of CMS platforms such as WordPress, Joomla, and Sensenet.</w:t>
      </w:r>
    </w:p>
    <w:p w:rsidR="00000000" w:rsidDel="00000000" w:rsidP="00000000" w:rsidRDefault="00000000" w:rsidRPr="00000000" w14:paraId="0000005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2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06/2006 – 05/2008; Portugal</w:t>
      </w:r>
    </w:p>
    <w:p w:rsidR="00000000" w:rsidDel="00000000" w:rsidP="00000000" w:rsidRDefault="00000000" w:rsidRPr="00000000" w14:paraId="0000005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Developer </w:t>
      </w:r>
      <w:r w:rsidDel="00000000" w:rsidR="00000000" w:rsidRPr="00000000">
        <w:rPr>
          <w:rFonts w:ascii="Avenir" w:cs="Avenir" w:eastAsia="Avenir" w:hAnsi="Avenir"/>
          <w:rtl w:val="0"/>
        </w:rPr>
        <w:t xml:space="preserve">– ESRI Portugal GIS Solutions</w:t>
      </w:r>
    </w:p>
    <w:p w:rsidR="00000000" w:rsidDel="00000000" w:rsidP="00000000" w:rsidRDefault="00000000" w:rsidRPr="00000000" w14:paraId="0000005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the internal operational CRM.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UI design.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Mentoring and coaching new colleagues.</w:t>
      </w:r>
    </w:p>
    <w:p w:rsidR="00000000" w:rsidDel="00000000" w:rsidP="00000000" w:rsidRDefault="00000000" w:rsidRPr="00000000" w14:paraId="0000006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4">
      <w:pPr>
        <w:rPr>
          <w:rFonts w:ascii="Avenir" w:cs="Avenir" w:eastAsia="Avenir" w:hAnsi="Avenir"/>
          <w:color w:val="565656"/>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49854541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5">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67">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49854543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90" name="Shape 90"/>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92" name="Shape 92"/>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498545432"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8">
      <w:pPr>
        <w:spacing w:before="5" w:line="200" w:lineRule="auto"/>
        <w:rPr/>
      </w:pPr>
      <w:r w:rsidDel="00000000" w:rsidR="00000000" w:rsidRPr="00000000">
        <w:rPr>
          <w:rtl w:val="0"/>
        </w:rPr>
      </w:r>
    </w:p>
    <w:p w:rsidR="00000000" w:rsidDel="00000000" w:rsidP="00000000" w:rsidRDefault="00000000" w:rsidRPr="00000000" w14:paraId="00000069">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09/1991 – 09/1993</w:t>
      </w:r>
    </w:p>
    <w:p w:rsidR="00000000" w:rsidDel="00000000" w:rsidP="00000000" w:rsidRDefault="00000000" w:rsidRPr="00000000" w14:paraId="0000006A">
      <w:pPr>
        <w:spacing w:before="19" w:line="300" w:lineRule="auto"/>
        <w:ind w:left="450" w:hanging="10"/>
        <w:rPr>
          <w:rFonts w:ascii="Avenir" w:cs="Avenir" w:eastAsia="Avenir" w:hAnsi="Avenir"/>
          <w:sz w:val="18"/>
          <w:szCs w:val="18"/>
        </w:rPr>
      </w:pPr>
      <w:r w:rsidDel="00000000" w:rsidR="00000000" w:rsidRPr="00000000">
        <w:rPr>
          <w:rFonts w:ascii="Avenir" w:cs="Avenir" w:eastAsia="Avenir" w:hAnsi="Avenir"/>
          <w:b w:val="1"/>
          <w:rtl w:val="0"/>
        </w:rPr>
        <w:t xml:space="preserve">Information Technology </w:t>
      </w:r>
      <w:r w:rsidDel="00000000" w:rsidR="00000000" w:rsidRPr="00000000">
        <w:rPr>
          <w:rFonts w:ascii="Avenir" w:cs="Avenir" w:eastAsia="Avenir" w:hAnsi="Avenir"/>
          <w:rtl w:val="0"/>
        </w:rPr>
        <w:t xml:space="preserve">– EPED – Escola Profissional de Educaçao para o Desenvolvimento</w:t>
      </w:r>
      <w:r w:rsidDel="00000000" w:rsidR="00000000" w:rsidRPr="00000000">
        <w:rPr>
          <w:rtl w:val="0"/>
        </w:rPr>
      </w:r>
    </w:p>
    <w:p w:rsidR="00000000" w:rsidDel="00000000" w:rsidP="00000000" w:rsidRDefault="00000000" w:rsidRPr="00000000" w14:paraId="0000006B">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49854542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49854542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D">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6E">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6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7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73">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74">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7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7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7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7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79">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A">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7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1">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8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8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88">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9">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8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C">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D">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49854542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49854542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1" name="Shape 7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3" name="Shape 7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F">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0">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PHP, WordPress, MySQL, ReactJs, JavaScript, Css, Bootstrap, HTML, NodeJs, Typescript, VueJs, Jest, Jira, Express, Prisma, GIT.</w:t>
      </w:r>
    </w:p>
    <w:p w:rsidR="00000000" w:rsidDel="00000000" w:rsidP="00000000" w:rsidRDefault="00000000" w:rsidRPr="00000000" w14:paraId="00000091">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2">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3">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4">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5">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6">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7">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8">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9">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A">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B">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C">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49854543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96" name="Shape 9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98" name="Shape 9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498545433"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1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1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2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Mentorship &amp; Coaching: Nelson has consistently provided "mentoring to junior developers" and "coaching and mentoring of new colleagues" across multiple roles, showing his ability to guide and educate others.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He "supports cross-functional teams with his broad technical knowledge" and acts as a "Cross-team advisor on web and UI/UX," highlighting his ability to work effectively with diverse groups.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Presentation: Nelson "Promote workshop sessions on several web related technologies and subjects," indicating his skill in clearly explaining complex technical information to an audience.</w:t>
      </w:r>
    </w:p>
    <w:p w:rsidR="00000000" w:rsidDel="00000000" w:rsidP="00000000" w:rsidRDefault="00000000" w:rsidRPr="00000000" w14:paraId="000000A5">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A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3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3" name="Shape 8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5" name="Shape 8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49854543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Nelson has managed the full software development lifecycle (SDLC) from requirements gathering to deployment, as seen in his "End-to-End Delivery" responsibility at Enable.</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Strategic Planning: He has contributed to "full software lifecycle with a strong emphasis on scalability, integration, and performance" and overseen "Multi-Platform Integration," indicating a focus on long-term goals and system alignment.</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Process Improvement: His role in "Building a fully customized low-code platform from the ground up to streamline internal processes and enable rapid application development" demonstrates a commitment to improving efficiency.</w:t>
      </w:r>
    </w:p>
    <w:p w:rsidR="00000000" w:rsidDel="00000000" w:rsidP="00000000" w:rsidRDefault="00000000" w:rsidRPr="00000000" w14:paraId="000000AD">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tkNlSLdRvEoszbvgDDyIhsU2w==">CgMxLjA4AHIhMUpPaTBSNFZUM2o2TXJtVWpRMFRjUzFid0dvaDRzNl9y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2025-05-25T19:08:00Z</dcterms:created>
  <dc:creator>ANTONIOU Theodora (DEFIS-EXT)</dc:creator>
</cp:coreProperties>
</file>