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E0C97" w14:textId="5ADE8862" w:rsidR="00E61F3E" w:rsidRDefault="00E61F3E" w:rsidP="00E61F3E">
      <w:r>
        <w:t>#PÁGINA CONSULTORIA PROTHEUS (</w:t>
      </w:r>
      <w:r w:rsidRPr="00E61F3E">
        <w:t>https://dothink.com.br/consultoria-protheus.html</w:t>
      </w:r>
      <w:r>
        <w:t>)</w:t>
      </w:r>
    </w:p>
    <w:p w14:paraId="6644FD59" w14:textId="77777777" w:rsidR="00E61F3E" w:rsidRDefault="00E61F3E" w:rsidP="00E61F3E"/>
    <w:p w14:paraId="46309C66" w14:textId="77777777" w:rsidR="00E61F3E" w:rsidRPr="00E61F3E" w:rsidRDefault="00E61F3E" w:rsidP="00E61F3E">
      <w:pPr>
        <w:spacing w:after="150" w:line="240" w:lineRule="auto"/>
        <w:jc w:val="center"/>
        <w:outlineLvl w:val="0"/>
        <w:rPr>
          <w:rFonts w:ascii="Montserrat" w:eastAsia="Times New Roman" w:hAnsi="Montserrat" w:cs="Times New Roman"/>
          <w:color w:val="1A1A1A"/>
          <w:kern w:val="36"/>
          <w:sz w:val="48"/>
          <w:szCs w:val="48"/>
          <w:lang w:eastAsia="pt-BR"/>
          <w14:ligatures w14:val="none"/>
        </w:rPr>
      </w:pPr>
      <w:r w:rsidRPr="00E61F3E">
        <w:rPr>
          <w:rFonts w:ascii="Montserrat" w:eastAsia="Times New Roman" w:hAnsi="Montserrat" w:cs="Times New Roman"/>
          <w:color w:val="1A1A1A"/>
          <w:kern w:val="36"/>
          <w:sz w:val="48"/>
          <w:szCs w:val="48"/>
          <w:lang w:eastAsia="pt-BR"/>
          <w14:ligatures w14:val="none"/>
        </w:rPr>
        <w:t>CONSULTORIA PROTHEUS</w:t>
      </w:r>
    </w:p>
    <w:p w14:paraId="51ECC00F" w14:textId="77777777" w:rsidR="00E61F3E" w:rsidRPr="00E61F3E" w:rsidRDefault="00E61F3E" w:rsidP="00E61F3E">
      <w:pPr>
        <w:spacing w:after="0" w:line="240" w:lineRule="auto"/>
        <w:jc w:val="center"/>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t>Empresa de consultoria no ERP Protheus, que possui experiência e uma equipe de profissionais diferenciados, realizando a implantação e sustentação completa do sistema Totvs Protheus em sua empresa.</w:t>
      </w:r>
    </w:p>
    <w:p w14:paraId="0290D279" w14:textId="77777777" w:rsidR="00E61F3E" w:rsidRPr="00E61F3E" w:rsidRDefault="00E61F3E" w:rsidP="00E61F3E">
      <w:pPr>
        <w:spacing w:after="150" w:line="240" w:lineRule="auto"/>
        <w:outlineLvl w:val="1"/>
        <w:rPr>
          <w:rFonts w:ascii="Montserrat" w:eastAsia="Times New Roman" w:hAnsi="Montserrat" w:cs="Times New Roman"/>
          <w:color w:val="1A1A1A"/>
          <w:kern w:val="0"/>
          <w:sz w:val="36"/>
          <w:szCs w:val="36"/>
          <w:lang w:eastAsia="pt-BR"/>
          <w14:ligatures w14:val="none"/>
        </w:rPr>
      </w:pPr>
      <w:r w:rsidRPr="00E61F3E">
        <w:rPr>
          <w:rFonts w:ascii="Montserrat" w:eastAsia="Times New Roman" w:hAnsi="Montserrat" w:cs="Times New Roman"/>
          <w:color w:val="1A1A1A"/>
          <w:kern w:val="0"/>
          <w:sz w:val="36"/>
          <w:szCs w:val="36"/>
          <w:lang w:eastAsia="pt-BR"/>
          <w14:ligatures w14:val="none"/>
        </w:rPr>
        <w:t>O que sua empresa necessita?</w:t>
      </w:r>
    </w:p>
    <w:p w14:paraId="08E72954" w14:textId="77777777" w:rsidR="00E61F3E" w:rsidRPr="00E61F3E" w:rsidRDefault="00E61F3E" w:rsidP="00E61F3E">
      <w:pPr>
        <w:spacing w:after="225"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kern w:val="0"/>
          <w:sz w:val="24"/>
          <w:szCs w:val="24"/>
          <w:lang w:eastAsia="pt-BR"/>
          <w14:ligatures w14:val="none"/>
        </w:rPr>
        <w:t>Otimize a performance do seu ERP TOTVS® Protheus com personalizações exclusivas para o seu negócio. Alinhada às melhores práticas de mercado, com foco na total aderência dos softwares, transformamos dados operacionais em informações gerenciais estratégicas para uma tomada de decisão mais segura, ágil e precisa.</w:t>
      </w:r>
    </w:p>
    <w:p w14:paraId="272925EE" w14:textId="77777777" w:rsidR="00E61F3E" w:rsidRPr="00E61F3E" w:rsidRDefault="00E61F3E" w:rsidP="00E61F3E">
      <w:pPr>
        <w:spacing w:after="150" w:line="240" w:lineRule="auto"/>
        <w:outlineLvl w:val="2"/>
        <w:rPr>
          <w:rFonts w:ascii="Montserrat" w:eastAsia="Times New Roman" w:hAnsi="Montserrat" w:cs="Times New Roman"/>
          <w:b/>
          <w:bCs/>
          <w:color w:val="1A1A1A"/>
          <w:kern w:val="0"/>
          <w:sz w:val="27"/>
          <w:szCs w:val="27"/>
          <w:lang w:eastAsia="pt-BR"/>
          <w14:ligatures w14:val="none"/>
        </w:rPr>
      </w:pPr>
      <w:r w:rsidRPr="00E61F3E">
        <w:rPr>
          <w:rFonts w:ascii="Montserrat" w:eastAsia="Times New Roman" w:hAnsi="Montserrat" w:cs="Times New Roman"/>
          <w:b/>
          <w:bCs/>
          <w:color w:val="1A1A1A"/>
          <w:kern w:val="0"/>
          <w:sz w:val="27"/>
          <w:szCs w:val="27"/>
          <w:lang w:eastAsia="pt-BR"/>
          <w14:ligatures w14:val="none"/>
        </w:rPr>
        <w:t>SERVIÇOS OFERECIDOS</w:t>
      </w:r>
    </w:p>
    <w:p w14:paraId="70A0DE96" w14:textId="77777777" w:rsidR="00E61F3E" w:rsidRPr="00E61F3E" w:rsidRDefault="00E61F3E" w:rsidP="00E61F3E">
      <w:pPr>
        <w:spacing w:after="225"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kern w:val="0"/>
          <w:sz w:val="24"/>
          <w:szCs w:val="24"/>
          <w:lang w:eastAsia="pt-BR"/>
          <w14:ligatures w14:val="none"/>
        </w:rPr>
        <w:t>Os serviços de consultoria oferecidos pela Do Think baseiam-se nas seguintes premissas:</w:t>
      </w:r>
      <w:r w:rsidRPr="00E61F3E">
        <w:rPr>
          <w:rFonts w:ascii="Times New Roman" w:eastAsia="Times New Roman" w:hAnsi="Times New Roman" w:cs="Times New Roman"/>
          <w:kern w:val="0"/>
          <w:sz w:val="24"/>
          <w:szCs w:val="24"/>
          <w:lang w:eastAsia="pt-BR"/>
          <w14:ligatures w14:val="none"/>
        </w:rPr>
        <w:br/>
      </w:r>
      <w:r w:rsidRPr="00E61F3E">
        <w:rPr>
          <w:rFonts w:ascii="Times New Roman" w:eastAsia="Times New Roman" w:hAnsi="Times New Roman" w:cs="Times New Roman"/>
          <w:kern w:val="0"/>
          <w:sz w:val="24"/>
          <w:szCs w:val="24"/>
          <w:lang w:eastAsia="pt-BR"/>
          <w14:ligatures w14:val="none"/>
        </w:rPr>
        <w:br/>
        <w:t>a. Conhecimento do negócio;</w:t>
      </w:r>
      <w:r w:rsidRPr="00E61F3E">
        <w:rPr>
          <w:rFonts w:ascii="Times New Roman" w:eastAsia="Times New Roman" w:hAnsi="Times New Roman" w:cs="Times New Roman"/>
          <w:kern w:val="0"/>
          <w:sz w:val="24"/>
          <w:szCs w:val="24"/>
          <w:lang w:eastAsia="pt-BR"/>
          <w14:ligatures w14:val="none"/>
        </w:rPr>
        <w:br/>
        <w:t>b. Conhecimento nos processos;</w:t>
      </w:r>
      <w:r w:rsidRPr="00E61F3E">
        <w:rPr>
          <w:rFonts w:ascii="Times New Roman" w:eastAsia="Times New Roman" w:hAnsi="Times New Roman" w:cs="Times New Roman"/>
          <w:kern w:val="0"/>
          <w:sz w:val="24"/>
          <w:szCs w:val="24"/>
          <w:lang w:eastAsia="pt-BR"/>
          <w14:ligatures w14:val="none"/>
        </w:rPr>
        <w:br/>
        <w:t>c. Respeito ao cliente e suas necessidades;</w:t>
      </w:r>
      <w:r w:rsidRPr="00E61F3E">
        <w:rPr>
          <w:rFonts w:ascii="Times New Roman" w:eastAsia="Times New Roman" w:hAnsi="Times New Roman" w:cs="Times New Roman"/>
          <w:kern w:val="0"/>
          <w:sz w:val="24"/>
          <w:szCs w:val="24"/>
          <w:lang w:eastAsia="pt-BR"/>
          <w14:ligatures w14:val="none"/>
        </w:rPr>
        <w:br/>
        <w:t>d. Foco no resultado e na realidade do negócio;</w:t>
      </w:r>
      <w:r w:rsidRPr="00E61F3E">
        <w:rPr>
          <w:rFonts w:ascii="Times New Roman" w:eastAsia="Times New Roman" w:hAnsi="Times New Roman" w:cs="Times New Roman"/>
          <w:kern w:val="0"/>
          <w:sz w:val="24"/>
          <w:szCs w:val="24"/>
          <w:lang w:eastAsia="pt-BR"/>
          <w14:ligatures w14:val="none"/>
        </w:rPr>
        <w:br/>
      </w:r>
      <w:r w:rsidRPr="00E61F3E">
        <w:rPr>
          <w:rFonts w:ascii="Times New Roman" w:eastAsia="Times New Roman" w:hAnsi="Times New Roman" w:cs="Times New Roman"/>
          <w:kern w:val="0"/>
          <w:sz w:val="24"/>
          <w:szCs w:val="24"/>
          <w:lang w:eastAsia="pt-BR"/>
          <w14:ligatures w14:val="none"/>
        </w:rPr>
        <w:br/>
        <w:t xml:space="preserve">Com os serviços de consultoria da Do Think Soluções </w:t>
      </w:r>
      <w:proofErr w:type="gramStart"/>
      <w:r w:rsidRPr="00E61F3E">
        <w:rPr>
          <w:rFonts w:ascii="Times New Roman" w:eastAsia="Times New Roman" w:hAnsi="Times New Roman" w:cs="Times New Roman"/>
          <w:kern w:val="0"/>
          <w:sz w:val="24"/>
          <w:szCs w:val="24"/>
          <w:lang w:eastAsia="pt-BR"/>
          <w14:ligatures w14:val="none"/>
        </w:rPr>
        <w:t>Inteligentes ,</w:t>
      </w:r>
      <w:proofErr w:type="gramEnd"/>
      <w:r w:rsidRPr="00E61F3E">
        <w:rPr>
          <w:rFonts w:ascii="Times New Roman" w:eastAsia="Times New Roman" w:hAnsi="Times New Roman" w:cs="Times New Roman"/>
          <w:kern w:val="0"/>
          <w:sz w:val="24"/>
          <w:szCs w:val="24"/>
          <w:lang w:eastAsia="pt-BR"/>
          <w14:ligatures w14:val="none"/>
        </w:rPr>
        <w:t xml:space="preserve"> você reduz os riscos de implementação, maximiza o retorno do investimento e alcança o sucesso esperado em seus projetos. A Do Think oferece uma seleção de serviços completa para sua empresa:</w:t>
      </w:r>
    </w:p>
    <w:p w14:paraId="668807DB" w14:textId="262303A6"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
    <w:p w14:paraId="0BA23940" w14:textId="77777777" w:rsidR="00E61F3E" w:rsidRPr="00E61F3E" w:rsidRDefault="00E61F3E" w:rsidP="00E61F3E">
      <w:pPr>
        <w:pStyle w:val="Ttulo3"/>
      </w:pPr>
      <w:hyperlink r:id="rId5" w:history="1">
        <w:r w:rsidRPr="00E61F3E">
          <w:rPr>
            <w:color w:val="6A6A6A"/>
          </w:rPr>
          <w:t>CONSULTORIA TOTVS PROTHEUS</w:t>
        </w:r>
      </w:hyperlink>
    </w:p>
    <w:p w14:paraId="162CC12C" w14:textId="77777777" w:rsidR="00E61F3E" w:rsidRPr="00E61F3E" w:rsidRDefault="00E61F3E" w:rsidP="00E61F3E">
      <w:pPr>
        <w:shd w:val="clear" w:color="auto" w:fill="FFFFFF"/>
        <w:spacing w:after="225" w:line="240" w:lineRule="auto"/>
        <w:rPr>
          <w:rFonts w:ascii="Raleway" w:eastAsia="Times New Roman" w:hAnsi="Raleway" w:cs="Times New Roman"/>
          <w:color w:val="4A4A4A"/>
          <w:kern w:val="0"/>
          <w:sz w:val="21"/>
          <w:szCs w:val="21"/>
          <w:lang w:eastAsia="pt-BR"/>
          <w14:ligatures w14:val="none"/>
        </w:rPr>
      </w:pPr>
      <w:r w:rsidRPr="00E61F3E">
        <w:rPr>
          <w:rFonts w:ascii="Raleway" w:eastAsia="Times New Roman" w:hAnsi="Raleway" w:cs="Times New Roman"/>
          <w:color w:val="4A4A4A"/>
          <w:kern w:val="0"/>
          <w:sz w:val="21"/>
          <w:szCs w:val="21"/>
          <w:lang w:eastAsia="pt-BR"/>
          <w14:ligatures w14:val="none"/>
        </w:rPr>
        <w:t>Atuamos desde a seleção dos módulos que aderem aos processos internos dos clientes, até a implantação completa do sistema, ao suporte total pós go-live:</w:t>
      </w:r>
    </w:p>
    <w:p w14:paraId="4DFB68FC"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Levantamento</w:t>
      </w:r>
      <w:proofErr w:type="gramEnd"/>
      <w:r w:rsidRPr="00E61F3E">
        <w:rPr>
          <w:rFonts w:ascii="Times New Roman" w:eastAsia="Times New Roman" w:hAnsi="Times New Roman" w:cs="Times New Roman"/>
          <w:kern w:val="0"/>
          <w:sz w:val="24"/>
          <w:szCs w:val="24"/>
          <w:lang w:eastAsia="pt-BR"/>
          <w14:ligatures w14:val="none"/>
        </w:rPr>
        <w:t xml:space="preserve"> e análise de processos</w:t>
      </w:r>
    </w:p>
    <w:p w14:paraId="40F767A2"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Implantação</w:t>
      </w:r>
      <w:proofErr w:type="gramEnd"/>
      <w:r w:rsidRPr="00E61F3E">
        <w:rPr>
          <w:rFonts w:ascii="Times New Roman" w:eastAsia="Times New Roman" w:hAnsi="Times New Roman" w:cs="Times New Roman"/>
          <w:kern w:val="0"/>
          <w:sz w:val="24"/>
          <w:szCs w:val="24"/>
          <w:lang w:eastAsia="pt-BR"/>
          <w14:ligatures w14:val="none"/>
        </w:rPr>
        <w:t xml:space="preserve"> do ERP</w:t>
      </w:r>
    </w:p>
    <w:p w14:paraId="6E4F94C1"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Parametrização</w:t>
      </w:r>
      <w:proofErr w:type="gramEnd"/>
      <w:r w:rsidRPr="00E61F3E">
        <w:rPr>
          <w:rFonts w:ascii="Times New Roman" w:eastAsia="Times New Roman" w:hAnsi="Times New Roman" w:cs="Times New Roman"/>
          <w:kern w:val="0"/>
          <w:sz w:val="24"/>
          <w:szCs w:val="24"/>
          <w:lang w:eastAsia="pt-BR"/>
          <w14:ligatures w14:val="none"/>
        </w:rPr>
        <w:t xml:space="preserve"> sistêmica</w:t>
      </w:r>
    </w:p>
    <w:p w14:paraId="7E0AA752"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Ciclo</w:t>
      </w:r>
      <w:proofErr w:type="gramEnd"/>
      <w:r w:rsidRPr="00E61F3E">
        <w:rPr>
          <w:rFonts w:ascii="Times New Roman" w:eastAsia="Times New Roman" w:hAnsi="Times New Roman" w:cs="Times New Roman"/>
          <w:kern w:val="0"/>
          <w:sz w:val="24"/>
          <w:szCs w:val="24"/>
          <w:lang w:eastAsia="pt-BR"/>
          <w14:ligatures w14:val="none"/>
        </w:rPr>
        <w:t xml:space="preserve"> de testes e treinamentos</w:t>
      </w:r>
    </w:p>
    <w:p w14:paraId="79C1F4B0"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Go</w:t>
      </w:r>
      <w:proofErr w:type="gramEnd"/>
      <w:r w:rsidRPr="00E61F3E">
        <w:rPr>
          <w:rFonts w:ascii="Times New Roman" w:eastAsia="Times New Roman" w:hAnsi="Times New Roman" w:cs="Times New Roman"/>
          <w:kern w:val="0"/>
          <w:sz w:val="24"/>
          <w:szCs w:val="24"/>
          <w:lang w:eastAsia="pt-BR"/>
          <w14:ligatures w14:val="none"/>
        </w:rPr>
        <w:t>-live</w:t>
      </w:r>
    </w:p>
    <w:p w14:paraId="18AA0F08" w14:textId="20D5068A" w:rsid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Suporte</w:t>
      </w:r>
      <w:proofErr w:type="gramEnd"/>
      <w:r w:rsidRPr="00E61F3E">
        <w:rPr>
          <w:rFonts w:ascii="Times New Roman" w:eastAsia="Times New Roman" w:hAnsi="Times New Roman" w:cs="Times New Roman"/>
          <w:kern w:val="0"/>
          <w:sz w:val="24"/>
          <w:szCs w:val="24"/>
          <w:lang w:eastAsia="pt-BR"/>
          <w14:ligatures w14:val="none"/>
        </w:rPr>
        <w:t xml:space="preserve"> pós-entrada em produção</w:t>
      </w:r>
    </w:p>
    <w:p w14:paraId="3240DE82" w14:textId="77777777" w:rsidR="00E61F3E" w:rsidRP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p>
    <w:p w14:paraId="697AF3CF" w14:textId="77777777" w:rsidR="00E61F3E" w:rsidRPr="00E61F3E" w:rsidRDefault="00E61F3E" w:rsidP="00E61F3E">
      <w:pPr>
        <w:pStyle w:val="Ttulo3"/>
        <w:rPr>
          <w:color w:val="6A6A6A"/>
        </w:rPr>
      </w:pPr>
    </w:p>
    <w:p w14:paraId="2CE848CE" w14:textId="7B6CD6D2" w:rsidR="00E61F3E" w:rsidRPr="00E61F3E" w:rsidRDefault="00E61F3E" w:rsidP="00E61F3E">
      <w:pPr>
        <w:pStyle w:val="Ttulo3"/>
        <w:rPr>
          <w:color w:val="6A6A6A"/>
        </w:rPr>
      </w:pPr>
      <w:hyperlink r:id="rId6" w:history="1">
        <w:r w:rsidRPr="00E61F3E">
          <w:rPr>
            <w:color w:val="6A6A6A"/>
          </w:rPr>
          <w:t>SUPORTE PROTHEUS</w:t>
        </w:r>
      </w:hyperlink>
    </w:p>
    <w:p w14:paraId="663DE34C" w14:textId="77777777" w:rsidR="00E61F3E" w:rsidRPr="00E61F3E" w:rsidRDefault="00E61F3E" w:rsidP="00E61F3E">
      <w:pPr>
        <w:spacing w:after="225" w:line="240" w:lineRule="auto"/>
        <w:rPr>
          <w:rFonts w:ascii="Times New Roman" w:eastAsia="Times New Roman" w:hAnsi="Times New Roman" w:cs="Times New Roman"/>
          <w:color w:val="4A4A4A"/>
          <w:kern w:val="0"/>
          <w:sz w:val="24"/>
          <w:szCs w:val="24"/>
          <w:lang w:eastAsia="pt-BR"/>
          <w14:ligatures w14:val="none"/>
        </w:rPr>
      </w:pPr>
      <w:r w:rsidRPr="00E61F3E">
        <w:rPr>
          <w:rFonts w:ascii="Times New Roman" w:eastAsia="Times New Roman" w:hAnsi="Times New Roman" w:cs="Times New Roman"/>
          <w:color w:val="4A4A4A"/>
          <w:kern w:val="0"/>
          <w:sz w:val="24"/>
          <w:szCs w:val="24"/>
          <w:lang w:eastAsia="pt-BR"/>
          <w14:ligatures w14:val="none"/>
        </w:rPr>
        <w:t>Obtenha suporte imediato para solução de problemas críticos, manutenções, atualizações e treinamentos. Faça um contrato de acordo com suas necessidades e expectativas:</w:t>
      </w:r>
    </w:p>
    <w:p w14:paraId="6F45B9FE" w14:textId="77777777" w:rsidR="00E61F3E" w:rsidRPr="00E61F3E" w:rsidRDefault="00E61F3E" w:rsidP="00E61F3E">
      <w:pPr>
        <w:spacing w:after="0" w:line="240" w:lineRule="auto"/>
        <w:rPr>
          <w:rFonts w:ascii="Times New Roman" w:eastAsia="Times New Roman" w:hAnsi="Times New Roman" w:cs="Times New Roman"/>
          <w:color w:val="4A4A4A"/>
          <w:kern w:val="0"/>
          <w:sz w:val="24"/>
          <w:szCs w:val="24"/>
          <w:lang w:eastAsia="pt-BR"/>
          <w14:ligatures w14:val="none"/>
        </w:rPr>
      </w:pPr>
      <w:proofErr w:type="gramStart"/>
      <w:r w:rsidRPr="00E61F3E">
        <w:rPr>
          <w:rFonts w:ascii="Times New Roman" w:eastAsia="Times New Roman" w:hAnsi="Symbol" w:cs="Times New Roman"/>
          <w:color w:val="4A4A4A"/>
          <w:kern w:val="0"/>
          <w:sz w:val="24"/>
          <w:szCs w:val="24"/>
          <w:lang w:eastAsia="pt-BR"/>
          <w14:ligatures w14:val="none"/>
        </w:rPr>
        <w:t></w:t>
      </w:r>
      <w:r w:rsidRPr="00E61F3E">
        <w:rPr>
          <w:rFonts w:ascii="Times New Roman" w:eastAsia="Times New Roman" w:hAnsi="Times New Roman" w:cs="Times New Roman"/>
          <w:color w:val="4A4A4A"/>
          <w:kern w:val="0"/>
          <w:sz w:val="24"/>
          <w:szCs w:val="24"/>
          <w:lang w:eastAsia="pt-BR"/>
          <w14:ligatures w14:val="none"/>
        </w:rPr>
        <w:t xml:space="preserve">  Body</w:t>
      </w:r>
      <w:proofErr w:type="gramEnd"/>
      <w:r w:rsidRPr="00E61F3E">
        <w:rPr>
          <w:rFonts w:ascii="Times New Roman" w:eastAsia="Times New Roman" w:hAnsi="Times New Roman" w:cs="Times New Roman"/>
          <w:color w:val="4A4A4A"/>
          <w:kern w:val="0"/>
          <w:sz w:val="24"/>
          <w:szCs w:val="24"/>
          <w:lang w:eastAsia="pt-BR"/>
          <w14:ligatures w14:val="none"/>
        </w:rPr>
        <w:t xml:space="preserve"> Shop - Trabalhos sob sua gerência</w:t>
      </w:r>
    </w:p>
    <w:p w14:paraId="60FD27E1" w14:textId="77777777" w:rsidR="00E61F3E" w:rsidRPr="00E61F3E" w:rsidRDefault="00E61F3E" w:rsidP="00E61F3E">
      <w:pPr>
        <w:spacing w:after="0" w:line="240" w:lineRule="auto"/>
        <w:rPr>
          <w:rFonts w:ascii="Times New Roman" w:eastAsia="Times New Roman" w:hAnsi="Times New Roman" w:cs="Times New Roman"/>
          <w:color w:val="4A4A4A"/>
          <w:kern w:val="0"/>
          <w:sz w:val="24"/>
          <w:szCs w:val="24"/>
          <w:lang w:eastAsia="pt-BR"/>
          <w14:ligatures w14:val="none"/>
        </w:rPr>
      </w:pPr>
      <w:proofErr w:type="gramStart"/>
      <w:r w:rsidRPr="00E61F3E">
        <w:rPr>
          <w:rFonts w:ascii="Times New Roman" w:eastAsia="Times New Roman" w:hAnsi="Symbol" w:cs="Times New Roman"/>
          <w:color w:val="4A4A4A"/>
          <w:kern w:val="0"/>
          <w:sz w:val="24"/>
          <w:szCs w:val="24"/>
          <w:lang w:eastAsia="pt-BR"/>
          <w14:ligatures w14:val="none"/>
        </w:rPr>
        <w:t></w:t>
      </w:r>
      <w:r w:rsidRPr="00E61F3E">
        <w:rPr>
          <w:rFonts w:ascii="Times New Roman" w:eastAsia="Times New Roman" w:hAnsi="Times New Roman" w:cs="Times New Roman"/>
          <w:color w:val="4A4A4A"/>
          <w:kern w:val="0"/>
          <w:sz w:val="24"/>
          <w:szCs w:val="24"/>
          <w:lang w:eastAsia="pt-BR"/>
          <w14:ligatures w14:val="none"/>
        </w:rPr>
        <w:t xml:space="preserve">  Suporte</w:t>
      </w:r>
      <w:proofErr w:type="gramEnd"/>
      <w:r w:rsidRPr="00E61F3E">
        <w:rPr>
          <w:rFonts w:ascii="Times New Roman" w:eastAsia="Times New Roman" w:hAnsi="Times New Roman" w:cs="Times New Roman"/>
          <w:color w:val="4A4A4A"/>
          <w:kern w:val="0"/>
          <w:sz w:val="24"/>
          <w:szCs w:val="24"/>
          <w:lang w:eastAsia="pt-BR"/>
          <w14:ligatures w14:val="none"/>
        </w:rPr>
        <w:t xml:space="preserve"> Remoto - Obtenha suporte imediato</w:t>
      </w:r>
    </w:p>
    <w:p w14:paraId="6AEFBE13" w14:textId="77777777" w:rsidR="00E61F3E" w:rsidRPr="00E61F3E" w:rsidRDefault="00E61F3E" w:rsidP="00E61F3E">
      <w:pPr>
        <w:spacing w:after="150" w:line="240" w:lineRule="auto"/>
        <w:rPr>
          <w:rFonts w:ascii="Times New Roman" w:eastAsia="Times New Roman" w:hAnsi="Times New Roman" w:cs="Times New Roman"/>
          <w:color w:val="4A4A4A"/>
          <w:kern w:val="0"/>
          <w:sz w:val="24"/>
          <w:szCs w:val="24"/>
          <w:lang w:eastAsia="pt-BR"/>
          <w14:ligatures w14:val="none"/>
        </w:rPr>
      </w:pPr>
      <w:proofErr w:type="gramStart"/>
      <w:r w:rsidRPr="00E61F3E">
        <w:rPr>
          <w:rFonts w:ascii="Times New Roman" w:eastAsia="Times New Roman" w:hAnsi="Symbol" w:cs="Times New Roman"/>
          <w:color w:val="4A4A4A"/>
          <w:kern w:val="0"/>
          <w:sz w:val="24"/>
          <w:szCs w:val="24"/>
          <w:lang w:eastAsia="pt-BR"/>
          <w14:ligatures w14:val="none"/>
        </w:rPr>
        <w:t></w:t>
      </w:r>
      <w:r w:rsidRPr="00E61F3E">
        <w:rPr>
          <w:rFonts w:ascii="Times New Roman" w:eastAsia="Times New Roman" w:hAnsi="Times New Roman" w:cs="Times New Roman"/>
          <w:color w:val="4A4A4A"/>
          <w:kern w:val="0"/>
          <w:sz w:val="24"/>
          <w:szCs w:val="24"/>
          <w:lang w:eastAsia="pt-BR"/>
          <w14:ligatures w14:val="none"/>
        </w:rPr>
        <w:t xml:space="preserve">  Atualização</w:t>
      </w:r>
      <w:proofErr w:type="gramEnd"/>
      <w:r w:rsidRPr="00E61F3E">
        <w:rPr>
          <w:rFonts w:ascii="Times New Roman" w:eastAsia="Times New Roman" w:hAnsi="Times New Roman" w:cs="Times New Roman"/>
          <w:color w:val="4A4A4A"/>
          <w:kern w:val="0"/>
          <w:sz w:val="24"/>
          <w:szCs w:val="24"/>
          <w:lang w:eastAsia="pt-BR"/>
          <w14:ligatures w14:val="none"/>
        </w:rPr>
        <w:t xml:space="preserve"> Ambiente Protheus - Mantenha seu ERP sempre atualizado e de acordo com as legislações vigentes</w:t>
      </w:r>
    </w:p>
    <w:p w14:paraId="0A5BC8DB" w14:textId="77777777" w:rsidR="00E61F3E" w:rsidRPr="00E61F3E" w:rsidRDefault="00E61F3E" w:rsidP="00E61F3E">
      <w:pPr>
        <w:pStyle w:val="Ttulo3"/>
        <w:rPr>
          <w:color w:val="6A6A6A"/>
        </w:rPr>
      </w:pPr>
      <w:hyperlink r:id="rId7" w:history="1">
        <w:r w:rsidRPr="00E61F3E">
          <w:rPr>
            <w:color w:val="6A6A6A"/>
          </w:rPr>
          <w:t>FÁBRICA DE SOFTWARE</w:t>
        </w:r>
      </w:hyperlink>
    </w:p>
    <w:p w14:paraId="24C0A8F8" w14:textId="77777777" w:rsidR="00E61F3E" w:rsidRPr="00E61F3E" w:rsidRDefault="00E61F3E" w:rsidP="00E61F3E">
      <w:pPr>
        <w:shd w:val="clear" w:color="auto" w:fill="FFFFFF"/>
        <w:spacing w:after="225" w:line="240" w:lineRule="auto"/>
        <w:rPr>
          <w:rFonts w:ascii="Raleway" w:eastAsia="Times New Roman" w:hAnsi="Raleway" w:cs="Times New Roman"/>
          <w:color w:val="4A4A4A"/>
          <w:kern w:val="0"/>
          <w:sz w:val="21"/>
          <w:szCs w:val="21"/>
          <w:lang w:eastAsia="pt-BR"/>
          <w14:ligatures w14:val="none"/>
        </w:rPr>
      </w:pPr>
      <w:r w:rsidRPr="00E61F3E">
        <w:rPr>
          <w:rFonts w:ascii="Raleway" w:eastAsia="Times New Roman" w:hAnsi="Raleway" w:cs="Times New Roman"/>
          <w:color w:val="4A4A4A"/>
          <w:kern w:val="0"/>
          <w:sz w:val="21"/>
          <w:szCs w:val="21"/>
          <w:lang w:eastAsia="pt-BR"/>
          <w14:ligatures w14:val="none"/>
        </w:rPr>
        <w:t>Nossa fábrica de software produz mais de 4.000 horas/mês:</w:t>
      </w:r>
    </w:p>
    <w:p w14:paraId="0E1F02DF"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w:t>
      </w:r>
      <w:proofErr w:type="spellStart"/>
      <w:r w:rsidRPr="00E61F3E">
        <w:rPr>
          <w:rFonts w:ascii="Times New Roman" w:eastAsia="Times New Roman" w:hAnsi="Times New Roman" w:cs="Times New Roman"/>
          <w:kern w:val="0"/>
          <w:sz w:val="24"/>
          <w:szCs w:val="24"/>
          <w:lang w:eastAsia="pt-BR"/>
          <w14:ligatures w14:val="none"/>
        </w:rPr>
        <w:t>Advpl</w:t>
      </w:r>
      <w:proofErr w:type="spellEnd"/>
      <w:proofErr w:type="gramEnd"/>
    </w:p>
    <w:p w14:paraId="56BDD125"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Do</w:t>
      </w:r>
      <w:proofErr w:type="gramEnd"/>
      <w:r w:rsidRPr="00E61F3E">
        <w:rPr>
          <w:rFonts w:ascii="Times New Roman" w:eastAsia="Times New Roman" w:hAnsi="Times New Roman" w:cs="Times New Roman"/>
          <w:kern w:val="0"/>
          <w:sz w:val="24"/>
          <w:szCs w:val="24"/>
          <w:lang w:eastAsia="pt-BR"/>
          <w14:ligatures w14:val="none"/>
        </w:rPr>
        <w:t xml:space="preserve"> Think Design</w:t>
      </w:r>
    </w:p>
    <w:p w14:paraId="4B0D51C1"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Java</w:t>
      </w:r>
      <w:proofErr w:type="gramEnd"/>
    </w:p>
    <w:p w14:paraId="590646BB"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.Net</w:t>
      </w:r>
      <w:proofErr w:type="gramEnd"/>
    </w:p>
    <w:p w14:paraId="60D46A2B"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PHP</w:t>
      </w:r>
      <w:proofErr w:type="gramEnd"/>
    </w:p>
    <w:p w14:paraId="4FF9E596"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Python</w:t>
      </w:r>
      <w:proofErr w:type="gramEnd"/>
    </w:p>
    <w:p w14:paraId="69EA9D08" w14:textId="40E98FE5" w:rsid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PL</w:t>
      </w:r>
      <w:proofErr w:type="gramEnd"/>
      <w:r w:rsidRPr="00E61F3E">
        <w:rPr>
          <w:rFonts w:ascii="Times New Roman" w:eastAsia="Times New Roman" w:hAnsi="Times New Roman" w:cs="Times New Roman"/>
          <w:kern w:val="0"/>
          <w:sz w:val="24"/>
          <w:szCs w:val="24"/>
          <w:lang w:eastAsia="pt-BR"/>
          <w14:ligatures w14:val="none"/>
        </w:rPr>
        <w:t>/SQL</w:t>
      </w:r>
    </w:p>
    <w:p w14:paraId="7C9E91B0" w14:textId="77777777" w:rsid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Times New Roman" w:eastAsia="Times New Roman" w:hAnsi="Times New Roman" w:cs="Times New Roman"/>
          <w:kern w:val="0"/>
          <w:sz w:val="24"/>
          <w:szCs w:val="24"/>
          <w:lang w:eastAsia="pt-BR"/>
          <w14:ligatures w14:val="none"/>
        </w:rPr>
      </w:pPr>
    </w:p>
    <w:p w14:paraId="6ACADD33" w14:textId="77777777" w:rsidR="00E61F3E" w:rsidRP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p>
    <w:p w14:paraId="7E352709" w14:textId="77777777" w:rsidR="00E61F3E" w:rsidRPr="00E61F3E" w:rsidRDefault="00E61F3E" w:rsidP="00E61F3E">
      <w:pPr>
        <w:pStyle w:val="Ttulo3"/>
        <w:rPr>
          <w:color w:val="6A6A6A"/>
        </w:rPr>
      </w:pPr>
    </w:p>
    <w:p w14:paraId="58278E49" w14:textId="470AAA54" w:rsidR="00E61F3E" w:rsidRPr="00E61F3E" w:rsidRDefault="00E61F3E" w:rsidP="00E61F3E">
      <w:pPr>
        <w:pStyle w:val="Ttulo3"/>
        <w:rPr>
          <w:color w:val="6A6A6A"/>
        </w:rPr>
      </w:pPr>
      <w:hyperlink r:id="rId8" w:history="1">
        <w:r w:rsidRPr="00E61F3E">
          <w:rPr>
            <w:color w:val="6A6A6A"/>
          </w:rPr>
          <w:t>TREINAMENTOS</w:t>
        </w:r>
      </w:hyperlink>
    </w:p>
    <w:p w14:paraId="01B9248C" w14:textId="7A5603D5" w:rsid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r>
        <w:rPr>
          <w:rFonts w:ascii="Raleway" w:hAnsi="Raleway"/>
          <w:color w:val="4A4A4A"/>
          <w:sz w:val="21"/>
          <w:szCs w:val="21"/>
          <w:shd w:val="clear" w:color="auto" w:fill="FFFFFF"/>
        </w:rPr>
        <w:t>A Do Think Soluções Inteligentes oferece treinamentos sob medida para sua necessidade conforme sua regra de negócios. Venha conhecer nossos treinamentos personalizados.</w:t>
      </w:r>
    </w:p>
    <w:p w14:paraId="5AE1DD03" w14:textId="77777777" w:rsid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p>
    <w:p w14:paraId="2DFABD75" w14:textId="77777777" w:rsidR="00E61F3E" w:rsidRP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p>
    <w:p w14:paraId="008A76D7" w14:textId="77777777" w:rsidR="00E61F3E" w:rsidRDefault="00E61F3E" w:rsidP="00E61F3E">
      <w:pPr>
        <w:pStyle w:val="Ttulo3"/>
        <w:rPr>
          <w:rFonts w:ascii="Montserrat" w:hAnsi="Montserrat"/>
          <w:color w:val="1A1A1A"/>
          <w:sz w:val="15"/>
          <w:szCs w:val="15"/>
        </w:rPr>
      </w:pPr>
      <w:hyperlink r:id="rId9" w:history="1">
        <w:r w:rsidRPr="00E61F3E">
          <w:rPr>
            <w:color w:val="6A6A6A"/>
          </w:rPr>
          <w:t>AUDITORIA DE AMBIENTE PROTHEUS</w:t>
        </w:r>
      </w:hyperlink>
    </w:p>
    <w:p w14:paraId="40136309" w14:textId="77777777" w:rsidR="00E61F3E" w:rsidRPr="00E61F3E" w:rsidRDefault="00E61F3E" w:rsidP="00E61F3E">
      <w:pPr>
        <w:shd w:val="clear" w:color="auto" w:fill="FFFFFF"/>
        <w:spacing w:after="225" w:line="240" w:lineRule="auto"/>
        <w:rPr>
          <w:rFonts w:ascii="Raleway" w:eastAsia="Times New Roman" w:hAnsi="Raleway" w:cs="Times New Roman"/>
          <w:color w:val="4A4A4A"/>
          <w:kern w:val="0"/>
          <w:sz w:val="21"/>
          <w:szCs w:val="21"/>
          <w:lang w:eastAsia="pt-BR"/>
          <w14:ligatures w14:val="none"/>
        </w:rPr>
      </w:pPr>
      <w:r w:rsidRPr="00E61F3E">
        <w:rPr>
          <w:rFonts w:ascii="Raleway" w:eastAsia="Times New Roman" w:hAnsi="Raleway" w:cs="Times New Roman"/>
          <w:color w:val="4A4A4A"/>
          <w:kern w:val="0"/>
          <w:sz w:val="21"/>
          <w:szCs w:val="21"/>
          <w:lang w:eastAsia="pt-BR"/>
          <w14:ligatures w14:val="none"/>
        </w:rPr>
        <w:t>Serviço que realiza o mapeamento e auditoria de ambientes no PROTHEUS: Análise de código fonte, análise de dicionário e auditoria dos ambientes, analisando os seguintes artefatos:</w:t>
      </w:r>
    </w:p>
    <w:p w14:paraId="42CB3520"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Repositório</w:t>
      </w:r>
      <w:proofErr w:type="gramEnd"/>
      <w:r w:rsidRPr="00E61F3E">
        <w:rPr>
          <w:rFonts w:ascii="Times New Roman" w:eastAsia="Times New Roman" w:hAnsi="Times New Roman" w:cs="Times New Roman"/>
          <w:kern w:val="0"/>
          <w:sz w:val="24"/>
          <w:szCs w:val="24"/>
          <w:lang w:eastAsia="pt-BR"/>
          <w14:ligatures w14:val="none"/>
        </w:rPr>
        <w:t xml:space="preserve"> de Objetos (RPO)</w:t>
      </w:r>
    </w:p>
    <w:p w14:paraId="08C1D2D6"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Códigos</w:t>
      </w:r>
      <w:proofErr w:type="gramEnd"/>
      <w:r w:rsidRPr="00E61F3E">
        <w:rPr>
          <w:rFonts w:ascii="Times New Roman" w:eastAsia="Times New Roman" w:hAnsi="Times New Roman" w:cs="Times New Roman"/>
          <w:kern w:val="0"/>
          <w:sz w:val="24"/>
          <w:szCs w:val="24"/>
          <w:lang w:eastAsia="pt-BR"/>
          <w14:ligatures w14:val="none"/>
        </w:rPr>
        <w:t xml:space="preserve"> Fontes</w:t>
      </w:r>
    </w:p>
    <w:p w14:paraId="0EC216CA"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Menus</w:t>
      </w:r>
      <w:proofErr w:type="gramEnd"/>
    </w:p>
    <w:p w14:paraId="6AF3C03F" w14:textId="46F0FBF4" w:rsid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Dicionário</w:t>
      </w:r>
      <w:proofErr w:type="gramEnd"/>
      <w:r w:rsidRPr="00E61F3E">
        <w:rPr>
          <w:rFonts w:ascii="Times New Roman" w:eastAsia="Times New Roman" w:hAnsi="Times New Roman" w:cs="Times New Roman"/>
          <w:kern w:val="0"/>
          <w:sz w:val="24"/>
          <w:szCs w:val="24"/>
          <w:lang w:eastAsia="pt-BR"/>
          <w14:ligatures w14:val="none"/>
        </w:rPr>
        <w:t xml:space="preserve"> de dados (</w:t>
      </w:r>
      <w:proofErr w:type="spellStart"/>
      <w:r w:rsidRPr="00E61F3E">
        <w:rPr>
          <w:rFonts w:ascii="Times New Roman" w:eastAsia="Times New Roman" w:hAnsi="Times New Roman" w:cs="Times New Roman"/>
          <w:kern w:val="0"/>
          <w:sz w:val="24"/>
          <w:szCs w:val="24"/>
          <w:lang w:eastAsia="pt-BR"/>
          <w14:ligatures w14:val="none"/>
        </w:rPr>
        <w:t>SX´s</w:t>
      </w:r>
      <w:proofErr w:type="spellEnd"/>
      <w:r w:rsidRPr="00E61F3E">
        <w:rPr>
          <w:rFonts w:ascii="Times New Roman" w:eastAsia="Times New Roman" w:hAnsi="Times New Roman" w:cs="Times New Roman"/>
          <w:kern w:val="0"/>
          <w:sz w:val="24"/>
          <w:szCs w:val="24"/>
          <w:lang w:eastAsia="pt-BR"/>
          <w14:ligatures w14:val="none"/>
        </w:rPr>
        <w:t>)</w:t>
      </w:r>
    </w:p>
    <w:p w14:paraId="34C2F6C9" w14:textId="77777777" w:rsidR="00E61F3E" w:rsidRPr="00E61F3E" w:rsidRDefault="00E61F3E" w:rsidP="00E61F3E">
      <w:pPr>
        <w:pBdr>
          <w:top w:val="single" w:sz="6" w:space="0" w:color="EEEEEE"/>
          <w:left w:val="single" w:sz="6" w:space="0" w:color="EEEEEE"/>
          <w:bottom w:val="single" w:sz="6" w:space="0" w:color="EEEEEE"/>
          <w:right w:val="single" w:sz="6" w:space="0" w:color="EEEEEE"/>
        </w:pBdr>
        <w:spacing w:after="0" w:line="240" w:lineRule="auto"/>
        <w:outlineLvl w:val="5"/>
        <w:rPr>
          <w:rFonts w:ascii="Montserrat" w:eastAsia="Times New Roman" w:hAnsi="Montserrat" w:cs="Times New Roman"/>
          <w:color w:val="1A1A1A"/>
          <w:kern w:val="0"/>
          <w:sz w:val="15"/>
          <w:szCs w:val="15"/>
          <w:lang w:eastAsia="pt-BR"/>
          <w14:ligatures w14:val="none"/>
        </w:rPr>
      </w:pPr>
    </w:p>
    <w:p w14:paraId="5AFDD44B" w14:textId="77777777" w:rsidR="00E61F3E" w:rsidRDefault="00E61F3E" w:rsidP="00E61F3E">
      <w:pPr>
        <w:spacing w:after="225" w:line="240" w:lineRule="auto"/>
        <w:rPr>
          <w:rFonts w:ascii="Times New Roman" w:eastAsia="Times New Roman" w:hAnsi="Times New Roman" w:cs="Times New Roman"/>
          <w:color w:val="4A4A4A"/>
          <w:kern w:val="0"/>
          <w:sz w:val="24"/>
          <w:szCs w:val="24"/>
          <w:lang w:eastAsia="pt-BR"/>
          <w14:ligatures w14:val="none"/>
        </w:rPr>
      </w:pPr>
    </w:p>
    <w:p w14:paraId="411D09AA" w14:textId="77777777" w:rsidR="00E61F3E" w:rsidRDefault="00E61F3E" w:rsidP="00E61F3E">
      <w:pPr>
        <w:spacing w:after="225" w:line="240" w:lineRule="auto"/>
        <w:rPr>
          <w:rFonts w:ascii="Times New Roman" w:eastAsia="Times New Roman" w:hAnsi="Times New Roman" w:cs="Times New Roman"/>
          <w:color w:val="4A4A4A"/>
          <w:kern w:val="0"/>
          <w:sz w:val="24"/>
          <w:szCs w:val="24"/>
          <w:lang w:eastAsia="pt-BR"/>
          <w14:ligatures w14:val="none"/>
        </w:rPr>
      </w:pPr>
    </w:p>
    <w:p w14:paraId="6D23CAA6" w14:textId="77777777" w:rsidR="00E61F3E" w:rsidRPr="00E61F3E" w:rsidRDefault="00E61F3E" w:rsidP="00E61F3E">
      <w:pPr>
        <w:spacing w:after="225" w:line="240" w:lineRule="auto"/>
        <w:rPr>
          <w:rFonts w:ascii="Times New Roman" w:eastAsia="Times New Roman" w:hAnsi="Times New Roman" w:cs="Times New Roman"/>
          <w:vanish/>
          <w:color w:val="4A4A4A"/>
          <w:kern w:val="0"/>
          <w:sz w:val="24"/>
          <w:szCs w:val="24"/>
          <w:lang w:eastAsia="pt-BR"/>
          <w14:ligatures w14:val="none"/>
        </w:rPr>
      </w:pPr>
    </w:p>
    <w:p w14:paraId="56C6384F" w14:textId="77777777" w:rsidR="00E61F3E" w:rsidRPr="00E61F3E" w:rsidRDefault="00E61F3E" w:rsidP="00E61F3E">
      <w:pPr>
        <w:spacing w:after="150" w:line="240" w:lineRule="auto"/>
        <w:outlineLvl w:val="1"/>
        <w:rPr>
          <w:rFonts w:ascii="Open Sans" w:eastAsia="Times New Roman" w:hAnsi="Open Sans" w:cs="Open Sans"/>
          <w:b/>
          <w:bCs/>
          <w:color w:val="1A1A1A"/>
          <w:kern w:val="0"/>
          <w:sz w:val="36"/>
          <w:szCs w:val="36"/>
          <w:lang w:eastAsia="pt-BR"/>
          <w14:ligatures w14:val="none"/>
        </w:rPr>
      </w:pPr>
      <w:r w:rsidRPr="00E61F3E">
        <w:rPr>
          <w:rFonts w:ascii="Times New Roman" w:eastAsia="Times New Roman" w:hAnsi="Symbol" w:cs="Times New Roman"/>
          <w:b/>
          <w:bCs/>
          <w:vanish/>
          <w:color w:val="4A4A4A"/>
          <w:kern w:val="0"/>
          <w:sz w:val="36"/>
          <w:szCs w:val="36"/>
          <w:lang w:eastAsia="pt-BR"/>
          <w14:ligatures w14:val="none"/>
        </w:rPr>
        <w:t></w:t>
      </w:r>
      <w:r w:rsidRPr="00E61F3E">
        <w:rPr>
          <w:rFonts w:ascii="Times New Roman" w:eastAsia="Times New Roman" w:hAnsi="Times New Roman" w:cs="Times New Roman"/>
          <w:b/>
          <w:bCs/>
          <w:vanish/>
          <w:color w:val="4A4A4A"/>
          <w:kern w:val="0"/>
          <w:sz w:val="36"/>
          <w:szCs w:val="36"/>
          <w:lang w:eastAsia="pt-BR"/>
          <w14:ligatures w14:val="none"/>
        </w:rPr>
        <w:t xml:space="preserve">  </w:t>
      </w:r>
      <w:r w:rsidRPr="00E61F3E">
        <w:rPr>
          <w:rFonts w:ascii="Times New Roman" w:eastAsia="Times New Roman" w:hAnsi="Symbol" w:cs="Times New Roman"/>
          <w:b/>
          <w:bCs/>
          <w:vanish/>
          <w:color w:val="4A4A4A"/>
          <w:kern w:val="0"/>
          <w:sz w:val="36"/>
          <w:szCs w:val="36"/>
          <w:lang w:eastAsia="pt-BR"/>
          <w14:ligatures w14:val="none"/>
        </w:rPr>
        <w:t></w:t>
      </w:r>
      <w:r w:rsidRPr="00E61F3E">
        <w:rPr>
          <w:rFonts w:ascii="Times New Roman" w:eastAsia="Times New Roman" w:hAnsi="Times New Roman" w:cs="Times New Roman"/>
          <w:b/>
          <w:bCs/>
          <w:vanish/>
          <w:color w:val="4A4A4A"/>
          <w:kern w:val="0"/>
          <w:sz w:val="36"/>
          <w:szCs w:val="36"/>
          <w:lang w:eastAsia="pt-BR"/>
          <w14:ligatures w14:val="none"/>
        </w:rPr>
        <w:t xml:space="preserve">  </w:t>
      </w:r>
      <w:r w:rsidRPr="00E61F3E">
        <w:rPr>
          <w:rFonts w:ascii="Times New Roman" w:eastAsia="Times New Roman" w:hAnsi="Symbol" w:cs="Times New Roman"/>
          <w:b/>
          <w:bCs/>
          <w:vanish/>
          <w:color w:val="4A4A4A"/>
          <w:kern w:val="0"/>
          <w:sz w:val="36"/>
          <w:szCs w:val="36"/>
          <w:lang w:eastAsia="pt-BR"/>
          <w14:ligatures w14:val="none"/>
        </w:rPr>
        <w:t></w:t>
      </w:r>
      <w:r w:rsidRPr="00E61F3E">
        <w:rPr>
          <w:rFonts w:ascii="Times New Roman" w:eastAsia="Times New Roman" w:hAnsi="Times New Roman" w:cs="Times New Roman"/>
          <w:b/>
          <w:bCs/>
          <w:vanish/>
          <w:color w:val="4A4A4A"/>
          <w:kern w:val="0"/>
          <w:sz w:val="36"/>
          <w:szCs w:val="36"/>
          <w:lang w:eastAsia="pt-BR"/>
          <w14:ligatures w14:val="none"/>
        </w:rPr>
        <w:t xml:space="preserve">  </w:t>
      </w:r>
      <w:r w:rsidRPr="00E61F3E">
        <w:rPr>
          <w:rFonts w:ascii="Times New Roman" w:eastAsia="Times New Roman" w:hAnsi="Symbol" w:cs="Times New Roman"/>
          <w:b/>
          <w:bCs/>
          <w:vanish/>
          <w:color w:val="4A4A4A"/>
          <w:kern w:val="0"/>
          <w:sz w:val="36"/>
          <w:szCs w:val="36"/>
          <w:lang w:eastAsia="pt-BR"/>
          <w14:ligatures w14:val="none"/>
        </w:rPr>
        <w:t></w:t>
      </w:r>
      <w:r w:rsidRPr="00E61F3E">
        <w:rPr>
          <w:rFonts w:ascii="Times New Roman" w:eastAsia="Times New Roman" w:hAnsi="Times New Roman" w:cs="Times New Roman"/>
          <w:b/>
          <w:bCs/>
          <w:vanish/>
          <w:color w:val="4A4A4A"/>
          <w:kern w:val="0"/>
          <w:sz w:val="36"/>
          <w:szCs w:val="36"/>
          <w:lang w:eastAsia="pt-BR"/>
          <w14:ligatures w14:val="none"/>
        </w:rPr>
        <w:t xml:space="preserve">  </w:t>
      </w:r>
      <w:r w:rsidRPr="00E61F3E">
        <w:rPr>
          <w:rFonts w:ascii="Open Sans" w:eastAsia="Times New Roman" w:hAnsi="Open Sans" w:cs="Open Sans"/>
          <w:b/>
          <w:bCs/>
          <w:color w:val="1A1A1A"/>
          <w:kern w:val="0"/>
          <w:sz w:val="36"/>
          <w:szCs w:val="36"/>
          <w:lang w:eastAsia="pt-BR"/>
          <w14:ligatures w14:val="none"/>
        </w:rPr>
        <w:t>Por que a Consultoria Protheus da DO THINK é Essencial para o Seu Negócio?</w:t>
      </w:r>
    </w:p>
    <w:p w14:paraId="0D6B05B2" w14:textId="77777777" w:rsidR="00E61F3E" w:rsidRPr="00E61F3E" w:rsidRDefault="00E61F3E" w:rsidP="00E61F3E">
      <w:pPr>
        <w:spacing w:after="225" w:line="240" w:lineRule="auto"/>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t>No cenário atual de rápidas mudanças tecnológicas e crescente competitividade, a expansão e estruturação eficiente do seu negócio são cruciais. Ao considerar as possibilidades oferecidas pelo seu ERP TOTVS Protheus, você se depara com um universo de oportunidades:</w:t>
      </w:r>
    </w:p>
    <w:p w14:paraId="5DC62CB8"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Implementação</w:t>
      </w:r>
      <w:proofErr w:type="gramEnd"/>
      <w:r w:rsidRPr="00E61F3E">
        <w:rPr>
          <w:rFonts w:ascii="Times New Roman" w:eastAsia="Times New Roman" w:hAnsi="Times New Roman" w:cs="Times New Roman"/>
          <w:kern w:val="0"/>
          <w:sz w:val="24"/>
          <w:szCs w:val="24"/>
          <w:lang w:eastAsia="pt-BR"/>
          <w14:ligatures w14:val="none"/>
        </w:rPr>
        <w:t xml:space="preserve"> estratégica de novos módulos</w:t>
      </w:r>
    </w:p>
    <w:p w14:paraId="16AE6B62"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Customização</w:t>
      </w:r>
      <w:proofErr w:type="gramEnd"/>
      <w:r w:rsidRPr="00E61F3E">
        <w:rPr>
          <w:rFonts w:ascii="Times New Roman" w:eastAsia="Times New Roman" w:hAnsi="Times New Roman" w:cs="Times New Roman"/>
          <w:kern w:val="0"/>
          <w:sz w:val="24"/>
          <w:szCs w:val="24"/>
          <w:lang w:eastAsia="pt-BR"/>
          <w14:ligatures w14:val="none"/>
        </w:rPr>
        <w:t xml:space="preserve"> inteligente de processos</w:t>
      </w:r>
    </w:p>
    <w:p w14:paraId="3C5A4E97"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Capacitação</w:t>
      </w:r>
      <w:proofErr w:type="gramEnd"/>
      <w:r w:rsidRPr="00E61F3E">
        <w:rPr>
          <w:rFonts w:ascii="Times New Roman" w:eastAsia="Times New Roman" w:hAnsi="Times New Roman" w:cs="Times New Roman"/>
          <w:kern w:val="0"/>
          <w:sz w:val="24"/>
          <w:szCs w:val="24"/>
          <w:lang w:eastAsia="pt-BR"/>
          <w14:ligatures w14:val="none"/>
        </w:rPr>
        <w:t xml:space="preserve"> avançada da sua equipe</w:t>
      </w:r>
    </w:p>
    <w:p w14:paraId="6F85D556"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Suporte</w:t>
      </w:r>
      <w:proofErr w:type="gramEnd"/>
      <w:r w:rsidRPr="00E61F3E">
        <w:rPr>
          <w:rFonts w:ascii="Times New Roman" w:eastAsia="Times New Roman" w:hAnsi="Times New Roman" w:cs="Times New Roman"/>
          <w:kern w:val="0"/>
          <w:sz w:val="24"/>
          <w:szCs w:val="24"/>
          <w:lang w:eastAsia="pt-BR"/>
          <w14:ligatures w14:val="none"/>
        </w:rPr>
        <w:t xml:space="preserve"> especializado e proativo</w:t>
      </w:r>
    </w:p>
    <w:p w14:paraId="7C564650"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Avaliação</w:t>
      </w:r>
      <w:proofErr w:type="gramEnd"/>
      <w:r w:rsidRPr="00E61F3E">
        <w:rPr>
          <w:rFonts w:ascii="Times New Roman" w:eastAsia="Times New Roman" w:hAnsi="Times New Roman" w:cs="Times New Roman"/>
          <w:kern w:val="0"/>
          <w:sz w:val="24"/>
          <w:szCs w:val="24"/>
          <w:lang w:eastAsia="pt-BR"/>
          <w14:ligatures w14:val="none"/>
        </w:rPr>
        <w:t xml:space="preserve"> de upgrade ou migração de ERP</w:t>
      </w:r>
    </w:p>
    <w:p w14:paraId="14D477DB"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Integração</w:t>
      </w:r>
      <w:proofErr w:type="gramEnd"/>
      <w:r w:rsidRPr="00E61F3E">
        <w:rPr>
          <w:rFonts w:ascii="Times New Roman" w:eastAsia="Times New Roman" w:hAnsi="Times New Roman" w:cs="Times New Roman"/>
          <w:kern w:val="0"/>
          <w:sz w:val="24"/>
          <w:szCs w:val="24"/>
          <w:lang w:eastAsia="pt-BR"/>
          <w14:ligatures w14:val="none"/>
        </w:rPr>
        <w:t xml:space="preserve"> </w:t>
      </w:r>
      <w:proofErr w:type="spellStart"/>
      <w:r w:rsidRPr="00E61F3E">
        <w:rPr>
          <w:rFonts w:ascii="Times New Roman" w:eastAsia="Times New Roman" w:hAnsi="Times New Roman" w:cs="Times New Roman"/>
          <w:kern w:val="0"/>
          <w:sz w:val="24"/>
          <w:szCs w:val="24"/>
          <w:lang w:eastAsia="pt-BR"/>
          <w14:ligatures w14:val="none"/>
        </w:rPr>
        <w:t>seamless</w:t>
      </w:r>
      <w:proofErr w:type="spellEnd"/>
      <w:r w:rsidRPr="00E61F3E">
        <w:rPr>
          <w:rFonts w:ascii="Times New Roman" w:eastAsia="Times New Roman" w:hAnsi="Times New Roman" w:cs="Times New Roman"/>
          <w:kern w:val="0"/>
          <w:sz w:val="24"/>
          <w:szCs w:val="24"/>
          <w:lang w:eastAsia="pt-BR"/>
          <w14:ligatures w14:val="none"/>
        </w:rPr>
        <w:t xml:space="preserve"> com soluções complementares</w:t>
      </w:r>
    </w:p>
    <w:p w14:paraId="3606CBB9" w14:textId="77777777" w:rsidR="00E61F3E" w:rsidRPr="00E61F3E" w:rsidRDefault="00E61F3E" w:rsidP="00E61F3E">
      <w:pPr>
        <w:spacing w:after="0" w:line="240" w:lineRule="auto"/>
        <w:ind w:left="720"/>
        <w:rPr>
          <w:rFonts w:ascii="Times New Roman" w:eastAsia="Times New Roman" w:hAnsi="Times New Roman" w:cs="Times New Roman"/>
          <w:kern w:val="0"/>
          <w:sz w:val="24"/>
          <w:szCs w:val="24"/>
          <w:lang w:eastAsia="pt-BR"/>
          <w14:ligatures w14:val="none"/>
        </w:rPr>
      </w:pPr>
      <w:proofErr w:type="gramStart"/>
      <w:r w:rsidRPr="00E61F3E">
        <w:rPr>
          <w:rFonts w:ascii="Times New Roman" w:eastAsia="Times New Roman" w:hAnsi="Symbol" w:cs="Times New Roman"/>
          <w:kern w:val="0"/>
          <w:sz w:val="24"/>
          <w:szCs w:val="24"/>
          <w:lang w:eastAsia="pt-BR"/>
          <w14:ligatures w14:val="none"/>
        </w:rPr>
        <w:t></w:t>
      </w:r>
      <w:r w:rsidRPr="00E61F3E">
        <w:rPr>
          <w:rFonts w:ascii="Times New Roman" w:eastAsia="Times New Roman" w:hAnsi="Times New Roman" w:cs="Times New Roman"/>
          <w:kern w:val="0"/>
          <w:sz w:val="24"/>
          <w:szCs w:val="24"/>
          <w:lang w:eastAsia="pt-BR"/>
          <w14:ligatures w14:val="none"/>
        </w:rPr>
        <w:t xml:space="preserve">  Atualização</w:t>
      </w:r>
      <w:proofErr w:type="gramEnd"/>
      <w:r w:rsidRPr="00E61F3E">
        <w:rPr>
          <w:rFonts w:ascii="Times New Roman" w:eastAsia="Times New Roman" w:hAnsi="Times New Roman" w:cs="Times New Roman"/>
          <w:kern w:val="0"/>
          <w:sz w:val="24"/>
          <w:szCs w:val="24"/>
          <w:lang w:eastAsia="pt-BR"/>
          <w14:ligatures w14:val="none"/>
        </w:rPr>
        <w:t xml:space="preserve"> de versão otimizada</w:t>
      </w:r>
    </w:p>
    <w:p w14:paraId="3DC256C4" w14:textId="7777777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kern w:val="0"/>
          <w:sz w:val="24"/>
          <w:szCs w:val="24"/>
          <w:lang w:eastAsia="pt-BR"/>
          <w14:ligatures w14:val="none"/>
        </w:rPr>
        <w:br/>
      </w:r>
    </w:p>
    <w:p w14:paraId="63877FE2" w14:textId="77777777" w:rsidR="00E61F3E" w:rsidRPr="00E61F3E" w:rsidRDefault="00E61F3E" w:rsidP="00E61F3E">
      <w:pPr>
        <w:spacing w:after="225" w:line="240" w:lineRule="auto"/>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lastRenderedPageBreak/>
        <w:t>Na DO THINK, entendemos que cada uma dessas possibilidades representa não apenas um desafio, mas uma oportunidade de transformação para o seu negócio. Nossa abordagem vai além da simples consultoria - oferecemos uma parceria estratégica.</w:t>
      </w:r>
    </w:p>
    <w:p w14:paraId="6041E368" w14:textId="77777777" w:rsidR="00E61F3E" w:rsidRPr="00E61F3E" w:rsidRDefault="00E61F3E" w:rsidP="00E61F3E">
      <w:pPr>
        <w:spacing w:after="225" w:line="240" w:lineRule="auto"/>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t>Com mais de 15 anos de experiência dedicada ao TOTVS Protheus, nossa equipe de especialistas não apenas compreende as nuances técnicas do sistema, mas também as complexidades únicas do seu setor. Isso nos permite oferecer um direcionamento verdadeiramente personalizado e estratégico.</w:t>
      </w:r>
    </w:p>
    <w:p w14:paraId="5ABDF29C" w14:textId="77777777" w:rsidR="00E61F3E" w:rsidRPr="00E61F3E" w:rsidRDefault="00E61F3E" w:rsidP="00E61F3E">
      <w:pPr>
        <w:spacing w:after="225" w:line="240" w:lineRule="auto"/>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t>Ao escolher a DO THINK como sua parceira em consultoria Protheus, você está optando por:</w:t>
      </w:r>
    </w:p>
    <w:p w14:paraId="44111EBE" w14:textId="77777777" w:rsidR="00E61F3E" w:rsidRPr="00E61F3E" w:rsidRDefault="00E61F3E" w:rsidP="00E61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b/>
          <w:bCs/>
          <w:kern w:val="0"/>
          <w:sz w:val="24"/>
          <w:szCs w:val="24"/>
          <w:lang w:eastAsia="pt-BR"/>
          <w14:ligatures w14:val="none"/>
        </w:rPr>
        <w:t>Comprovada:</w:t>
      </w:r>
      <w:r w:rsidRPr="00E61F3E">
        <w:rPr>
          <w:rFonts w:ascii="Times New Roman" w:eastAsia="Times New Roman" w:hAnsi="Times New Roman" w:cs="Times New Roman"/>
          <w:kern w:val="0"/>
          <w:sz w:val="24"/>
          <w:szCs w:val="24"/>
          <w:lang w:eastAsia="pt-BR"/>
          <w14:ligatures w14:val="none"/>
        </w:rPr>
        <w:t> Nossa equipe inclui consultores seniores com décadas de experiência em Protheus.</w:t>
      </w:r>
    </w:p>
    <w:p w14:paraId="5FD53138" w14:textId="77777777" w:rsidR="00E61F3E" w:rsidRPr="00E61F3E" w:rsidRDefault="00E61F3E" w:rsidP="00E61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b/>
          <w:bCs/>
          <w:kern w:val="0"/>
          <w:sz w:val="24"/>
          <w:szCs w:val="24"/>
          <w:lang w:eastAsia="pt-BR"/>
          <w14:ligatures w14:val="none"/>
        </w:rPr>
        <w:t>Soluções Sob Medida:</w:t>
      </w:r>
      <w:r w:rsidRPr="00E61F3E">
        <w:rPr>
          <w:rFonts w:ascii="Times New Roman" w:eastAsia="Times New Roman" w:hAnsi="Times New Roman" w:cs="Times New Roman"/>
          <w:kern w:val="0"/>
          <w:sz w:val="24"/>
          <w:szCs w:val="24"/>
          <w:lang w:eastAsia="pt-BR"/>
          <w14:ligatures w14:val="none"/>
        </w:rPr>
        <w:t> Desenvolvemos estratégias personalizadas que se alinham perfeitamente aos seus objetivos de negócio.</w:t>
      </w:r>
    </w:p>
    <w:p w14:paraId="10CE1527" w14:textId="77777777" w:rsidR="00E61F3E" w:rsidRPr="00E61F3E" w:rsidRDefault="00E61F3E" w:rsidP="00E61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b/>
          <w:bCs/>
          <w:kern w:val="0"/>
          <w:sz w:val="24"/>
          <w:szCs w:val="24"/>
          <w:lang w:eastAsia="pt-BR"/>
          <w14:ligatures w14:val="none"/>
        </w:rPr>
        <w:t>Maximização de ROI:</w:t>
      </w:r>
      <w:r w:rsidRPr="00E61F3E">
        <w:rPr>
          <w:rFonts w:ascii="Times New Roman" w:eastAsia="Times New Roman" w:hAnsi="Times New Roman" w:cs="Times New Roman"/>
          <w:kern w:val="0"/>
          <w:sz w:val="24"/>
          <w:szCs w:val="24"/>
          <w:lang w:eastAsia="pt-BR"/>
          <w14:ligatures w14:val="none"/>
        </w:rPr>
        <w:t> Garantimos que cada investimento em seu ERP gere retornos tangíveis e mensuráveis.</w:t>
      </w:r>
    </w:p>
    <w:p w14:paraId="4D0E2A8C" w14:textId="77777777" w:rsidR="00E61F3E" w:rsidRPr="00E61F3E" w:rsidRDefault="00E61F3E" w:rsidP="00E61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b/>
          <w:bCs/>
          <w:kern w:val="0"/>
          <w:sz w:val="24"/>
          <w:szCs w:val="24"/>
          <w:lang w:eastAsia="pt-BR"/>
          <w14:ligatures w14:val="none"/>
        </w:rPr>
        <w:t>Inovação Contínua:</w:t>
      </w:r>
      <w:r w:rsidRPr="00E61F3E">
        <w:rPr>
          <w:rFonts w:ascii="Times New Roman" w:eastAsia="Times New Roman" w:hAnsi="Times New Roman" w:cs="Times New Roman"/>
          <w:kern w:val="0"/>
          <w:sz w:val="24"/>
          <w:szCs w:val="24"/>
          <w:lang w:eastAsia="pt-BR"/>
          <w14:ligatures w14:val="none"/>
        </w:rPr>
        <w:t> Mantemos você à frente da curva com as mais recentes tendências e melhores práticas em ERP.</w:t>
      </w:r>
    </w:p>
    <w:p w14:paraId="33830B3C" w14:textId="77777777" w:rsidR="00E61F3E" w:rsidRPr="00E61F3E" w:rsidRDefault="00E61F3E" w:rsidP="00E61F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b/>
          <w:bCs/>
          <w:kern w:val="0"/>
          <w:sz w:val="24"/>
          <w:szCs w:val="24"/>
          <w:lang w:eastAsia="pt-BR"/>
          <w14:ligatures w14:val="none"/>
        </w:rPr>
        <w:t>Suporte Abrangente:</w:t>
      </w:r>
      <w:r w:rsidRPr="00E61F3E">
        <w:rPr>
          <w:rFonts w:ascii="Times New Roman" w:eastAsia="Times New Roman" w:hAnsi="Times New Roman" w:cs="Times New Roman"/>
          <w:kern w:val="0"/>
          <w:sz w:val="24"/>
          <w:szCs w:val="24"/>
          <w:lang w:eastAsia="pt-BR"/>
          <w14:ligatures w14:val="none"/>
        </w:rPr>
        <w:t> Oferecemos acompanhamento contínuo, desde a implementação até o suporte pós-projeto.</w:t>
      </w:r>
    </w:p>
    <w:p w14:paraId="4552D67C" w14:textId="64608B57" w:rsidR="00E61F3E" w:rsidRPr="00E61F3E" w:rsidRDefault="00E61F3E" w:rsidP="00E61F3E">
      <w:pPr>
        <w:spacing w:after="0"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noProof/>
          <w:kern w:val="0"/>
          <w:sz w:val="24"/>
          <w:szCs w:val="24"/>
          <w:lang w:eastAsia="pt-BR"/>
          <w14:ligatures w14:val="none"/>
        </w:rPr>
        <mc:AlternateContent>
          <mc:Choice Requires="wps">
            <w:drawing>
              <wp:inline distT="0" distB="0" distL="0" distR="0" wp14:anchorId="1EB61B7A" wp14:editId="2966B5FE">
                <wp:extent cx="304800" cy="304800"/>
                <wp:effectExtent l="0" t="0" r="0" b="0"/>
                <wp:docPr id="617526499" name="Retângulo 1" descr="Por que escolher a DO TH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4613C" id="Retângulo 1" o:spid="_x0000_s1026" alt="Por que escolher a DO TH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FB3D26" w14:textId="77777777" w:rsidR="00E61F3E" w:rsidRPr="00E61F3E" w:rsidRDefault="00E61F3E" w:rsidP="00E61F3E">
      <w:pPr>
        <w:spacing w:after="225" w:line="240" w:lineRule="auto"/>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t>Não arrisque seu investimento em soluções genéricas ou mal direcionadas. Com a DO THINK, você tem a garantia de uma consultoria Protheus que não apenas atende às suas necessidades atuais, mas também prepara seu negócio para os desafios futuros.</w:t>
      </w:r>
    </w:p>
    <w:p w14:paraId="62659612" w14:textId="77777777" w:rsidR="00E61F3E" w:rsidRPr="00E61F3E" w:rsidRDefault="00E61F3E" w:rsidP="00E61F3E">
      <w:pPr>
        <w:spacing w:before="300" w:after="300" w:line="240" w:lineRule="auto"/>
        <w:rPr>
          <w:rFonts w:ascii="Times New Roman" w:eastAsia="Times New Roman" w:hAnsi="Times New Roman" w:cs="Times New Roman"/>
          <w:kern w:val="0"/>
          <w:sz w:val="24"/>
          <w:szCs w:val="24"/>
          <w:lang w:eastAsia="pt-BR"/>
          <w14:ligatures w14:val="none"/>
        </w:rPr>
      </w:pPr>
      <w:r w:rsidRPr="00E61F3E">
        <w:rPr>
          <w:rFonts w:ascii="Times New Roman" w:eastAsia="Times New Roman" w:hAnsi="Times New Roman" w:cs="Times New Roman"/>
          <w:kern w:val="0"/>
          <w:sz w:val="24"/>
          <w:szCs w:val="24"/>
          <w:lang w:eastAsia="pt-BR"/>
          <w14:ligatures w14:val="none"/>
        </w:rPr>
        <w:pict w14:anchorId="4B48E2C6">
          <v:rect id="_x0000_i1026" style="width:0;height:0" o:hralign="center" o:hrstd="t" o:hr="t" fillcolor="#a0a0a0" stroked="f"/>
        </w:pict>
      </w:r>
    </w:p>
    <w:p w14:paraId="6E3B2460" w14:textId="77777777" w:rsidR="00E61F3E" w:rsidRPr="00E61F3E" w:rsidRDefault="00E61F3E" w:rsidP="00E61F3E">
      <w:pPr>
        <w:spacing w:after="150" w:line="240" w:lineRule="auto"/>
        <w:outlineLvl w:val="1"/>
        <w:rPr>
          <w:rFonts w:ascii="Open Sans" w:eastAsia="Times New Roman" w:hAnsi="Open Sans" w:cs="Open Sans"/>
          <w:b/>
          <w:bCs/>
          <w:color w:val="1A1A1A"/>
          <w:kern w:val="0"/>
          <w:sz w:val="36"/>
          <w:szCs w:val="36"/>
          <w:lang w:eastAsia="pt-BR"/>
          <w14:ligatures w14:val="none"/>
        </w:rPr>
      </w:pPr>
      <w:r w:rsidRPr="00E61F3E">
        <w:rPr>
          <w:rFonts w:ascii="Open Sans" w:eastAsia="Times New Roman" w:hAnsi="Open Sans" w:cs="Open Sans"/>
          <w:b/>
          <w:bCs/>
          <w:color w:val="1A1A1A"/>
          <w:kern w:val="0"/>
          <w:sz w:val="36"/>
          <w:szCs w:val="36"/>
          <w:lang w:eastAsia="pt-BR"/>
          <w14:ligatures w14:val="none"/>
        </w:rPr>
        <w:t>Entre em Contato</w:t>
      </w:r>
    </w:p>
    <w:p w14:paraId="6DEF7008" w14:textId="77777777" w:rsidR="00E61F3E" w:rsidRPr="00E61F3E" w:rsidRDefault="00E61F3E" w:rsidP="00E61F3E">
      <w:pPr>
        <w:spacing w:after="225" w:line="240" w:lineRule="auto"/>
        <w:rPr>
          <w:rFonts w:ascii="Raleway" w:eastAsia="Times New Roman" w:hAnsi="Raleway" w:cs="Times New Roman"/>
          <w:color w:val="4A4A4A"/>
          <w:kern w:val="0"/>
          <w:sz w:val="24"/>
          <w:szCs w:val="24"/>
          <w:lang w:eastAsia="pt-BR"/>
          <w14:ligatures w14:val="none"/>
        </w:rPr>
      </w:pPr>
      <w:r w:rsidRPr="00E61F3E">
        <w:rPr>
          <w:rFonts w:ascii="Raleway" w:eastAsia="Times New Roman" w:hAnsi="Raleway" w:cs="Times New Roman"/>
          <w:color w:val="4A4A4A"/>
          <w:kern w:val="0"/>
          <w:sz w:val="24"/>
          <w:szCs w:val="24"/>
          <w:lang w:eastAsia="pt-BR"/>
          <w14:ligatures w14:val="none"/>
        </w:rPr>
        <w:t>Estamos prontos para ajudar sua empresa a alcançar novos patamares de eficiência e produtividade com o TOTVS Protheus. Entre em contato conosco para uma consultoria gratuita e descubra como podemos transformar seu negócio.</w:t>
      </w:r>
    </w:p>
    <w:p w14:paraId="4A2ACE66" w14:textId="77777777" w:rsidR="00E61F3E" w:rsidRDefault="00E61F3E" w:rsidP="00E61F3E"/>
    <w:p w14:paraId="2A7E2B59" w14:textId="77777777" w:rsidR="00E61F3E" w:rsidRDefault="00E61F3E" w:rsidP="00E61F3E"/>
    <w:sectPr w:rsidR="00E61F3E" w:rsidSect="00E61F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aleway">
    <w:charset w:val="00"/>
    <w:family w:val="auto"/>
    <w:pitch w:val="variable"/>
    <w:sig w:usb0="A00002FF" w:usb1="5000205B" w:usb2="00000000" w:usb3="00000000" w:csb0="00000197"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11C62"/>
    <w:multiLevelType w:val="multilevel"/>
    <w:tmpl w:val="0474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36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3E"/>
    <w:rsid w:val="003076C4"/>
    <w:rsid w:val="00D64287"/>
    <w:rsid w:val="00DB28B6"/>
    <w:rsid w:val="00E61F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5F1D"/>
  <w15:chartTrackingRefBased/>
  <w15:docId w15:val="{F34E705C-FE12-406F-BC08-DF20E636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61F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E61F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E61F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6">
    <w:name w:val="heading 6"/>
    <w:basedOn w:val="Normal"/>
    <w:link w:val="Ttulo6Char"/>
    <w:uiPriority w:val="9"/>
    <w:qFormat/>
    <w:rsid w:val="00E61F3E"/>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F3E"/>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E61F3E"/>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E61F3E"/>
    <w:rPr>
      <w:rFonts w:ascii="Times New Roman" w:eastAsia="Times New Roman" w:hAnsi="Times New Roman" w:cs="Times New Roman"/>
      <w:b/>
      <w:bCs/>
      <w:kern w:val="0"/>
      <w:sz w:val="27"/>
      <w:szCs w:val="27"/>
      <w:lang w:eastAsia="pt-BR"/>
      <w14:ligatures w14:val="none"/>
    </w:rPr>
  </w:style>
  <w:style w:type="character" w:customStyle="1" w:styleId="Ttulo6Char">
    <w:name w:val="Título 6 Char"/>
    <w:basedOn w:val="Fontepargpadro"/>
    <w:link w:val="Ttulo6"/>
    <w:uiPriority w:val="9"/>
    <w:rsid w:val="00E61F3E"/>
    <w:rPr>
      <w:rFonts w:ascii="Times New Roman" w:eastAsia="Times New Roman" w:hAnsi="Times New Roman" w:cs="Times New Roman"/>
      <w:b/>
      <w:bCs/>
      <w:kern w:val="0"/>
      <w:sz w:val="15"/>
      <w:szCs w:val="15"/>
      <w:lang w:eastAsia="pt-BR"/>
      <w14:ligatures w14:val="none"/>
    </w:rPr>
  </w:style>
  <w:style w:type="paragraph" w:styleId="NormalWeb">
    <w:name w:val="Normal (Web)"/>
    <w:basedOn w:val="Normal"/>
    <w:uiPriority w:val="99"/>
    <w:semiHidden/>
    <w:unhideWhenUsed/>
    <w:rsid w:val="00E61F3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E61F3E"/>
    <w:rPr>
      <w:color w:val="0000FF"/>
      <w:u w:val="single"/>
    </w:rPr>
  </w:style>
  <w:style w:type="character" w:styleId="Forte">
    <w:name w:val="Strong"/>
    <w:basedOn w:val="Fontepargpadro"/>
    <w:uiPriority w:val="22"/>
    <w:qFormat/>
    <w:rsid w:val="00E61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4986">
      <w:bodyDiv w:val="1"/>
      <w:marLeft w:val="0"/>
      <w:marRight w:val="0"/>
      <w:marTop w:val="0"/>
      <w:marBottom w:val="0"/>
      <w:divBdr>
        <w:top w:val="none" w:sz="0" w:space="0" w:color="auto"/>
        <w:left w:val="none" w:sz="0" w:space="0" w:color="auto"/>
        <w:bottom w:val="none" w:sz="0" w:space="0" w:color="auto"/>
        <w:right w:val="none" w:sz="0" w:space="0" w:color="auto"/>
      </w:divBdr>
    </w:div>
    <w:div w:id="155001857">
      <w:bodyDiv w:val="1"/>
      <w:marLeft w:val="0"/>
      <w:marRight w:val="0"/>
      <w:marTop w:val="0"/>
      <w:marBottom w:val="0"/>
      <w:divBdr>
        <w:top w:val="none" w:sz="0" w:space="0" w:color="auto"/>
        <w:left w:val="none" w:sz="0" w:space="0" w:color="auto"/>
        <w:bottom w:val="none" w:sz="0" w:space="0" w:color="auto"/>
        <w:right w:val="none" w:sz="0" w:space="0" w:color="auto"/>
      </w:divBdr>
    </w:div>
    <w:div w:id="431584925">
      <w:bodyDiv w:val="1"/>
      <w:marLeft w:val="0"/>
      <w:marRight w:val="0"/>
      <w:marTop w:val="0"/>
      <w:marBottom w:val="0"/>
      <w:divBdr>
        <w:top w:val="none" w:sz="0" w:space="0" w:color="auto"/>
        <w:left w:val="none" w:sz="0" w:space="0" w:color="auto"/>
        <w:bottom w:val="none" w:sz="0" w:space="0" w:color="auto"/>
        <w:right w:val="none" w:sz="0" w:space="0" w:color="auto"/>
      </w:divBdr>
      <w:divsChild>
        <w:div w:id="331642923">
          <w:marLeft w:val="2925"/>
          <w:marRight w:val="0"/>
          <w:marTop w:val="0"/>
          <w:marBottom w:val="0"/>
          <w:divBdr>
            <w:top w:val="none" w:sz="0" w:space="0" w:color="auto"/>
            <w:left w:val="none" w:sz="0" w:space="0" w:color="auto"/>
            <w:bottom w:val="none" w:sz="0" w:space="0" w:color="auto"/>
            <w:right w:val="none" w:sz="0" w:space="0" w:color="auto"/>
          </w:divBdr>
        </w:div>
        <w:div w:id="1202942360">
          <w:marLeft w:val="0"/>
          <w:marRight w:val="0"/>
          <w:marTop w:val="0"/>
          <w:marBottom w:val="0"/>
          <w:divBdr>
            <w:top w:val="none" w:sz="0" w:space="0" w:color="auto"/>
            <w:left w:val="none" w:sz="0" w:space="0" w:color="auto"/>
            <w:bottom w:val="none" w:sz="0" w:space="0" w:color="auto"/>
            <w:right w:val="none" w:sz="0" w:space="0" w:color="auto"/>
          </w:divBdr>
        </w:div>
        <w:div w:id="1626961117">
          <w:marLeft w:val="0"/>
          <w:marRight w:val="0"/>
          <w:marTop w:val="0"/>
          <w:marBottom w:val="0"/>
          <w:divBdr>
            <w:top w:val="none" w:sz="0" w:space="0" w:color="auto"/>
            <w:left w:val="none" w:sz="0" w:space="0" w:color="auto"/>
            <w:bottom w:val="none" w:sz="0" w:space="0" w:color="auto"/>
            <w:right w:val="none" w:sz="0" w:space="0" w:color="auto"/>
          </w:divBdr>
          <w:divsChild>
            <w:div w:id="1933278703">
              <w:marLeft w:val="0"/>
              <w:marRight w:val="0"/>
              <w:marTop w:val="0"/>
              <w:marBottom w:val="0"/>
              <w:divBdr>
                <w:top w:val="none" w:sz="0" w:space="0" w:color="auto"/>
                <w:left w:val="none" w:sz="0" w:space="0" w:color="auto"/>
                <w:bottom w:val="none" w:sz="0" w:space="0" w:color="auto"/>
                <w:right w:val="none" w:sz="0" w:space="0" w:color="auto"/>
              </w:divBdr>
              <w:divsChild>
                <w:div w:id="207299444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417096567">
          <w:marLeft w:val="0"/>
          <w:marRight w:val="0"/>
          <w:marTop w:val="0"/>
          <w:marBottom w:val="150"/>
          <w:divBdr>
            <w:top w:val="none" w:sz="0" w:space="0" w:color="EEEEEE"/>
            <w:left w:val="single" w:sz="6" w:space="0" w:color="EEEEEE"/>
            <w:bottom w:val="single" w:sz="6" w:space="0" w:color="EEEEEE"/>
            <w:right w:val="single" w:sz="6" w:space="0" w:color="EEEEEE"/>
          </w:divBdr>
          <w:divsChild>
            <w:div w:id="238372811">
              <w:marLeft w:val="0"/>
              <w:marRight w:val="0"/>
              <w:marTop w:val="0"/>
              <w:marBottom w:val="0"/>
              <w:divBdr>
                <w:top w:val="none" w:sz="0" w:space="0" w:color="auto"/>
                <w:left w:val="none" w:sz="0" w:space="0" w:color="auto"/>
                <w:bottom w:val="none" w:sz="0" w:space="0" w:color="auto"/>
                <w:right w:val="none" w:sz="0" w:space="0" w:color="auto"/>
              </w:divBdr>
            </w:div>
          </w:divsChild>
        </w:div>
        <w:div w:id="597759772">
          <w:marLeft w:val="0"/>
          <w:marRight w:val="0"/>
          <w:marTop w:val="0"/>
          <w:marBottom w:val="0"/>
          <w:divBdr>
            <w:top w:val="none" w:sz="0" w:space="0" w:color="auto"/>
            <w:left w:val="none" w:sz="0" w:space="0" w:color="auto"/>
            <w:bottom w:val="none" w:sz="0" w:space="0" w:color="auto"/>
            <w:right w:val="none" w:sz="0" w:space="0" w:color="auto"/>
          </w:divBdr>
        </w:div>
        <w:div w:id="286015145">
          <w:marLeft w:val="0"/>
          <w:marRight w:val="0"/>
          <w:marTop w:val="0"/>
          <w:marBottom w:val="0"/>
          <w:divBdr>
            <w:top w:val="none" w:sz="0" w:space="0" w:color="auto"/>
            <w:left w:val="none" w:sz="0" w:space="0" w:color="auto"/>
            <w:bottom w:val="none" w:sz="0" w:space="0" w:color="auto"/>
            <w:right w:val="none" w:sz="0" w:space="0" w:color="auto"/>
          </w:divBdr>
          <w:divsChild>
            <w:div w:id="790127847">
              <w:marLeft w:val="0"/>
              <w:marRight w:val="0"/>
              <w:marTop w:val="0"/>
              <w:marBottom w:val="0"/>
              <w:divBdr>
                <w:top w:val="none" w:sz="0" w:space="0" w:color="auto"/>
                <w:left w:val="none" w:sz="0" w:space="0" w:color="auto"/>
                <w:bottom w:val="none" w:sz="0" w:space="0" w:color="auto"/>
                <w:right w:val="none" w:sz="0" w:space="0" w:color="auto"/>
              </w:divBdr>
            </w:div>
          </w:divsChild>
        </w:div>
        <w:div w:id="62217659">
          <w:marLeft w:val="0"/>
          <w:marRight w:val="0"/>
          <w:marTop w:val="0"/>
          <w:marBottom w:val="0"/>
          <w:divBdr>
            <w:top w:val="none" w:sz="0" w:space="0" w:color="auto"/>
            <w:left w:val="none" w:sz="0" w:space="0" w:color="auto"/>
            <w:bottom w:val="none" w:sz="0" w:space="0" w:color="auto"/>
            <w:right w:val="none" w:sz="0" w:space="0" w:color="auto"/>
          </w:divBdr>
        </w:div>
        <w:div w:id="1770083584">
          <w:marLeft w:val="0"/>
          <w:marRight w:val="0"/>
          <w:marTop w:val="0"/>
          <w:marBottom w:val="0"/>
          <w:divBdr>
            <w:top w:val="none" w:sz="0" w:space="0" w:color="auto"/>
            <w:left w:val="none" w:sz="0" w:space="0" w:color="auto"/>
            <w:bottom w:val="none" w:sz="0" w:space="0" w:color="auto"/>
            <w:right w:val="none" w:sz="0" w:space="0" w:color="auto"/>
          </w:divBdr>
        </w:div>
      </w:divsChild>
    </w:div>
    <w:div w:id="1433168006">
      <w:bodyDiv w:val="1"/>
      <w:marLeft w:val="0"/>
      <w:marRight w:val="0"/>
      <w:marTop w:val="0"/>
      <w:marBottom w:val="0"/>
      <w:divBdr>
        <w:top w:val="none" w:sz="0" w:space="0" w:color="auto"/>
        <w:left w:val="none" w:sz="0" w:space="0" w:color="auto"/>
        <w:bottom w:val="none" w:sz="0" w:space="0" w:color="auto"/>
        <w:right w:val="none" w:sz="0" w:space="0" w:color="auto"/>
      </w:divBdr>
    </w:div>
    <w:div w:id="1508055504">
      <w:bodyDiv w:val="1"/>
      <w:marLeft w:val="0"/>
      <w:marRight w:val="0"/>
      <w:marTop w:val="0"/>
      <w:marBottom w:val="0"/>
      <w:divBdr>
        <w:top w:val="none" w:sz="0" w:space="0" w:color="auto"/>
        <w:left w:val="none" w:sz="0" w:space="0" w:color="auto"/>
        <w:bottom w:val="none" w:sz="0" w:space="0" w:color="auto"/>
        <w:right w:val="none" w:sz="0" w:space="0" w:color="auto"/>
      </w:divBdr>
    </w:div>
    <w:div w:id="15582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hink.com.br/consultoria-protheus.html" TargetMode="External"/><Relationship Id="rId3" Type="http://schemas.openxmlformats.org/officeDocument/2006/relationships/settings" Target="settings.xml"/><Relationship Id="rId7" Type="http://schemas.openxmlformats.org/officeDocument/2006/relationships/hyperlink" Target="https://dothink.com.br/consultoria-prothe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hink.com.br/consultoria-protheus.html" TargetMode="External"/><Relationship Id="rId11" Type="http://schemas.openxmlformats.org/officeDocument/2006/relationships/theme" Target="theme/theme1.xml"/><Relationship Id="rId5" Type="http://schemas.openxmlformats.org/officeDocument/2006/relationships/hyperlink" Target="https://dothink.com.br/consultoria-protheu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hink.com.br/consultoria-protheu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802</Words>
  <Characters>4334</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Erike Silva</dc:creator>
  <cp:keywords/>
  <dc:description/>
  <cp:lastModifiedBy>Erike Silva</cp:lastModifiedBy>
  <cp:revision>1</cp:revision>
  <dcterms:created xsi:type="dcterms:W3CDTF">2024-12-18T11:23:00Z</dcterms:created>
  <dcterms:modified xsi:type="dcterms:W3CDTF">2024-12-18T11:33:00Z</dcterms:modified>
</cp:coreProperties>
</file>