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PERMOHONAN PERUBAHAN</w:t>
      </w:r>
    </w:p>
    <w:p>
      <w:pPr>
        <w:pStyle w:val="Title"/>
      </w:pPr>
      <w:sdt>
        <w:sdtPr>
          <w:alias w:val="Perubahan yang diusulkan"/>
          <w:tag w:val="JUP-FIELD-1883"/>
          <w:id w:val="188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[Perubahan yang diusulkan]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JUP–PRB–</w:t>
      </w:r>
      <w:sdt>
        <w:sdtPr>
          <w:alias w:val="UNIT"/>
          <w:tag w:val="JUP-FIELD-1884"/>
          <w:id w:val="1884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885"/>
          <w:id w:val="1885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886"/>
          <w:id w:val="1886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887"/>
          <w:id w:val="188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888"/>
          <w:id w:val="188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emilik acuan dan pemberi persetujuan"/>
          <w:tag w:val="JUP-FIELD-1889"/>
          <w:id w:val="188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[Pemilik acuan dan pemberi persetujuan]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890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Acuan yang berlaku  </w:t>
      </w:r>
      <w:sdt>
        <w:sdtPr>
          <w:alias w:val="Dokumen atau konfigurasi, nomor, versi, tanggal, dan bukti persetujuan"/>
          <w:tag w:val="JUP-FIELD-1891"/>
          <w:id w:val="189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[Dokumen atau konfigurasi, nomor, versi, tanggal, dan bukti persetujuan]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Permohonan perubahan</w:t>
      </w:r>
    </w:p>
    <w:p>
      <w:r>
        <w:rPr>
          <w:rFonts w:ascii="Space Grotesk" w:hAnsi="Space Grotesk" w:eastAsia="Space Grotesk" w:cs="Space Grotesk"/>
          <w:lang w:val="id-ID"/>
        </w:rPr>
        <w:t xml:space="preserve">Kami meminta perubahan </w:t>
      </w:r>
      <w:sdt>
        <w:sdtPr>
          <w:alias w:val="objek"/>
          <w:tag w:val="JUP-FIELD-1892"/>
          <w:id w:val="189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[objek]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dari </w:t>
      </w:r>
      <w:sdt>
        <w:sdtPr>
          <w:alias w:val="kondisi sekarang"/>
          <w:tag w:val="JUP-FIELD-1893"/>
          <w:id w:val="189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 sekarang]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menjadi </w:t>
      </w:r>
      <w:sdt>
        <w:sdtPr>
          <w:alias w:val="kondisi usulan"/>
          <w:tag w:val="JUP-FIELD-1894"/>
          <w:id w:val="189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 usulan]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karena </w:t>
      </w:r>
      <w:sdt>
        <w:sdtPr>
          <w:alias w:val="pemicu dan bukti"/>
          <w:tag w:val="JUP-FIELD-1895"/>
          <w:id w:val="189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[pemicu dan bukti]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Waktu penerapan yang diminta </w:t>
      </w:r>
      <w:sdt>
        <w:sdtPr>
          <w:alias w:val="tanggal"/>
          <w:tag w:val="JUP-FIELD-1896"/>
          <w:id w:val="189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; keputusan diperlukan sebelum </w:t>
      </w:r>
      <w:sdt>
        <w:sdtPr>
          <w:alias w:val="tanggal"/>
          <w:tag w:val="JUP-FIELD-1897"/>
          <w:id w:val="189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3"/>
        <w:gridCol w:w="2939"/>
        <w:gridCol w:w="3582"/>
      </w:tblGrid>
      <w:tr>
        <w:trPr>
          <w:cantSplit/>
          <w:tblHeader w:val="true"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Aspek</w:t>
            </w:r>
          </w:p>
        </w:tc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Acuan berlaku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Usulan dan selisih</w:t>
            </w:r>
          </w:p>
        </w:tc>
      </w:tr>
      <w:tr>
        <w:trPr>
          <w:cantSplit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Lingkup atau mutu</w:t>
            </w:r>
          </w:p>
        </w:tc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ondisi disetujui"/>
                <w:tag w:val="JUP-FIELD-1898"/>
                <w:id w:val="189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[Kondisi disetujui]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ondisi baru dan perbedaan"/>
                <w:tag w:val="JUP-FIELD-1899"/>
                <w:id w:val="189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[Kondisi baru dan perbedaan]</w:t>
                </w:r>
              </w:sdtContent>
            </w:sdt>
          </w:p>
        </w:tc>
      </w:tr>
      <w:tr>
        <w:trPr>
          <w:cantSplit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Biaya dan sumber daya</w:t>
            </w:r>
          </w:p>
        </w:tc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 dan periode"/>
                <w:tag w:val="JUP-FIELD-1900"/>
                <w:id w:val="190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periode]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 baru dan tambahan atau pengurangan"/>
                <w:tag w:val="JUP-FIELD-1901"/>
                <w:id w:val="190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baru dan tambahan atau pengurangan]</w:t>
                </w:r>
              </w:sdtContent>
            </w:sdt>
          </w:p>
        </w:tc>
      </w:tr>
      <w:tr>
        <w:trPr>
          <w:cantSplit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Jadwal atau layanan</w:t>
            </w:r>
          </w:p>
        </w:tc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anggal atau tingkat layanan"/>
                <w:tag w:val="JUP-FIELD-1902"/>
                <w:id w:val="190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 atau tingkat layanan]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anggal baru dan dampak"/>
                <w:tag w:val="JUP-FIELD-1903"/>
                <w:id w:val="190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 baru dan dampak]</w:t>
                </w:r>
              </w:sdtContent>
            </w:sdt>
          </w:p>
        </w:tc>
      </w:tr>
      <w:tr>
        <w:trPr>
          <w:cantSplit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Risiko dan ketergantungan</w:t>
            </w:r>
          </w:p>
        </w:tc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ondisi saat ini"/>
                <w:tag w:val="JUP-FIELD-1904"/>
                <w:id w:val="190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[Kondisi saat ini]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rubahan paparan dan pihak terdampak"/>
                <w:tag w:val="JUP-FIELD-1905"/>
                <w:id w:val="190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[Perubahan paparan dan pihak terdampak]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Pilihan selain perubahan ini</w:t>
      </w:r>
    </w:p>
    <w:p>
      <w:sdt>
        <w:sdtPr>
          <w:alias w:val="Alternatif"/>
          <w:tag w:val="JUP-FIELD-1906"/>
          <w:id w:val="190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[Alternatif]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dapat dilakukan dengan konsekuensi </w:t>
      </w:r>
      <w:sdt>
        <w:sdtPr>
          <w:alias w:val="konsekuensi"/>
          <w:tag w:val="JUP-FIELD-1907"/>
          <w:id w:val="190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[konsekuensi]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Jika perubahan tidak dilakukan, </w:t>
      </w:r>
      <w:sdt>
        <w:sdtPr>
          <w:alias w:val="dampak"/>
          <w:tag w:val="JUP-FIELD-1908"/>
          <w:id w:val="190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Usulan dipilih karena </w:t>
      </w:r>
      <w:sdt>
        <w:sdtPr>
          <w:alias w:val="alasan"/>
          <w:tag w:val="JUP-FIELD-1909"/>
          <w:id w:val="190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[alasan]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Pihak yang perlu menelaah  </w:t>
      </w:r>
      <w:sdt>
        <w:sdtPr>
          <w:alias w:val="Pemilik layanan, biaya, jadwal, risiko, atau aspek lain beserta bukti telaah"/>
          <w:tag w:val="JUP-FIELD-1910"/>
          <w:id w:val="191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[Pemilik layanan, biaya, jadwal, risiko, atau aspek lain beserta bukti telaah]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Keputusan penerapan dan pemeriksaan hasil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Syarat dan jadwal penerapan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Sebelum mulai  </w:t>
      </w:r>
      <w:sdt>
        <w:sdtPr>
          <w:alias w:val="Prasyarat, bukti persetujuan, komunikasi, dan pihak yang siap"/>
          <w:tag w:val="JUP-FIELD-1911"/>
          <w:id w:val="191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[Prasyarat, bukti persetujuan, komunikasi, dan pihak yang siap]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Pelaksanaan  </w:t>
      </w:r>
      <w:sdt>
        <w:sdtPr>
          <w:alias w:val="Tahap, pelaksana, jendela waktu, dan layanan terdampak"/>
          <w:tag w:val="JUP-FIELD-1912"/>
          <w:id w:val="191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[Tahap, pelaksana, jendela waktu, dan layanan terdampak]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4500"/>
        <w:gridCol w:w="2388"/>
      </w:tblGrid>
      <w:tr>
        <w:trPr>
          <w:cantSplit/>
          <w:tblHeader w:val="true"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Pemeriksaan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Kriteria dan bukti</w:t>
            </w:r>
          </w:p>
        </w:tc>
        <w:tc>
          <w:tcPr>
            <w:tcW w:type="dxa" w:w="238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Penanggung jawab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Keberhasilan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Ukuran hasil dan metode uji"/>
                <w:tag w:val="JUP-FIELD-1913"/>
                <w:id w:val="191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 hasil dan metode uji]</w:t>
                </w:r>
              </w:sdtContent>
            </w:sdt>
          </w:p>
        </w:tc>
        <w:tc>
          <w:tcPr>
            <w:tcW w:type="dxa" w:w="238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nguji dan penerima"/>
                <w:tag w:val="JUP-FIELD-1914"/>
                <w:id w:val="191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[Penguji dan penerima]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Penghentian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Ambang gagal dan batas waktu keputusan"/>
                <w:tag w:val="JUP-FIELD-1915"/>
                <w:id w:val="191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[Ambang gagal dan batas waktu keputusan]</w:t>
                </w:r>
              </w:sdtContent>
            </w:sdt>
          </w:p>
        </w:tc>
        <w:tc>
          <w:tcPr>
            <w:tcW w:type="dxa" w:w="238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mutus penghentian"/>
                <w:tag w:val="JUP-FIELD-1916"/>
                <w:id w:val="191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[Pemutus penghentian]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Pemulihan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Cara kembali, prasyarat, dan verifikasi"/>
                <w:tag w:val="JUP-FIELD-1917"/>
                <w:id w:val="191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[Cara kembali, prasyarat, dan verifikasi]</w:t>
                </w:r>
              </w:sdtContent>
            </w:sdt>
          </w:p>
        </w:tc>
        <w:tc>
          <w:tcPr>
            <w:tcW w:type="dxa" w:w="238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laksana dan pemutus"/>
                <w:tag w:val="JUP-FIELD-1918"/>
                <w:id w:val="191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[Pelaksana dan pemutus]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Catatan keputusan</w:t>
      </w:r>
    </w:p>
    <w:p>
      <w:r>
        <w:rPr>
          <w:rFonts w:ascii="Space Grotesk" w:hAnsi="Space Grotesk" w:eastAsia="Space Grotesk" w:cs="Space Grotesk"/>
          <w:lang w:val="id-ID"/>
        </w:rPr>
        <w:t xml:space="preserve">Status </w:t>
      </w:r>
      <w:sdt>
        <w:sdtPr>
          <w:alias w:val="setuju, bersyarat, tunda, atau tolak"/>
          <w:tag w:val="JUP-FIELD-1919"/>
          <w:id w:val="191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[setuju, bersyarat, tunda, atau tolak]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Syarat dan batas komitmen </w:t>
      </w:r>
      <w:sdt>
        <w:sdtPr>
          <w:alias w:val="uraian"/>
          <w:tag w:val="JUP-FIELD-1920"/>
          <w:id w:val="192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[uraian]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Penetap </w:t>
      </w:r>
      <w:sdt>
        <w:sdtPr>
          <w:alias w:val="nama atau forum"/>
          <w:tag w:val="JUP-FIELD-1921"/>
          <w:id w:val="192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forum]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tanggal </w:t>
      </w:r>
      <w:sdt>
        <w:sdtPr>
          <w:alias w:val="tanggal"/>
          <w:tag w:val="JUP-FIELD-1922"/>
          <w:id w:val="192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referensi </w:t>
      </w:r>
      <w:sdt>
        <w:sdtPr>
          <w:alias w:val="bukti"/>
          <w:tag w:val="JUP-FIELD-1923"/>
          <w:id w:val="192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Hasil setelah diterapkan</w:t>
      </w:r>
    </w:p>
    <w:p>
      <w:r>
        <w:rPr>
          <w:rFonts w:ascii="Space Grotesk" w:hAnsi="Space Grotesk" w:eastAsia="Space Grotesk" w:cs="Space Grotesk"/>
          <w:lang w:val="id-ID"/>
        </w:rPr>
        <w:t xml:space="preserve">Penerapan pada </w:t>
      </w:r>
      <w:sdt>
        <w:sdtPr>
          <w:alias w:val="waktu"/>
          <w:tag w:val="JUP-FIELD-1924"/>
          <w:id w:val="192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menghasilkan </w:t>
      </w:r>
      <w:sdt>
        <w:sdtPr>
          <w:alias w:val="hasil dan bukti uji"/>
          <w:tag w:val="JUP-FIELD-1925"/>
          <w:id w:val="192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dan bukti uji]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Penyimpangan </w:t>
      </w:r>
      <w:sdt>
        <w:sdtPr>
          <w:alias w:val="uraian"/>
          <w:tag w:val="JUP-FIELD-1926"/>
          <w:id w:val="192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[uraian]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Acuan baru </w:t>
      </w:r>
      <w:sdt>
        <w:sdtPr>
          <w:alias w:val="nomor dan versi"/>
          <w:tag w:val="JUP-FIELD-1927"/>
          <w:id w:val="192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[nomor dan versi]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diterima oleh </w:t>
      </w:r>
      <w:sdt>
        <w:sdtPr>
          <w:alias w:val="pihak"/>
          <w:tag w:val="JUP-FIELD-1928"/>
          <w:id w:val="192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tanggal"/>
          <w:tag w:val="JUP-FIELD-1929"/>
          <w:id w:val="192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Tindak lanjut </w:t>
      </w:r>
      <w:sdt>
        <w:sdtPr>
          <w:alias w:val="tindakan, pemilik, tenggat"/>
          <w:tag w:val="JUP-FIELD-1930"/>
          <w:id w:val="193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[tindakan, pemilik, tenggat]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Permohonan perubahan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881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882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Proyek dan Perubahan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Permohonan perubahan</dc:title>
  <dc:subject>Menilai dan menyetujui perubahan secara tercatat sebelum lingkup, biaya, jadwal, sistem, atau proses diubah.</dc:subject>
  <dc:creator>PT Jakarta Utilitas Propertindo</dc:creator>
  <cp:keywords>JUP, template, Bahasa Indonesia, Change Request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