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1BC73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49174A63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1D8DA42B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5DDFB4D3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6A28ED20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3F1DC2BC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73C48587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55438713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1AA1C7A2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4B7462A0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4AF8669F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3685BB14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4366B586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564EA58D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22320431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73D789D7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2ECFE63B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78C03946" w14:textId="77777777"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14:paraId="01623C74" w14:textId="77777777" w:rsidR="00950B7B" w:rsidRPr="00950B7B" w:rsidRDefault="00AE6E5E" w:rsidP="00950B7B">
      <w:pPr>
        <w:jc w:val="center"/>
        <w:rPr>
          <w:rFonts w:cs="Calibri"/>
          <w:b/>
          <w:sz w:val="28"/>
          <w:szCs w:val="28"/>
          <w:lang w:val="es-ES_tradnl"/>
        </w:rPr>
      </w:pPr>
      <w:r>
        <w:rPr>
          <w:rFonts w:cs="Calibri"/>
          <w:b/>
          <w:color w:val="000000"/>
          <w:sz w:val="28"/>
          <w:szCs w:val="28"/>
          <w:lang w:val="es-MX" w:eastAsia="es-MX"/>
        </w:rPr>
        <w:t>SISMEDIC.COM</w:t>
      </w:r>
    </w:p>
    <w:p w14:paraId="30B5D1BC" w14:textId="77777777" w:rsidR="00950B7B" w:rsidRDefault="00950B7B" w:rsidP="00950B7B">
      <w:pPr>
        <w:rPr>
          <w:rFonts w:cs="Arial"/>
          <w:lang w:val="es-ES_tradnl"/>
        </w:rPr>
      </w:pPr>
    </w:p>
    <w:p w14:paraId="4A3BD77D" w14:textId="77777777" w:rsidR="00950B7B" w:rsidRDefault="00950B7B" w:rsidP="00950B7B">
      <w:pPr>
        <w:rPr>
          <w:rFonts w:cs="Arial"/>
          <w:lang w:val="es-ES_tradnl"/>
        </w:rPr>
      </w:pPr>
    </w:p>
    <w:p w14:paraId="74C6B29B" w14:textId="77777777" w:rsidR="00950B7B" w:rsidRDefault="00950B7B" w:rsidP="00950B7B">
      <w:pPr>
        <w:rPr>
          <w:rFonts w:cs="Arial"/>
          <w:lang w:val="es-ES_tradnl"/>
        </w:rPr>
      </w:pPr>
    </w:p>
    <w:p w14:paraId="05BEE4E4" w14:textId="77777777" w:rsidR="00950B7B" w:rsidRDefault="00950B7B" w:rsidP="00950B7B">
      <w:pPr>
        <w:rPr>
          <w:rFonts w:cs="Arial"/>
          <w:lang w:val="es-ES_tradnl"/>
        </w:rPr>
      </w:pPr>
    </w:p>
    <w:p w14:paraId="075FA69E" w14:textId="77777777" w:rsidR="00950B7B" w:rsidRDefault="00950B7B" w:rsidP="00950B7B">
      <w:pPr>
        <w:rPr>
          <w:rFonts w:cs="Arial"/>
          <w:lang w:val="es-ES_tradnl"/>
        </w:rPr>
      </w:pPr>
    </w:p>
    <w:p w14:paraId="7B87C02E" w14:textId="77777777" w:rsidR="00950B7B" w:rsidRDefault="00950B7B" w:rsidP="00950B7B">
      <w:pPr>
        <w:rPr>
          <w:rFonts w:cs="Arial"/>
          <w:lang w:val="es-ES_tradnl"/>
        </w:rPr>
      </w:pPr>
    </w:p>
    <w:p w14:paraId="21E49B2D" w14:textId="77777777" w:rsidR="00950B7B" w:rsidRDefault="00950B7B" w:rsidP="00950B7B">
      <w:pPr>
        <w:rPr>
          <w:rFonts w:cs="Arial"/>
          <w:lang w:val="es-ES_tradnl"/>
        </w:rPr>
      </w:pPr>
    </w:p>
    <w:p w14:paraId="5A21C791" w14:textId="77777777" w:rsidR="00950B7B" w:rsidRDefault="00950B7B" w:rsidP="00950B7B">
      <w:pPr>
        <w:rPr>
          <w:rFonts w:cs="Arial"/>
          <w:lang w:val="es-ES_tradnl"/>
        </w:rPr>
      </w:pPr>
    </w:p>
    <w:p w14:paraId="5CF1E4AF" w14:textId="77777777" w:rsidR="00950B7B" w:rsidRDefault="00950B7B" w:rsidP="00950B7B">
      <w:pPr>
        <w:rPr>
          <w:rFonts w:cs="Arial"/>
          <w:lang w:val="es-ES_tradnl"/>
        </w:rPr>
      </w:pPr>
    </w:p>
    <w:p w14:paraId="46DEF3B4" w14:textId="77777777" w:rsidR="00950B7B" w:rsidRDefault="00950B7B" w:rsidP="00950B7B">
      <w:pPr>
        <w:rPr>
          <w:rFonts w:cs="Arial"/>
          <w:lang w:val="es-ES_tradnl"/>
        </w:rPr>
      </w:pPr>
    </w:p>
    <w:p w14:paraId="723809F8" w14:textId="77777777" w:rsidR="00950B7B" w:rsidRDefault="00950B7B" w:rsidP="00950B7B">
      <w:pPr>
        <w:rPr>
          <w:rFonts w:cs="Arial"/>
          <w:lang w:val="es-ES_tradnl"/>
        </w:rPr>
      </w:pPr>
    </w:p>
    <w:p w14:paraId="6AE3572B" w14:textId="77777777" w:rsidR="00950B7B" w:rsidRPr="00950B7B" w:rsidRDefault="00950B7B" w:rsidP="00950B7B">
      <w:pPr>
        <w:jc w:val="center"/>
        <w:rPr>
          <w:rFonts w:cs="Calibri"/>
          <w:b/>
          <w:sz w:val="24"/>
          <w:szCs w:val="24"/>
          <w:lang w:val="es-ES_tradnl"/>
        </w:rPr>
      </w:pPr>
      <w:r w:rsidRPr="00950B7B">
        <w:rPr>
          <w:rFonts w:cs="Calibri"/>
          <w:b/>
          <w:sz w:val="24"/>
          <w:szCs w:val="24"/>
          <w:lang w:val="es-ES_tradnl"/>
        </w:rPr>
        <w:t>CHILLES &amp; BENSON S.A.</w:t>
      </w:r>
    </w:p>
    <w:p w14:paraId="2E93F200" w14:textId="77777777" w:rsidR="00950B7B" w:rsidRPr="00950B7B" w:rsidRDefault="00950B7B" w:rsidP="00950B7B">
      <w:pPr>
        <w:jc w:val="center"/>
        <w:rPr>
          <w:rFonts w:cs="Calibri"/>
          <w:b/>
          <w:sz w:val="24"/>
          <w:szCs w:val="24"/>
          <w:lang w:val="es-ES_tradnl"/>
        </w:rPr>
      </w:pPr>
      <w:r w:rsidRPr="00950B7B">
        <w:rPr>
          <w:rFonts w:cs="Calibri"/>
          <w:b/>
          <w:sz w:val="24"/>
          <w:szCs w:val="24"/>
          <w:lang w:val="es-ES_tradnl"/>
        </w:rPr>
        <w:t>OMNIA MÉDICA S.A.C.</w:t>
      </w:r>
    </w:p>
    <w:p w14:paraId="7CB7BAB2" w14:textId="77777777" w:rsidR="00950B7B" w:rsidRPr="00950B7B" w:rsidRDefault="00950B7B" w:rsidP="00950B7B">
      <w:pPr>
        <w:jc w:val="center"/>
        <w:rPr>
          <w:rFonts w:cs="Calibri"/>
          <w:b/>
          <w:sz w:val="24"/>
          <w:szCs w:val="24"/>
          <w:lang w:val="es-ES_tradnl"/>
        </w:rPr>
      </w:pPr>
      <w:r w:rsidRPr="00950B7B">
        <w:rPr>
          <w:rFonts w:cs="Calibri"/>
          <w:b/>
          <w:sz w:val="24"/>
          <w:szCs w:val="24"/>
          <w:lang w:val="es-ES_tradnl"/>
        </w:rPr>
        <w:t>SOCIEDAD AGRÍCOLA SATURNO S.A</w:t>
      </w:r>
    </w:p>
    <w:p w14:paraId="2F82308E" w14:textId="77777777" w:rsidR="00950B7B" w:rsidRPr="00950B7B" w:rsidRDefault="00950B7B" w:rsidP="00203B91">
      <w:pPr>
        <w:ind w:left="709" w:hanging="709"/>
        <w:jc w:val="center"/>
        <w:rPr>
          <w:rFonts w:cs="Calibri"/>
          <w:b/>
          <w:sz w:val="24"/>
          <w:szCs w:val="24"/>
          <w:lang w:val="es-ES_tradnl"/>
        </w:rPr>
      </w:pPr>
      <w:r w:rsidRPr="00950B7B">
        <w:rPr>
          <w:rFonts w:cs="Calibri"/>
          <w:b/>
          <w:sz w:val="24"/>
          <w:szCs w:val="24"/>
          <w:lang w:val="es-ES_tradnl"/>
        </w:rPr>
        <w:t>INVERSIONES ÁGUILA S.A</w:t>
      </w:r>
    </w:p>
    <w:p w14:paraId="308D9506" w14:textId="77777777" w:rsidR="00950B7B" w:rsidRPr="009F0C52" w:rsidRDefault="00950B7B" w:rsidP="00950B7B">
      <w:pPr>
        <w:rPr>
          <w:rFonts w:cs="Arial"/>
          <w:lang w:val="es-ES_tradnl"/>
        </w:rPr>
      </w:pPr>
    </w:p>
    <w:p w14:paraId="429ACE10" w14:textId="77777777" w:rsidR="00E4061E" w:rsidRPr="009F0C52" w:rsidRDefault="00950B7B">
      <w:pPr>
        <w:rPr>
          <w:rFonts w:cs="Arial"/>
          <w:lang w:val="es-ES_tradnl"/>
        </w:rPr>
      </w:pPr>
      <w:r>
        <w:rPr>
          <w:rFonts w:cs="Arial"/>
          <w:lang w:val="es-ES_tradnl"/>
        </w:rPr>
        <w:br w:type="page"/>
      </w:r>
    </w:p>
    <w:p w14:paraId="47E00F35" w14:textId="77777777" w:rsidR="00B95A3F" w:rsidRPr="009F0C52" w:rsidRDefault="00B95A3F" w:rsidP="00B95A3F">
      <w:pPr>
        <w:jc w:val="center"/>
        <w:outlineLvl w:val="0"/>
        <w:rPr>
          <w:rFonts w:cs="Arial"/>
          <w:lang w:val="es-ES_tradnl"/>
        </w:rPr>
      </w:pPr>
    </w:p>
    <w:p w14:paraId="79B44475" w14:textId="77777777" w:rsidR="00B95A3F" w:rsidRPr="003E70FF" w:rsidRDefault="00E4061E" w:rsidP="009F03F8">
      <w:pPr>
        <w:rPr>
          <w:rFonts w:cs="Calibri"/>
          <w:b/>
          <w:bCs/>
          <w:lang w:val="es-ES_tradnl"/>
        </w:rPr>
      </w:pPr>
      <w:bookmarkStart w:id="0" w:name="_Toc495070936"/>
      <w:r w:rsidRPr="003E70FF">
        <w:rPr>
          <w:rFonts w:cs="Calibri"/>
          <w:b/>
          <w:bCs/>
          <w:lang w:val="es-ES_tradnl"/>
        </w:rPr>
        <w:t>ÍNDICE</w:t>
      </w:r>
      <w:bookmarkEnd w:id="0"/>
    </w:p>
    <w:p w14:paraId="13B34567" w14:textId="77777777" w:rsidR="00E4061E" w:rsidRPr="003E70FF" w:rsidRDefault="00E4061E" w:rsidP="00E4061E">
      <w:pPr>
        <w:pStyle w:val="TOC1"/>
        <w:rPr>
          <w:noProof w:val="0"/>
          <w:lang w:val="es-ES_tradnl"/>
        </w:rPr>
      </w:pPr>
    </w:p>
    <w:p w14:paraId="07376BAF" w14:textId="49BD0255" w:rsidR="003E70FF" w:rsidRPr="003E70FF" w:rsidRDefault="00337572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</w:rPr>
      </w:pPr>
      <w:r w:rsidRPr="003E70FF">
        <w:rPr>
          <w:rFonts w:asciiTheme="minorHAnsi" w:hAnsiTheme="minorHAnsi" w:cs="Calibri"/>
          <w:b w:val="0"/>
          <w:bCs w:val="0"/>
          <w:i/>
          <w:iCs w:val="0"/>
          <w:caps w:val="0"/>
          <w:lang w:val="es-ES_tradnl"/>
        </w:rPr>
        <w:fldChar w:fldCharType="begin"/>
      </w:r>
      <w:r w:rsidRPr="003E70FF">
        <w:rPr>
          <w:rFonts w:asciiTheme="minorHAnsi" w:hAnsiTheme="minorHAnsi" w:cs="Calibri"/>
          <w:b w:val="0"/>
          <w:bCs w:val="0"/>
          <w:i/>
          <w:iCs w:val="0"/>
          <w:caps w:val="0"/>
          <w:lang w:val="es-ES_tradnl"/>
        </w:rPr>
        <w:instrText xml:space="preserve"> TOC \o "1-4" \h \z \u </w:instrText>
      </w:r>
      <w:r w:rsidRPr="003E70FF">
        <w:rPr>
          <w:rFonts w:asciiTheme="minorHAnsi" w:hAnsiTheme="minorHAnsi" w:cs="Calibri"/>
          <w:b w:val="0"/>
          <w:bCs w:val="0"/>
          <w:i/>
          <w:iCs w:val="0"/>
          <w:caps w:val="0"/>
          <w:lang w:val="es-ES_tradnl"/>
        </w:rPr>
        <w:fldChar w:fldCharType="separate"/>
      </w:r>
      <w:hyperlink w:anchor="_Toc14866377" w:history="1">
        <w:r w:rsidR="003E70FF" w:rsidRPr="003E70FF">
          <w:rPr>
            <w:rStyle w:val="Hyperlink"/>
          </w:rPr>
          <w:t>1.</w:t>
        </w:r>
        <w:r w:rsidR="003E70FF" w:rsidRPr="003E70FF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</w:rPr>
          <w:tab/>
        </w:r>
        <w:r w:rsidR="003E70FF" w:rsidRPr="003E70FF">
          <w:rPr>
            <w:rStyle w:val="Hyperlink"/>
          </w:rPr>
          <w:t>objetivo</w:t>
        </w:r>
        <w:r w:rsidR="003E70FF" w:rsidRPr="003E70FF">
          <w:rPr>
            <w:webHidden/>
          </w:rPr>
          <w:tab/>
        </w:r>
        <w:r w:rsidR="003E70FF" w:rsidRPr="003E70FF">
          <w:rPr>
            <w:webHidden/>
          </w:rPr>
          <w:fldChar w:fldCharType="begin"/>
        </w:r>
        <w:r w:rsidR="003E70FF" w:rsidRPr="003E70FF">
          <w:rPr>
            <w:webHidden/>
          </w:rPr>
          <w:instrText xml:space="preserve"> PAGEREF _Toc14866377 \h </w:instrText>
        </w:r>
        <w:r w:rsidR="003E70FF" w:rsidRPr="003E70FF">
          <w:rPr>
            <w:webHidden/>
          </w:rPr>
        </w:r>
        <w:r w:rsidR="003E70FF" w:rsidRPr="003E70FF">
          <w:rPr>
            <w:webHidden/>
          </w:rPr>
          <w:fldChar w:fldCharType="separate"/>
        </w:r>
        <w:r w:rsidR="003E70FF" w:rsidRPr="003E70FF">
          <w:rPr>
            <w:webHidden/>
          </w:rPr>
          <w:t>5</w:t>
        </w:r>
        <w:r w:rsidR="003E70FF" w:rsidRPr="003E70FF">
          <w:rPr>
            <w:webHidden/>
          </w:rPr>
          <w:fldChar w:fldCharType="end"/>
        </w:r>
      </w:hyperlink>
    </w:p>
    <w:p w14:paraId="742AD689" w14:textId="62BCCAC1" w:rsidR="003E70FF" w:rsidRPr="003E70FF" w:rsidRDefault="003E70FF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</w:rPr>
      </w:pPr>
      <w:hyperlink w:anchor="_Toc14866378" w:history="1">
        <w:r w:rsidRPr="003E70FF">
          <w:rPr>
            <w:rStyle w:val="Hyperlink"/>
          </w:rPr>
          <w:t>2.</w:t>
        </w:r>
        <w:r w:rsidRPr="003E70FF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</w:rPr>
          <w:tab/>
        </w:r>
        <w:r w:rsidRPr="003E70FF">
          <w:rPr>
            <w:rStyle w:val="Hyperlink"/>
          </w:rPr>
          <w:t>ALCANCE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_Toc14866378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5</w:t>
        </w:r>
        <w:r w:rsidRPr="003E70FF">
          <w:rPr>
            <w:webHidden/>
          </w:rPr>
          <w:fldChar w:fldCharType="end"/>
        </w:r>
      </w:hyperlink>
    </w:p>
    <w:p w14:paraId="2A754E4A" w14:textId="3AEA8F4D" w:rsidR="003E70FF" w:rsidRPr="003E70FF" w:rsidRDefault="003E70FF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</w:rPr>
      </w:pPr>
      <w:hyperlink w:anchor="_Toc14866379" w:history="1">
        <w:r w:rsidRPr="003E70FF">
          <w:rPr>
            <w:rStyle w:val="Hyperlink"/>
          </w:rPr>
          <w:t>3.</w:t>
        </w:r>
        <w:r w:rsidRPr="003E70FF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</w:rPr>
          <w:tab/>
        </w:r>
        <w:r w:rsidRPr="003E70FF">
          <w:rPr>
            <w:rStyle w:val="Hyperlink"/>
          </w:rPr>
          <w:t>REFERENCIAS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_Toc14866379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5</w:t>
        </w:r>
        <w:r w:rsidRPr="003E70FF">
          <w:rPr>
            <w:webHidden/>
          </w:rPr>
          <w:fldChar w:fldCharType="end"/>
        </w:r>
      </w:hyperlink>
    </w:p>
    <w:p w14:paraId="714944EC" w14:textId="12A12254" w:rsidR="003E70FF" w:rsidRPr="003E70FF" w:rsidRDefault="003E70FF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</w:rPr>
      </w:pPr>
      <w:hyperlink w:anchor="_Toc14866380" w:history="1">
        <w:r w:rsidRPr="003E70FF">
          <w:rPr>
            <w:rStyle w:val="Hyperlink"/>
          </w:rPr>
          <w:t>4.</w:t>
        </w:r>
        <w:r w:rsidRPr="003E70FF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</w:rPr>
          <w:tab/>
        </w:r>
        <w:r w:rsidRPr="003E70FF">
          <w:rPr>
            <w:rStyle w:val="Hyperlink"/>
          </w:rPr>
          <w:t>DEFINICIONES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_Toc14866380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5</w:t>
        </w:r>
        <w:r w:rsidRPr="003E70FF">
          <w:rPr>
            <w:webHidden/>
          </w:rPr>
          <w:fldChar w:fldCharType="end"/>
        </w:r>
      </w:hyperlink>
    </w:p>
    <w:p w14:paraId="22E5FBFC" w14:textId="53D93AAE" w:rsidR="003E70FF" w:rsidRPr="003E70FF" w:rsidRDefault="003E70FF">
      <w:pPr>
        <w:pStyle w:val="TOC2"/>
        <w:rPr>
          <w:rFonts w:asciiTheme="minorHAnsi" w:eastAsiaTheme="minorEastAsia" w:hAnsiTheme="minorHAnsi" w:cstheme="minorBidi"/>
          <w:b w:val="0"/>
          <w:bCs w:val="0"/>
          <w:szCs w:val="20"/>
        </w:rPr>
      </w:pPr>
      <w:hyperlink w:anchor="_Toc14866381" w:history="1">
        <w:r w:rsidRPr="003E70FF">
          <w:rPr>
            <w:rStyle w:val="Hyperlink"/>
            <w:szCs w:val="20"/>
          </w:rPr>
          <w:t>4.1</w:t>
        </w:r>
        <w:r w:rsidRPr="003E70FF">
          <w:rPr>
            <w:rFonts w:asciiTheme="minorHAnsi" w:eastAsiaTheme="minorEastAsia" w:hAnsiTheme="minorHAnsi" w:cstheme="minorBidi"/>
            <w:b w:val="0"/>
            <w:bCs w:val="0"/>
            <w:szCs w:val="20"/>
          </w:rPr>
          <w:tab/>
        </w:r>
        <w:r w:rsidRPr="003E70FF">
          <w:rPr>
            <w:rStyle w:val="Hyperlink"/>
            <w:szCs w:val="20"/>
          </w:rPr>
          <w:t>NORMAS GENERALES</w:t>
        </w:r>
        <w:r w:rsidRPr="003E70FF">
          <w:rPr>
            <w:webHidden/>
            <w:szCs w:val="20"/>
          </w:rPr>
          <w:tab/>
        </w:r>
        <w:r w:rsidRPr="003E70FF">
          <w:rPr>
            <w:webHidden/>
            <w:szCs w:val="20"/>
          </w:rPr>
          <w:fldChar w:fldCharType="begin"/>
        </w:r>
        <w:r w:rsidRPr="003E70FF">
          <w:rPr>
            <w:webHidden/>
            <w:szCs w:val="20"/>
          </w:rPr>
          <w:instrText xml:space="preserve"> PAGEREF _Toc14866381 \h </w:instrText>
        </w:r>
        <w:r w:rsidRPr="003E70FF">
          <w:rPr>
            <w:webHidden/>
            <w:szCs w:val="20"/>
          </w:rPr>
        </w:r>
        <w:r w:rsidRPr="003E70FF">
          <w:rPr>
            <w:webHidden/>
            <w:szCs w:val="20"/>
          </w:rPr>
          <w:fldChar w:fldCharType="separate"/>
        </w:r>
        <w:r w:rsidRPr="003E70FF">
          <w:rPr>
            <w:webHidden/>
            <w:szCs w:val="20"/>
          </w:rPr>
          <w:t>5</w:t>
        </w:r>
        <w:r w:rsidRPr="003E70FF">
          <w:rPr>
            <w:webHidden/>
            <w:szCs w:val="20"/>
          </w:rPr>
          <w:fldChar w:fldCharType="end"/>
        </w:r>
      </w:hyperlink>
    </w:p>
    <w:p w14:paraId="6C00BBE6" w14:textId="66205620" w:rsidR="003E70FF" w:rsidRPr="003E70FF" w:rsidRDefault="003E70FF">
      <w:pPr>
        <w:pStyle w:val="TOC2"/>
        <w:rPr>
          <w:rFonts w:asciiTheme="minorHAnsi" w:eastAsiaTheme="minorEastAsia" w:hAnsiTheme="minorHAnsi" w:cstheme="minorBidi"/>
          <w:b w:val="0"/>
          <w:bCs w:val="0"/>
          <w:szCs w:val="20"/>
        </w:rPr>
      </w:pPr>
      <w:hyperlink w:anchor="_Toc14866382" w:history="1">
        <w:r w:rsidRPr="003E70FF">
          <w:rPr>
            <w:rStyle w:val="Hyperlink"/>
            <w:szCs w:val="20"/>
          </w:rPr>
          <w:t>4.2</w:t>
        </w:r>
        <w:r w:rsidRPr="003E70FF">
          <w:rPr>
            <w:rFonts w:asciiTheme="minorHAnsi" w:eastAsiaTheme="minorEastAsia" w:hAnsiTheme="minorHAnsi" w:cstheme="minorBidi"/>
            <w:b w:val="0"/>
            <w:bCs w:val="0"/>
            <w:szCs w:val="20"/>
          </w:rPr>
          <w:tab/>
        </w:r>
        <w:r w:rsidRPr="003E70FF">
          <w:rPr>
            <w:rStyle w:val="Hyperlink"/>
            <w:szCs w:val="20"/>
          </w:rPr>
          <w:t>BASE DE DATOS</w:t>
        </w:r>
        <w:r w:rsidRPr="003E70FF">
          <w:rPr>
            <w:webHidden/>
            <w:szCs w:val="20"/>
          </w:rPr>
          <w:tab/>
        </w:r>
        <w:r w:rsidRPr="003E70FF">
          <w:rPr>
            <w:webHidden/>
            <w:szCs w:val="20"/>
          </w:rPr>
          <w:fldChar w:fldCharType="begin"/>
        </w:r>
        <w:r w:rsidRPr="003E70FF">
          <w:rPr>
            <w:webHidden/>
            <w:szCs w:val="20"/>
          </w:rPr>
          <w:instrText xml:space="preserve"> PAGEREF _Toc14866382 \h </w:instrText>
        </w:r>
        <w:r w:rsidRPr="003E70FF">
          <w:rPr>
            <w:webHidden/>
            <w:szCs w:val="20"/>
          </w:rPr>
        </w:r>
        <w:r w:rsidRPr="003E70FF">
          <w:rPr>
            <w:webHidden/>
            <w:szCs w:val="20"/>
          </w:rPr>
          <w:fldChar w:fldCharType="separate"/>
        </w:r>
        <w:r w:rsidRPr="003E70FF">
          <w:rPr>
            <w:webHidden/>
            <w:szCs w:val="20"/>
          </w:rPr>
          <w:t>6</w:t>
        </w:r>
        <w:r w:rsidRPr="003E70FF">
          <w:rPr>
            <w:webHidden/>
            <w:szCs w:val="20"/>
          </w:rPr>
          <w:fldChar w:fldCharType="end"/>
        </w:r>
      </w:hyperlink>
    </w:p>
    <w:p w14:paraId="73356016" w14:textId="5BF6367E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383" w:history="1">
        <w:r w:rsidRPr="003E70FF">
          <w:rPr>
            <w:rStyle w:val="Hyperlink"/>
          </w:rPr>
          <w:t>4.2.1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Nomenclatura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_Toc14866383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6</w:t>
        </w:r>
        <w:r w:rsidRPr="003E70FF">
          <w:rPr>
            <w:webHidden/>
          </w:rPr>
          <w:fldChar w:fldCharType="end"/>
        </w:r>
      </w:hyperlink>
    </w:p>
    <w:p w14:paraId="61B41DCE" w14:textId="4FB4DFB2" w:rsidR="003E70FF" w:rsidRPr="003E70FF" w:rsidRDefault="003E70FF">
      <w:pPr>
        <w:pStyle w:val="TOC2"/>
        <w:rPr>
          <w:rFonts w:asciiTheme="minorHAnsi" w:eastAsiaTheme="minorEastAsia" w:hAnsiTheme="minorHAnsi" w:cstheme="minorBidi"/>
          <w:b w:val="0"/>
          <w:bCs w:val="0"/>
          <w:szCs w:val="20"/>
        </w:rPr>
      </w:pPr>
      <w:hyperlink w:anchor="_Toc14866384" w:history="1">
        <w:r w:rsidRPr="003E70FF">
          <w:rPr>
            <w:rStyle w:val="Hyperlink"/>
            <w:szCs w:val="20"/>
          </w:rPr>
          <w:t>4.3</w:t>
        </w:r>
        <w:r w:rsidRPr="003E70FF">
          <w:rPr>
            <w:rFonts w:asciiTheme="minorHAnsi" w:eastAsiaTheme="minorEastAsia" w:hAnsiTheme="minorHAnsi" w:cstheme="minorBidi"/>
            <w:b w:val="0"/>
            <w:bCs w:val="0"/>
            <w:szCs w:val="20"/>
          </w:rPr>
          <w:tab/>
        </w:r>
        <w:r w:rsidRPr="003E70FF">
          <w:rPr>
            <w:rStyle w:val="Hyperlink"/>
            <w:szCs w:val="20"/>
          </w:rPr>
          <w:t>DOMINIOS</w:t>
        </w:r>
        <w:r w:rsidRPr="003E70FF">
          <w:rPr>
            <w:webHidden/>
            <w:szCs w:val="20"/>
          </w:rPr>
          <w:tab/>
        </w:r>
        <w:r w:rsidRPr="003E70FF">
          <w:rPr>
            <w:webHidden/>
            <w:szCs w:val="20"/>
          </w:rPr>
          <w:fldChar w:fldCharType="begin"/>
        </w:r>
        <w:r w:rsidRPr="003E70FF">
          <w:rPr>
            <w:webHidden/>
            <w:szCs w:val="20"/>
          </w:rPr>
          <w:instrText xml:space="preserve"> PAGEREF _Toc14866384 \h </w:instrText>
        </w:r>
        <w:r w:rsidRPr="003E70FF">
          <w:rPr>
            <w:webHidden/>
            <w:szCs w:val="20"/>
          </w:rPr>
        </w:r>
        <w:r w:rsidRPr="003E70FF">
          <w:rPr>
            <w:webHidden/>
            <w:szCs w:val="20"/>
          </w:rPr>
          <w:fldChar w:fldCharType="separate"/>
        </w:r>
        <w:r w:rsidRPr="003E70FF">
          <w:rPr>
            <w:webHidden/>
            <w:szCs w:val="20"/>
          </w:rPr>
          <w:t>6</w:t>
        </w:r>
        <w:r w:rsidRPr="003E70FF">
          <w:rPr>
            <w:webHidden/>
            <w:szCs w:val="20"/>
          </w:rPr>
          <w:fldChar w:fldCharType="end"/>
        </w:r>
      </w:hyperlink>
    </w:p>
    <w:p w14:paraId="55E864BE" w14:textId="5C69F2CC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385" w:history="1">
        <w:r w:rsidRPr="003E70FF">
          <w:rPr>
            <w:rStyle w:val="Hyperlink"/>
          </w:rPr>
          <w:t>4.3.1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Nomenclatura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_Toc14866385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6</w:t>
        </w:r>
        <w:r w:rsidRPr="003E70FF">
          <w:rPr>
            <w:webHidden/>
          </w:rPr>
          <w:fldChar w:fldCharType="end"/>
        </w:r>
      </w:hyperlink>
    </w:p>
    <w:p w14:paraId="4F6D9EFF" w14:textId="30EE26E8" w:rsidR="003E70FF" w:rsidRPr="003E70FF" w:rsidRDefault="003E70FF">
      <w:pPr>
        <w:pStyle w:val="TOC2"/>
        <w:rPr>
          <w:rFonts w:asciiTheme="minorHAnsi" w:eastAsiaTheme="minorEastAsia" w:hAnsiTheme="minorHAnsi" w:cstheme="minorBidi"/>
          <w:b w:val="0"/>
          <w:bCs w:val="0"/>
          <w:szCs w:val="20"/>
        </w:rPr>
      </w:pPr>
      <w:hyperlink w:anchor="_Toc14866386" w:history="1">
        <w:r w:rsidRPr="003E70FF">
          <w:rPr>
            <w:rStyle w:val="Hyperlink"/>
            <w:szCs w:val="20"/>
          </w:rPr>
          <w:t>4.4</w:t>
        </w:r>
        <w:r w:rsidRPr="003E70FF">
          <w:rPr>
            <w:rFonts w:asciiTheme="minorHAnsi" w:eastAsiaTheme="minorEastAsia" w:hAnsiTheme="minorHAnsi" w:cstheme="minorBidi"/>
            <w:b w:val="0"/>
            <w:bCs w:val="0"/>
            <w:szCs w:val="20"/>
          </w:rPr>
          <w:tab/>
        </w:r>
        <w:r w:rsidRPr="003E70FF">
          <w:rPr>
            <w:rStyle w:val="Hyperlink"/>
            <w:szCs w:val="20"/>
          </w:rPr>
          <w:t>ESQUEMAS</w:t>
        </w:r>
        <w:r w:rsidRPr="003E70FF">
          <w:rPr>
            <w:webHidden/>
            <w:szCs w:val="20"/>
          </w:rPr>
          <w:tab/>
        </w:r>
        <w:r w:rsidRPr="003E70FF">
          <w:rPr>
            <w:webHidden/>
            <w:szCs w:val="20"/>
          </w:rPr>
          <w:fldChar w:fldCharType="begin"/>
        </w:r>
        <w:r w:rsidRPr="003E70FF">
          <w:rPr>
            <w:webHidden/>
            <w:szCs w:val="20"/>
          </w:rPr>
          <w:instrText xml:space="preserve"> PAGEREF _Toc14866386 \h </w:instrText>
        </w:r>
        <w:r w:rsidRPr="003E70FF">
          <w:rPr>
            <w:webHidden/>
            <w:szCs w:val="20"/>
          </w:rPr>
        </w:r>
        <w:r w:rsidRPr="003E70FF">
          <w:rPr>
            <w:webHidden/>
            <w:szCs w:val="20"/>
          </w:rPr>
          <w:fldChar w:fldCharType="separate"/>
        </w:r>
        <w:r w:rsidRPr="003E70FF">
          <w:rPr>
            <w:webHidden/>
            <w:szCs w:val="20"/>
          </w:rPr>
          <w:t>7</w:t>
        </w:r>
        <w:r w:rsidRPr="003E70FF">
          <w:rPr>
            <w:webHidden/>
            <w:szCs w:val="20"/>
          </w:rPr>
          <w:fldChar w:fldCharType="end"/>
        </w:r>
      </w:hyperlink>
    </w:p>
    <w:p w14:paraId="3B796B89" w14:textId="3C0F50B9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387" w:history="1">
        <w:r w:rsidRPr="003E70FF">
          <w:rPr>
            <w:rStyle w:val="Hyperlink"/>
          </w:rPr>
          <w:t>4.4.1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Seguridad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_Toc14866387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7</w:t>
        </w:r>
        <w:r w:rsidRPr="003E70FF">
          <w:rPr>
            <w:webHidden/>
          </w:rPr>
          <w:fldChar w:fldCharType="end"/>
        </w:r>
      </w:hyperlink>
    </w:p>
    <w:p w14:paraId="3C1F4AE0" w14:textId="32F7BE1E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388" w:history="1">
        <w:r w:rsidRPr="003E70FF">
          <w:rPr>
            <w:rStyle w:val="Hyperlink"/>
          </w:rPr>
          <w:t>4.4.2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Servicios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_Toc14866388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7</w:t>
        </w:r>
        <w:r w:rsidRPr="003E70FF">
          <w:rPr>
            <w:webHidden/>
          </w:rPr>
          <w:fldChar w:fldCharType="end"/>
        </w:r>
      </w:hyperlink>
    </w:p>
    <w:p w14:paraId="178840A1" w14:textId="5E5B74ED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389" w:history="1">
        <w:r w:rsidRPr="003E70FF">
          <w:rPr>
            <w:rStyle w:val="Hyperlink"/>
          </w:rPr>
          <w:t>4.4.3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Sistemas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_Toc14866389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7</w:t>
        </w:r>
        <w:r w:rsidRPr="003E70FF">
          <w:rPr>
            <w:webHidden/>
          </w:rPr>
          <w:fldChar w:fldCharType="end"/>
        </w:r>
      </w:hyperlink>
    </w:p>
    <w:p w14:paraId="61241E61" w14:textId="40A14297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390" w:history="1">
        <w:r w:rsidRPr="003E70FF">
          <w:rPr>
            <w:rStyle w:val="Hyperlink"/>
          </w:rPr>
          <w:t>4.4.4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Comercial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_Toc14866390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7</w:t>
        </w:r>
        <w:r w:rsidRPr="003E70FF">
          <w:rPr>
            <w:webHidden/>
          </w:rPr>
          <w:fldChar w:fldCharType="end"/>
        </w:r>
      </w:hyperlink>
    </w:p>
    <w:p w14:paraId="41AE4A6D" w14:textId="350F76D2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391" w:history="1">
        <w:r w:rsidRPr="003E70FF">
          <w:rPr>
            <w:rStyle w:val="Hyperlink"/>
          </w:rPr>
          <w:t>4.4.5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Cliente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_Toc14866391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7</w:t>
        </w:r>
        <w:r w:rsidRPr="003E70FF">
          <w:rPr>
            <w:webHidden/>
          </w:rPr>
          <w:fldChar w:fldCharType="end"/>
        </w:r>
      </w:hyperlink>
    </w:p>
    <w:p w14:paraId="566A139C" w14:textId="3E4549D6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392" w:history="1">
        <w:r w:rsidRPr="003E70FF">
          <w:rPr>
            <w:rStyle w:val="Hyperlink"/>
          </w:rPr>
          <w:t>4.4.6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Workflow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_Toc14866392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7</w:t>
        </w:r>
        <w:r w:rsidRPr="003E70FF">
          <w:rPr>
            <w:webHidden/>
          </w:rPr>
          <w:fldChar w:fldCharType="end"/>
        </w:r>
      </w:hyperlink>
    </w:p>
    <w:p w14:paraId="3E7F239C" w14:textId="00E43DF1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393" w:history="1">
        <w:r w:rsidRPr="003E70FF">
          <w:rPr>
            <w:rStyle w:val="Hyperlink"/>
          </w:rPr>
          <w:t>4.4.7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Paciente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_Toc14866393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8</w:t>
        </w:r>
        <w:r w:rsidRPr="003E70FF">
          <w:rPr>
            <w:webHidden/>
          </w:rPr>
          <w:fldChar w:fldCharType="end"/>
        </w:r>
      </w:hyperlink>
    </w:p>
    <w:p w14:paraId="2E85ECA4" w14:textId="33DF3434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394" w:history="1">
        <w:r w:rsidRPr="003E70FF">
          <w:rPr>
            <w:rStyle w:val="Hyperlink"/>
          </w:rPr>
          <w:t>4.4.8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Facturacion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_Toc14866394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8</w:t>
        </w:r>
        <w:r w:rsidRPr="003E70FF">
          <w:rPr>
            <w:webHidden/>
          </w:rPr>
          <w:fldChar w:fldCharType="end"/>
        </w:r>
      </w:hyperlink>
    </w:p>
    <w:p w14:paraId="62D428AB" w14:textId="46785102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395" w:history="1">
        <w:r w:rsidRPr="003E70FF">
          <w:rPr>
            <w:rStyle w:val="Hyperlink"/>
          </w:rPr>
          <w:t>4.4.9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Sismedic_2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_Toc14866395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8</w:t>
        </w:r>
        <w:r w:rsidRPr="003E70FF">
          <w:rPr>
            <w:webHidden/>
          </w:rPr>
          <w:fldChar w:fldCharType="end"/>
        </w:r>
      </w:hyperlink>
    </w:p>
    <w:p w14:paraId="002900D7" w14:textId="7D4B37DA" w:rsidR="003E70FF" w:rsidRPr="003E70FF" w:rsidRDefault="003E70FF">
      <w:pPr>
        <w:pStyle w:val="TOC2"/>
        <w:rPr>
          <w:rFonts w:asciiTheme="minorHAnsi" w:eastAsiaTheme="minorEastAsia" w:hAnsiTheme="minorHAnsi" w:cstheme="minorBidi"/>
          <w:b w:val="0"/>
          <w:bCs w:val="0"/>
          <w:szCs w:val="20"/>
        </w:rPr>
      </w:pPr>
      <w:hyperlink w:anchor="_Toc14866396" w:history="1">
        <w:r w:rsidRPr="003E70FF">
          <w:rPr>
            <w:rStyle w:val="Hyperlink"/>
            <w:szCs w:val="20"/>
          </w:rPr>
          <w:t>4.5</w:t>
        </w:r>
        <w:r w:rsidRPr="003E70FF">
          <w:rPr>
            <w:rFonts w:asciiTheme="minorHAnsi" w:eastAsiaTheme="minorEastAsia" w:hAnsiTheme="minorHAnsi" w:cstheme="minorBidi"/>
            <w:b w:val="0"/>
            <w:bCs w:val="0"/>
            <w:szCs w:val="20"/>
          </w:rPr>
          <w:tab/>
        </w:r>
        <w:r w:rsidRPr="003E70FF">
          <w:rPr>
            <w:rStyle w:val="Hyperlink"/>
            <w:szCs w:val="20"/>
          </w:rPr>
          <w:t>TABLAS</w:t>
        </w:r>
        <w:r w:rsidRPr="003E70FF">
          <w:rPr>
            <w:webHidden/>
            <w:szCs w:val="20"/>
          </w:rPr>
          <w:tab/>
        </w:r>
        <w:r w:rsidRPr="003E70FF">
          <w:rPr>
            <w:webHidden/>
            <w:szCs w:val="20"/>
          </w:rPr>
          <w:fldChar w:fldCharType="begin"/>
        </w:r>
        <w:r w:rsidRPr="003E70FF">
          <w:rPr>
            <w:webHidden/>
            <w:szCs w:val="20"/>
          </w:rPr>
          <w:instrText xml:space="preserve"> PAGEREF _Toc14866396 \h </w:instrText>
        </w:r>
        <w:r w:rsidRPr="003E70FF">
          <w:rPr>
            <w:webHidden/>
            <w:szCs w:val="20"/>
          </w:rPr>
        </w:r>
        <w:r w:rsidRPr="003E70FF">
          <w:rPr>
            <w:webHidden/>
            <w:szCs w:val="20"/>
          </w:rPr>
          <w:fldChar w:fldCharType="separate"/>
        </w:r>
        <w:r w:rsidRPr="003E70FF">
          <w:rPr>
            <w:webHidden/>
            <w:szCs w:val="20"/>
          </w:rPr>
          <w:t>8</w:t>
        </w:r>
        <w:r w:rsidRPr="003E70FF">
          <w:rPr>
            <w:webHidden/>
            <w:szCs w:val="20"/>
          </w:rPr>
          <w:fldChar w:fldCharType="end"/>
        </w:r>
      </w:hyperlink>
    </w:p>
    <w:p w14:paraId="4011EDFB" w14:textId="18B5EF4A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397" w:history="1">
        <w:r w:rsidRPr="003E70FF">
          <w:rPr>
            <w:rStyle w:val="Hyperlink"/>
          </w:rPr>
          <w:t>4.5.1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Reglas Generales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_Toc14866397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8</w:t>
        </w:r>
        <w:r w:rsidRPr="003E70FF">
          <w:rPr>
            <w:webHidden/>
          </w:rPr>
          <w:fldChar w:fldCharType="end"/>
        </w:r>
      </w:hyperlink>
    </w:p>
    <w:p w14:paraId="0AE380AB" w14:textId="7E05FCA6" w:rsidR="003E70FF" w:rsidRPr="003E70FF" w:rsidRDefault="003E70FF">
      <w:pPr>
        <w:pStyle w:val="TOC2"/>
        <w:rPr>
          <w:rFonts w:asciiTheme="minorHAnsi" w:eastAsiaTheme="minorEastAsia" w:hAnsiTheme="minorHAnsi" w:cstheme="minorBidi"/>
          <w:b w:val="0"/>
          <w:bCs w:val="0"/>
          <w:szCs w:val="20"/>
        </w:rPr>
      </w:pPr>
      <w:hyperlink w:anchor="_Toc14866398" w:history="1">
        <w:r w:rsidRPr="003E70FF">
          <w:rPr>
            <w:rStyle w:val="Hyperlink"/>
            <w:szCs w:val="20"/>
          </w:rPr>
          <w:t>4.6</w:t>
        </w:r>
        <w:r w:rsidRPr="003E70FF">
          <w:rPr>
            <w:rFonts w:asciiTheme="minorHAnsi" w:eastAsiaTheme="minorEastAsia" w:hAnsiTheme="minorHAnsi" w:cstheme="minorBidi"/>
            <w:b w:val="0"/>
            <w:bCs w:val="0"/>
            <w:szCs w:val="20"/>
          </w:rPr>
          <w:tab/>
        </w:r>
        <w:r w:rsidRPr="003E70FF">
          <w:rPr>
            <w:rStyle w:val="Hyperlink"/>
            <w:szCs w:val="20"/>
          </w:rPr>
          <w:t>CAMPOS</w:t>
        </w:r>
        <w:r w:rsidRPr="003E70FF">
          <w:rPr>
            <w:webHidden/>
            <w:szCs w:val="20"/>
          </w:rPr>
          <w:tab/>
        </w:r>
        <w:r w:rsidRPr="003E70FF">
          <w:rPr>
            <w:webHidden/>
            <w:szCs w:val="20"/>
          </w:rPr>
          <w:fldChar w:fldCharType="begin"/>
        </w:r>
        <w:r w:rsidRPr="003E70FF">
          <w:rPr>
            <w:webHidden/>
            <w:szCs w:val="20"/>
          </w:rPr>
          <w:instrText xml:space="preserve"> PAGEREF _Toc14866398 \h </w:instrText>
        </w:r>
        <w:r w:rsidRPr="003E70FF">
          <w:rPr>
            <w:webHidden/>
            <w:szCs w:val="20"/>
          </w:rPr>
        </w:r>
        <w:r w:rsidRPr="003E70FF">
          <w:rPr>
            <w:webHidden/>
            <w:szCs w:val="20"/>
          </w:rPr>
          <w:fldChar w:fldCharType="separate"/>
        </w:r>
        <w:r w:rsidRPr="003E70FF">
          <w:rPr>
            <w:webHidden/>
            <w:szCs w:val="20"/>
          </w:rPr>
          <w:t>9</w:t>
        </w:r>
        <w:r w:rsidRPr="003E70FF">
          <w:rPr>
            <w:webHidden/>
            <w:szCs w:val="20"/>
          </w:rPr>
          <w:fldChar w:fldCharType="end"/>
        </w:r>
      </w:hyperlink>
    </w:p>
    <w:p w14:paraId="54CBD0C0" w14:textId="67E99DF5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399" w:history="1">
        <w:r w:rsidRPr="003E70FF">
          <w:rPr>
            <w:rStyle w:val="Hyperlink"/>
          </w:rPr>
          <w:t>4.6.1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Nomenclatura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_Toc14866399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9</w:t>
        </w:r>
        <w:r w:rsidRPr="003E70FF">
          <w:rPr>
            <w:webHidden/>
          </w:rPr>
          <w:fldChar w:fldCharType="end"/>
        </w:r>
      </w:hyperlink>
    </w:p>
    <w:p w14:paraId="2A142B2B" w14:textId="433DFD28" w:rsidR="003E70FF" w:rsidRPr="003E70FF" w:rsidRDefault="003E70FF">
      <w:pPr>
        <w:pStyle w:val="TOC2"/>
        <w:rPr>
          <w:rFonts w:asciiTheme="minorHAnsi" w:eastAsiaTheme="minorEastAsia" w:hAnsiTheme="minorHAnsi" w:cstheme="minorBidi"/>
          <w:b w:val="0"/>
          <w:bCs w:val="0"/>
          <w:szCs w:val="20"/>
        </w:rPr>
      </w:pPr>
      <w:hyperlink w:anchor="_Toc14866400" w:history="1">
        <w:r w:rsidRPr="003E70FF">
          <w:rPr>
            <w:rStyle w:val="Hyperlink"/>
            <w:szCs w:val="20"/>
          </w:rPr>
          <w:t>4.7</w:t>
        </w:r>
        <w:r w:rsidRPr="003E70FF">
          <w:rPr>
            <w:rFonts w:asciiTheme="minorHAnsi" w:eastAsiaTheme="minorEastAsia" w:hAnsiTheme="minorHAnsi" w:cstheme="minorBidi"/>
            <w:b w:val="0"/>
            <w:bCs w:val="0"/>
            <w:szCs w:val="20"/>
          </w:rPr>
          <w:tab/>
        </w:r>
        <w:r w:rsidRPr="003E70FF">
          <w:rPr>
            <w:rStyle w:val="Hyperlink"/>
            <w:szCs w:val="20"/>
          </w:rPr>
          <w:t>RESTRICCIONES - CONSTRAINTS</w:t>
        </w:r>
        <w:r w:rsidRPr="003E70FF">
          <w:rPr>
            <w:webHidden/>
            <w:szCs w:val="20"/>
          </w:rPr>
          <w:tab/>
        </w:r>
        <w:r w:rsidRPr="003E70FF">
          <w:rPr>
            <w:webHidden/>
            <w:szCs w:val="20"/>
          </w:rPr>
          <w:fldChar w:fldCharType="begin"/>
        </w:r>
        <w:r w:rsidRPr="003E70FF">
          <w:rPr>
            <w:webHidden/>
            <w:szCs w:val="20"/>
          </w:rPr>
          <w:instrText xml:space="preserve"> PAGEREF _Toc14866400 \h </w:instrText>
        </w:r>
        <w:r w:rsidRPr="003E70FF">
          <w:rPr>
            <w:webHidden/>
            <w:szCs w:val="20"/>
          </w:rPr>
        </w:r>
        <w:r w:rsidRPr="003E70FF">
          <w:rPr>
            <w:webHidden/>
            <w:szCs w:val="20"/>
          </w:rPr>
          <w:fldChar w:fldCharType="separate"/>
        </w:r>
        <w:r w:rsidRPr="003E70FF">
          <w:rPr>
            <w:webHidden/>
            <w:szCs w:val="20"/>
          </w:rPr>
          <w:t>9</w:t>
        </w:r>
        <w:r w:rsidRPr="003E70FF">
          <w:rPr>
            <w:webHidden/>
            <w:szCs w:val="20"/>
          </w:rPr>
          <w:fldChar w:fldCharType="end"/>
        </w:r>
      </w:hyperlink>
    </w:p>
    <w:p w14:paraId="62C8ED28" w14:textId="4D16350E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401" w:history="1">
        <w:r w:rsidRPr="003E70FF">
          <w:rPr>
            <w:rStyle w:val="Hyperlink"/>
          </w:rPr>
          <w:t>4.7.1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Nomenclatura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_Toc14866401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9</w:t>
        </w:r>
        <w:r w:rsidRPr="003E70FF">
          <w:rPr>
            <w:webHidden/>
          </w:rPr>
          <w:fldChar w:fldCharType="end"/>
        </w:r>
      </w:hyperlink>
    </w:p>
    <w:p w14:paraId="513EFDE2" w14:textId="02B5DE91" w:rsidR="003E70FF" w:rsidRPr="003E70FF" w:rsidRDefault="003E70FF">
      <w:pPr>
        <w:pStyle w:val="TOC2"/>
        <w:rPr>
          <w:rFonts w:asciiTheme="minorHAnsi" w:eastAsiaTheme="minorEastAsia" w:hAnsiTheme="minorHAnsi" w:cstheme="minorBidi"/>
          <w:b w:val="0"/>
          <w:bCs w:val="0"/>
          <w:szCs w:val="20"/>
        </w:rPr>
      </w:pPr>
      <w:hyperlink w:anchor="_Toc14866402" w:history="1">
        <w:r w:rsidRPr="003E70FF">
          <w:rPr>
            <w:rStyle w:val="Hyperlink"/>
            <w:szCs w:val="20"/>
          </w:rPr>
          <w:t>4.8</w:t>
        </w:r>
        <w:r w:rsidRPr="003E70FF">
          <w:rPr>
            <w:rFonts w:asciiTheme="minorHAnsi" w:eastAsiaTheme="minorEastAsia" w:hAnsiTheme="minorHAnsi" w:cstheme="minorBidi"/>
            <w:b w:val="0"/>
            <w:bCs w:val="0"/>
            <w:szCs w:val="20"/>
          </w:rPr>
          <w:tab/>
        </w:r>
        <w:r w:rsidRPr="003E70FF">
          <w:rPr>
            <w:rStyle w:val="Hyperlink"/>
            <w:szCs w:val="20"/>
          </w:rPr>
          <w:t>INDICES</w:t>
        </w:r>
        <w:r w:rsidRPr="003E70FF">
          <w:rPr>
            <w:webHidden/>
            <w:szCs w:val="20"/>
          </w:rPr>
          <w:tab/>
        </w:r>
        <w:r w:rsidRPr="003E70FF">
          <w:rPr>
            <w:webHidden/>
            <w:szCs w:val="20"/>
          </w:rPr>
          <w:fldChar w:fldCharType="begin"/>
        </w:r>
        <w:r w:rsidRPr="003E70FF">
          <w:rPr>
            <w:webHidden/>
            <w:szCs w:val="20"/>
          </w:rPr>
          <w:instrText xml:space="preserve"> PAGEREF _Toc14866402 \h </w:instrText>
        </w:r>
        <w:r w:rsidRPr="003E70FF">
          <w:rPr>
            <w:webHidden/>
            <w:szCs w:val="20"/>
          </w:rPr>
        </w:r>
        <w:r w:rsidRPr="003E70FF">
          <w:rPr>
            <w:webHidden/>
            <w:szCs w:val="20"/>
          </w:rPr>
          <w:fldChar w:fldCharType="separate"/>
        </w:r>
        <w:r w:rsidRPr="003E70FF">
          <w:rPr>
            <w:webHidden/>
            <w:szCs w:val="20"/>
          </w:rPr>
          <w:t>10</w:t>
        </w:r>
        <w:r w:rsidRPr="003E70FF">
          <w:rPr>
            <w:webHidden/>
            <w:szCs w:val="20"/>
          </w:rPr>
          <w:fldChar w:fldCharType="end"/>
        </w:r>
      </w:hyperlink>
    </w:p>
    <w:p w14:paraId="789EA595" w14:textId="574BD22D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403" w:history="1">
        <w:r w:rsidRPr="003E70FF">
          <w:rPr>
            <w:rStyle w:val="Hyperlink"/>
          </w:rPr>
          <w:t>4.8.1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Nomenclatura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_Toc14866403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10</w:t>
        </w:r>
        <w:r w:rsidRPr="003E70FF">
          <w:rPr>
            <w:webHidden/>
          </w:rPr>
          <w:fldChar w:fldCharType="end"/>
        </w:r>
      </w:hyperlink>
    </w:p>
    <w:p w14:paraId="79434734" w14:textId="58C5ADD5" w:rsidR="003E70FF" w:rsidRPr="003E70FF" w:rsidRDefault="003E70FF">
      <w:pPr>
        <w:pStyle w:val="TOC2"/>
        <w:rPr>
          <w:rFonts w:asciiTheme="minorHAnsi" w:eastAsiaTheme="minorEastAsia" w:hAnsiTheme="minorHAnsi" w:cstheme="minorBidi"/>
          <w:b w:val="0"/>
          <w:bCs w:val="0"/>
          <w:szCs w:val="20"/>
        </w:rPr>
      </w:pPr>
      <w:hyperlink w:anchor="_Toc14866404" w:history="1">
        <w:r w:rsidRPr="003E70FF">
          <w:rPr>
            <w:rStyle w:val="Hyperlink"/>
            <w:szCs w:val="20"/>
          </w:rPr>
          <w:t>4.9</w:t>
        </w:r>
        <w:r w:rsidRPr="003E70FF">
          <w:rPr>
            <w:rFonts w:asciiTheme="minorHAnsi" w:eastAsiaTheme="minorEastAsia" w:hAnsiTheme="minorHAnsi" w:cstheme="minorBidi"/>
            <w:b w:val="0"/>
            <w:bCs w:val="0"/>
            <w:szCs w:val="20"/>
          </w:rPr>
          <w:tab/>
        </w:r>
        <w:r w:rsidRPr="003E70FF">
          <w:rPr>
            <w:rStyle w:val="Hyperlink"/>
            <w:szCs w:val="20"/>
          </w:rPr>
          <w:t>VISTAS</w:t>
        </w:r>
        <w:r w:rsidRPr="003E70FF">
          <w:rPr>
            <w:webHidden/>
            <w:szCs w:val="20"/>
          </w:rPr>
          <w:tab/>
        </w:r>
        <w:r w:rsidRPr="003E70FF">
          <w:rPr>
            <w:webHidden/>
            <w:szCs w:val="20"/>
          </w:rPr>
          <w:fldChar w:fldCharType="begin"/>
        </w:r>
        <w:r w:rsidRPr="003E70FF">
          <w:rPr>
            <w:webHidden/>
            <w:szCs w:val="20"/>
          </w:rPr>
          <w:instrText xml:space="preserve"> PAGEREF _Toc14866404 \h </w:instrText>
        </w:r>
        <w:r w:rsidRPr="003E70FF">
          <w:rPr>
            <w:webHidden/>
            <w:szCs w:val="20"/>
          </w:rPr>
        </w:r>
        <w:r w:rsidRPr="003E70FF">
          <w:rPr>
            <w:webHidden/>
            <w:szCs w:val="20"/>
          </w:rPr>
          <w:fldChar w:fldCharType="separate"/>
        </w:r>
        <w:r w:rsidRPr="003E70FF">
          <w:rPr>
            <w:webHidden/>
            <w:szCs w:val="20"/>
          </w:rPr>
          <w:t>10</w:t>
        </w:r>
        <w:r w:rsidRPr="003E70FF">
          <w:rPr>
            <w:webHidden/>
            <w:szCs w:val="20"/>
          </w:rPr>
          <w:fldChar w:fldCharType="end"/>
        </w:r>
      </w:hyperlink>
    </w:p>
    <w:p w14:paraId="250F7C52" w14:textId="4088C1DA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405" w:history="1">
        <w:r w:rsidRPr="003E70FF">
          <w:rPr>
            <w:rStyle w:val="Hyperlink"/>
          </w:rPr>
          <w:t>4.9.1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Nomenclatura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_Toc14866405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10</w:t>
        </w:r>
        <w:r w:rsidRPr="003E70FF">
          <w:rPr>
            <w:webHidden/>
          </w:rPr>
          <w:fldChar w:fldCharType="end"/>
        </w:r>
      </w:hyperlink>
    </w:p>
    <w:p w14:paraId="5E2114F4" w14:textId="4383B0D7" w:rsidR="003E70FF" w:rsidRPr="003E70FF" w:rsidRDefault="003E70FF">
      <w:pPr>
        <w:pStyle w:val="TOC2"/>
        <w:rPr>
          <w:rFonts w:asciiTheme="minorHAnsi" w:eastAsiaTheme="minorEastAsia" w:hAnsiTheme="minorHAnsi" w:cstheme="minorBidi"/>
          <w:b w:val="0"/>
          <w:bCs w:val="0"/>
          <w:szCs w:val="20"/>
        </w:rPr>
      </w:pPr>
      <w:hyperlink w:anchor="_Toc14866406" w:history="1">
        <w:r w:rsidRPr="003E70FF">
          <w:rPr>
            <w:rStyle w:val="Hyperlink"/>
            <w:szCs w:val="20"/>
          </w:rPr>
          <w:t>4.10</w:t>
        </w:r>
        <w:r w:rsidRPr="003E70FF">
          <w:rPr>
            <w:rFonts w:asciiTheme="minorHAnsi" w:eastAsiaTheme="minorEastAsia" w:hAnsiTheme="minorHAnsi" w:cstheme="minorBidi"/>
            <w:b w:val="0"/>
            <w:bCs w:val="0"/>
            <w:szCs w:val="20"/>
          </w:rPr>
          <w:tab/>
        </w:r>
        <w:r w:rsidRPr="003E70FF">
          <w:rPr>
            <w:rStyle w:val="Hyperlink"/>
            <w:szCs w:val="20"/>
          </w:rPr>
          <w:t>PROCEDIMIENTOS ALMACENADOS – STORE PROCEDURES</w:t>
        </w:r>
        <w:r w:rsidRPr="003E70FF">
          <w:rPr>
            <w:webHidden/>
            <w:szCs w:val="20"/>
          </w:rPr>
          <w:tab/>
        </w:r>
        <w:r w:rsidRPr="003E70FF">
          <w:rPr>
            <w:webHidden/>
            <w:szCs w:val="20"/>
          </w:rPr>
          <w:fldChar w:fldCharType="begin"/>
        </w:r>
        <w:r w:rsidRPr="003E70FF">
          <w:rPr>
            <w:webHidden/>
            <w:szCs w:val="20"/>
          </w:rPr>
          <w:instrText xml:space="preserve"> PAGEREF _Toc14866406 \h </w:instrText>
        </w:r>
        <w:r w:rsidRPr="003E70FF">
          <w:rPr>
            <w:webHidden/>
            <w:szCs w:val="20"/>
          </w:rPr>
        </w:r>
        <w:r w:rsidRPr="003E70FF">
          <w:rPr>
            <w:webHidden/>
            <w:szCs w:val="20"/>
          </w:rPr>
          <w:fldChar w:fldCharType="separate"/>
        </w:r>
        <w:r w:rsidRPr="003E70FF">
          <w:rPr>
            <w:webHidden/>
            <w:szCs w:val="20"/>
          </w:rPr>
          <w:t>11</w:t>
        </w:r>
        <w:r w:rsidRPr="003E70FF">
          <w:rPr>
            <w:webHidden/>
            <w:szCs w:val="20"/>
          </w:rPr>
          <w:fldChar w:fldCharType="end"/>
        </w:r>
      </w:hyperlink>
    </w:p>
    <w:p w14:paraId="362DB333" w14:textId="318570E0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407" w:history="1">
        <w:r w:rsidRPr="003E70FF">
          <w:rPr>
            <w:rStyle w:val="Hyperlink"/>
          </w:rPr>
          <w:t>4.10.1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Nomenclatura del StoreProcedure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_Toc14866407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11</w:t>
        </w:r>
        <w:r w:rsidRPr="003E70FF">
          <w:rPr>
            <w:webHidden/>
          </w:rPr>
          <w:fldChar w:fldCharType="end"/>
        </w:r>
      </w:hyperlink>
    </w:p>
    <w:p w14:paraId="12408E36" w14:textId="02F24624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408" w:history="1">
        <w:r w:rsidRPr="003E70FF">
          <w:rPr>
            <w:rStyle w:val="Hyperlink"/>
          </w:rPr>
          <w:t>4.10.2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Nomenclatura de comentarios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_Toc14866408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11</w:t>
        </w:r>
        <w:r w:rsidRPr="003E70FF">
          <w:rPr>
            <w:webHidden/>
          </w:rPr>
          <w:fldChar w:fldCharType="end"/>
        </w:r>
      </w:hyperlink>
    </w:p>
    <w:p w14:paraId="519C698F" w14:textId="0E8BF58E" w:rsidR="003E70FF" w:rsidRPr="003E70FF" w:rsidRDefault="003E70FF">
      <w:pPr>
        <w:pStyle w:val="TOC2"/>
        <w:rPr>
          <w:rFonts w:asciiTheme="minorHAnsi" w:eastAsiaTheme="minorEastAsia" w:hAnsiTheme="minorHAnsi" w:cstheme="minorBidi"/>
          <w:b w:val="0"/>
          <w:bCs w:val="0"/>
          <w:szCs w:val="20"/>
        </w:rPr>
      </w:pPr>
      <w:hyperlink w:anchor="_Toc14866409" w:history="1">
        <w:r w:rsidRPr="003E70FF">
          <w:rPr>
            <w:rStyle w:val="Hyperlink"/>
            <w:szCs w:val="20"/>
            <w:lang w:val="en-US"/>
          </w:rPr>
          <w:t>4.11</w:t>
        </w:r>
        <w:r w:rsidRPr="003E70FF">
          <w:rPr>
            <w:rFonts w:asciiTheme="minorHAnsi" w:eastAsiaTheme="minorEastAsia" w:hAnsiTheme="minorHAnsi" w:cstheme="minorBidi"/>
            <w:b w:val="0"/>
            <w:bCs w:val="0"/>
            <w:szCs w:val="20"/>
          </w:rPr>
          <w:tab/>
        </w:r>
        <w:r w:rsidRPr="003E70FF">
          <w:rPr>
            <w:rStyle w:val="Hyperlink"/>
            <w:szCs w:val="20"/>
            <w:lang w:val="en-US"/>
          </w:rPr>
          <w:t>FUNCIONES – FUNCTION (Table-value / Scalar-value)</w:t>
        </w:r>
        <w:r w:rsidRPr="003E70FF">
          <w:rPr>
            <w:webHidden/>
            <w:szCs w:val="20"/>
          </w:rPr>
          <w:tab/>
        </w:r>
        <w:r w:rsidRPr="003E70FF">
          <w:rPr>
            <w:webHidden/>
            <w:szCs w:val="20"/>
          </w:rPr>
          <w:fldChar w:fldCharType="begin"/>
        </w:r>
        <w:r w:rsidRPr="003E70FF">
          <w:rPr>
            <w:webHidden/>
            <w:szCs w:val="20"/>
          </w:rPr>
          <w:instrText xml:space="preserve"> PAGEREF _Toc14866409 \h </w:instrText>
        </w:r>
        <w:r w:rsidRPr="003E70FF">
          <w:rPr>
            <w:webHidden/>
            <w:szCs w:val="20"/>
          </w:rPr>
        </w:r>
        <w:r w:rsidRPr="003E70FF">
          <w:rPr>
            <w:webHidden/>
            <w:szCs w:val="20"/>
          </w:rPr>
          <w:fldChar w:fldCharType="separate"/>
        </w:r>
        <w:r w:rsidRPr="003E70FF">
          <w:rPr>
            <w:webHidden/>
            <w:szCs w:val="20"/>
          </w:rPr>
          <w:t>12</w:t>
        </w:r>
        <w:r w:rsidRPr="003E70FF">
          <w:rPr>
            <w:webHidden/>
            <w:szCs w:val="20"/>
          </w:rPr>
          <w:fldChar w:fldCharType="end"/>
        </w:r>
      </w:hyperlink>
    </w:p>
    <w:p w14:paraId="788A78C6" w14:textId="715FFE67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410" w:history="1">
        <w:r w:rsidRPr="003E70FF">
          <w:rPr>
            <w:rStyle w:val="Hyperlink"/>
          </w:rPr>
          <w:t>4.11.1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Nomenclatura de comentarios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_Toc14866410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12</w:t>
        </w:r>
        <w:r w:rsidRPr="003E70FF">
          <w:rPr>
            <w:webHidden/>
          </w:rPr>
          <w:fldChar w:fldCharType="end"/>
        </w:r>
      </w:hyperlink>
    </w:p>
    <w:p w14:paraId="73483E5C" w14:textId="43BCF626" w:rsidR="003E70FF" w:rsidRPr="003E70FF" w:rsidRDefault="003E70FF">
      <w:pPr>
        <w:pStyle w:val="TOC2"/>
        <w:rPr>
          <w:rFonts w:asciiTheme="minorHAnsi" w:eastAsiaTheme="minorEastAsia" w:hAnsiTheme="minorHAnsi" w:cstheme="minorBidi"/>
          <w:b w:val="0"/>
          <w:bCs w:val="0"/>
          <w:szCs w:val="20"/>
        </w:rPr>
      </w:pPr>
      <w:hyperlink w:anchor="_Toc14866411" w:history="1">
        <w:r w:rsidRPr="003E70FF">
          <w:rPr>
            <w:rStyle w:val="Hyperlink"/>
            <w:szCs w:val="20"/>
            <w:lang w:val="en-US"/>
          </w:rPr>
          <w:t>4.12</w:t>
        </w:r>
        <w:r w:rsidRPr="003E70FF">
          <w:rPr>
            <w:rFonts w:asciiTheme="minorHAnsi" w:eastAsiaTheme="minorEastAsia" w:hAnsiTheme="minorHAnsi" w:cstheme="minorBidi"/>
            <w:b w:val="0"/>
            <w:bCs w:val="0"/>
            <w:szCs w:val="20"/>
          </w:rPr>
          <w:tab/>
        </w:r>
        <w:r w:rsidRPr="003E70FF">
          <w:rPr>
            <w:rStyle w:val="Hyperlink"/>
            <w:szCs w:val="20"/>
            <w:lang w:val="en-US"/>
          </w:rPr>
          <w:t>DESENCADENADORES – TRIGGERS</w:t>
        </w:r>
        <w:r w:rsidRPr="003E70FF">
          <w:rPr>
            <w:webHidden/>
            <w:szCs w:val="20"/>
          </w:rPr>
          <w:tab/>
        </w:r>
        <w:r w:rsidRPr="003E70FF">
          <w:rPr>
            <w:webHidden/>
            <w:szCs w:val="20"/>
          </w:rPr>
          <w:fldChar w:fldCharType="begin"/>
        </w:r>
        <w:r w:rsidRPr="003E70FF">
          <w:rPr>
            <w:webHidden/>
            <w:szCs w:val="20"/>
          </w:rPr>
          <w:instrText xml:space="preserve"> PAGEREF _Toc14866411 \h </w:instrText>
        </w:r>
        <w:r w:rsidRPr="003E70FF">
          <w:rPr>
            <w:webHidden/>
            <w:szCs w:val="20"/>
          </w:rPr>
        </w:r>
        <w:r w:rsidRPr="003E70FF">
          <w:rPr>
            <w:webHidden/>
            <w:szCs w:val="20"/>
          </w:rPr>
          <w:fldChar w:fldCharType="separate"/>
        </w:r>
        <w:r w:rsidRPr="003E70FF">
          <w:rPr>
            <w:webHidden/>
            <w:szCs w:val="20"/>
          </w:rPr>
          <w:t>12</w:t>
        </w:r>
        <w:r w:rsidRPr="003E70FF">
          <w:rPr>
            <w:webHidden/>
            <w:szCs w:val="20"/>
          </w:rPr>
          <w:fldChar w:fldCharType="end"/>
        </w:r>
      </w:hyperlink>
    </w:p>
    <w:p w14:paraId="358D4822" w14:textId="20257EE3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412" w:history="1">
        <w:r w:rsidRPr="003E70FF">
          <w:rPr>
            <w:rStyle w:val="Hyperlink"/>
          </w:rPr>
          <w:t>4.12.1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Nomenclatura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_Toc14866412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12</w:t>
        </w:r>
        <w:r w:rsidRPr="003E70FF">
          <w:rPr>
            <w:webHidden/>
          </w:rPr>
          <w:fldChar w:fldCharType="end"/>
        </w:r>
      </w:hyperlink>
    </w:p>
    <w:p w14:paraId="08150BCF" w14:textId="123670B2" w:rsidR="003E70FF" w:rsidRPr="003E70FF" w:rsidRDefault="003E70FF">
      <w:pPr>
        <w:pStyle w:val="TOC3"/>
        <w:rPr>
          <w:rFonts w:asciiTheme="minorHAnsi" w:eastAsiaTheme="minorEastAsia" w:hAnsiTheme="minorHAnsi" w:cstheme="minorBidi"/>
          <w:b w:val="0"/>
        </w:rPr>
      </w:pPr>
      <w:hyperlink w:anchor="_Toc14866413" w:history="1">
        <w:r w:rsidRPr="003E70FF">
          <w:rPr>
            <w:rStyle w:val="Hyperlink"/>
          </w:rPr>
          <w:t>4.12.2</w:t>
        </w:r>
        <w:r w:rsidRPr="003E70FF">
          <w:rPr>
            <w:rFonts w:asciiTheme="minorHAnsi" w:eastAsiaTheme="minorEastAsia" w:hAnsiTheme="minorHAnsi" w:cstheme="minorBidi"/>
            <w:b w:val="0"/>
          </w:rPr>
          <w:tab/>
        </w:r>
        <w:r w:rsidRPr="003E70FF">
          <w:rPr>
            <w:rStyle w:val="Hyperlink"/>
          </w:rPr>
          <w:t>Programación</w:t>
        </w:r>
        <w:r w:rsidRPr="003E70FF">
          <w:rPr>
            <w:webHidden/>
          </w:rPr>
          <w:tab/>
        </w:r>
        <w:r w:rsidRPr="003E70FF">
          <w:rPr>
            <w:webHidden/>
          </w:rPr>
          <w:fldChar w:fldCharType="begin"/>
        </w:r>
        <w:r w:rsidRPr="003E70FF">
          <w:rPr>
            <w:webHidden/>
          </w:rPr>
          <w:instrText xml:space="preserve"> PAGEREF _Toc14866413 \h </w:instrText>
        </w:r>
        <w:r w:rsidRPr="003E70FF">
          <w:rPr>
            <w:webHidden/>
          </w:rPr>
        </w:r>
        <w:r w:rsidRPr="003E70FF">
          <w:rPr>
            <w:webHidden/>
          </w:rPr>
          <w:fldChar w:fldCharType="separate"/>
        </w:r>
        <w:r w:rsidRPr="003E70FF">
          <w:rPr>
            <w:webHidden/>
          </w:rPr>
          <w:t>12</w:t>
        </w:r>
        <w:r w:rsidRPr="003E70FF">
          <w:rPr>
            <w:webHidden/>
          </w:rPr>
          <w:fldChar w:fldCharType="end"/>
        </w:r>
      </w:hyperlink>
    </w:p>
    <w:p w14:paraId="4063988D" w14:textId="5B668634" w:rsidR="00E4061E" w:rsidRPr="00337572" w:rsidRDefault="00337572">
      <w:pPr>
        <w:rPr>
          <w:rFonts w:ascii="Arial" w:hAnsi="Arial" w:cs="Arial"/>
          <w:lang w:val="es-ES_tradnl"/>
        </w:rPr>
      </w:pPr>
      <w:r w:rsidRPr="003E70FF">
        <w:rPr>
          <w:rFonts w:asciiTheme="minorHAnsi" w:hAnsiTheme="minorHAnsi" w:cs="Calibri"/>
          <w:b/>
          <w:bCs/>
          <w:i/>
          <w:iCs/>
          <w:caps/>
          <w:noProof/>
          <w:lang w:val="es-ES_tradnl"/>
        </w:rPr>
        <w:fldChar w:fldCharType="end"/>
      </w:r>
    </w:p>
    <w:p w14:paraId="47E01CF5" w14:textId="77777777" w:rsidR="00E4061E" w:rsidRPr="00783A3A" w:rsidRDefault="00E4061E">
      <w:pPr>
        <w:rPr>
          <w:rFonts w:ascii="Arial" w:hAnsi="Arial" w:cs="Arial"/>
          <w:lang w:val="es-ES_tradnl"/>
        </w:rPr>
      </w:pPr>
    </w:p>
    <w:p w14:paraId="7BC3C4A2" w14:textId="77777777" w:rsidR="00E4061E" w:rsidRDefault="00E4061E" w:rsidP="00BF02FC">
      <w:pPr>
        <w:jc w:val="both"/>
        <w:rPr>
          <w:rFonts w:ascii="Arial" w:hAnsi="Arial" w:cs="Arial"/>
        </w:rPr>
      </w:pPr>
    </w:p>
    <w:p w14:paraId="205B6EB1" w14:textId="77777777" w:rsidR="006F620A" w:rsidRDefault="006F620A" w:rsidP="00BF02FC">
      <w:pPr>
        <w:jc w:val="both"/>
        <w:rPr>
          <w:rFonts w:ascii="Arial" w:hAnsi="Arial" w:cs="Arial"/>
        </w:rPr>
      </w:pPr>
    </w:p>
    <w:p w14:paraId="6EB24F3E" w14:textId="77777777" w:rsidR="006F620A" w:rsidRPr="00FB09DA" w:rsidRDefault="006F620A" w:rsidP="00BF02FC">
      <w:pPr>
        <w:jc w:val="both"/>
        <w:rPr>
          <w:rFonts w:ascii="Arial" w:hAnsi="Arial" w:cs="Arial"/>
        </w:rPr>
        <w:sectPr w:rsidR="006F620A" w:rsidRPr="00FB09DA">
          <w:headerReference w:type="default" r:id="rId8"/>
          <w:footerReference w:type="default" r:id="rId9"/>
          <w:pgSz w:w="11906" w:h="16838" w:code="9"/>
          <w:pgMar w:top="1928" w:right="1304" w:bottom="1134" w:left="1418" w:header="284" w:footer="567" w:gutter="0"/>
          <w:pgNumType w:start="1"/>
          <w:cols w:space="708"/>
          <w:formProt w:val="0"/>
          <w:docGrid w:linePitch="360"/>
        </w:sectPr>
      </w:pPr>
    </w:p>
    <w:p w14:paraId="499700A6" w14:textId="77777777" w:rsidR="004B180E" w:rsidRDefault="004B180E" w:rsidP="004B180E">
      <w:pPr>
        <w:jc w:val="center"/>
        <w:outlineLvl w:val="0"/>
        <w:rPr>
          <w:rFonts w:cs="Calibri"/>
          <w:bCs/>
          <w:lang w:val="es-ES_tradnl"/>
        </w:rPr>
      </w:pPr>
      <w:bookmarkStart w:id="1" w:name="_Toc495070937"/>
    </w:p>
    <w:p w14:paraId="4100B559" w14:textId="77777777" w:rsidR="004B180E" w:rsidRPr="004B180E" w:rsidRDefault="004B180E" w:rsidP="009F03F8">
      <w:pPr>
        <w:jc w:val="center"/>
        <w:rPr>
          <w:rFonts w:cs="Calibri"/>
          <w:b/>
          <w:bCs/>
          <w:sz w:val="24"/>
          <w:szCs w:val="24"/>
          <w:lang w:val="es-ES_tradnl"/>
        </w:rPr>
      </w:pPr>
      <w:r w:rsidRPr="004B180E">
        <w:rPr>
          <w:rFonts w:cs="Calibri"/>
          <w:b/>
          <w:bCs/>
          <w:sz w:val="24"/>
          <w:szCs w:val="24"/>
          <w:lang w:val="es-ES_tradnl"/>
        </w:rPr>
        <w:t>HOJA DE CONTROL PARA VALIDAR LA ELABORACIÓN, APROBACIÓN Y REVISIÓN</w:t>
      </w:r>
    </w:p>
    <w:p w14:paraId="5339F764" w14:textId="77777777" w:rsidR="004B180E" w:rsidRDefault="004B180E" w:rsidP="004B180E">
      <w:pPr>
        <w:jc w:val="center"/>
        <w:outlineLvl w:val="0"/>
        <w:rPr>
          <w:rFonts w:cs="Calibri"/>
          <w:b/>
          <w:bCs/>
          <w:lang w:val="es-ES_tradnl"/>
        </w:rPr>
      </w:pPr>
    </w:p>
    <w:p w14:paraId="71D48BEB" w14:textId="77777777" w:rsidR="004B180E" w:rsidRPr="008819B9" w:rsidRDefault="004B180E" w:rsidP="004B180E">
      <w:pPr>
        <w:jc w:val="center"/>
        <w:outlineLvl w:val="0"/>
        <w:rPr>
          <w:rFonts w:cs="Calibri"/>
          <w:b/>
          <w:bCs/>
          <w:lang w:val="es-ES_tradnl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6"/>
        <w:gridCol w:w="1876"/>
        <w:gridCol w:w="1876"/>
        <w:gridCol w:w="1876"/>
        <w:gridCol w:w="2102"/>
      </w:tblGrid>
      <w:tr w:rsidR="004B180E" w:rsidRPr="00405DD3" w14:paraId="6450BB3F" w14:textId="77777777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14:paraId="0208B95A" w14:textId="77777777" w:rsidR="004B180E" w:rsidRPr="00405DD3" w:rsidRDefault="004B180E" w:rsidP="002E4982">
            <w:pPr>
              <w:outlineLvl w:val="0"/>
              <w:rPr>
                <w:rFonts w:cs="Calibri"/>
                <w:b/>
                <w:bCs/>
                <w:lang w:val="es-ES_tradnl"/>
              </w:rPr>
            </w:pPr>
          </w:p>
        </w:tc>
        <w:tc>
          <w:tcPr>
            <w:tcW w:w="7730" w:type="dxa"/>
            <w:gridSpan w:val="4"/>
            <w:shd w:val="clear" w:color="auto" w:fill="auto"/>
            <w:vAlign w:val="center"/>
          </w:tcPr>
          <w:p w14:paraId="23BB524B" w14:textId="77777777" w:rsidR="004B180E" w:rsidRPr="00405DD3" w:rsidRDefault="004B180E" w:rsidP="00B822C0">
            <w:pPr>
              <w:rPr>
                <w:lang w:val="es-ES_tradnl"/>
              </w:rPr>
            </w:pPr>
            <w:r w:rsidRPr="00405DD3">
              <w:rPr>
                <w:lang w:val="es-ES_tradnl"/>
              </w:rPr>
              <w:t xml:space="preserve">Fecha próximo Control: </w:t>
            </w:r>
          </w:p>
        </w:tc>
      </w:tr>
      <w:tr w:rsidR="004B180E" w:rsidRPr="00405DD3" w14:paraId="2DBC11AC" w14:textId="77777777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14:paraId="082C52FB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14:paraId="27781AA9" w14:textId="77777777" w:rsidR="004B180E" w:rsidRPr="00B822C0" w:rsidRDefault="004B180E" w:rsidP="00B822C0">
            <w:pPr>
              <w:jc w:val="center"/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Cargo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45A39711" w14:textId="77777777" w:rsidR="004B180E" w:rsidRPr="00B822C0" w:rsidRDefault="004B180E" w:rsidP="00B822C0">
            <w:pPr>
              <w:jc w:val="center"/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Nombres y Apellidos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2FE74091" w14:textId="77777777" w:rsidR="004B180E" w:rsidRPr="00B822C0" w:rsidRDefault="004B180E" w:rsidP="00B822C0">
            <w:pPr>
              <w:jc w:val="center"/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Fecha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55A4C8E6" w14:textId="77777777" w:rsidR="004B180E" w:rsidRPr="00B822C0" w:rsidRDefault="004B180E" w:rsidP="00B822C0">
            <w:pPr>
              <w:jc w:val="center"/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Firma</w:t>
            </w:r>
          </w:p>
        </w:tc>
      </w:tr>
      <w:tr w:rsidR="004B180E" w:rsidRPr="00405DD3" w14:paraId="318CA527" w14:textId="77777777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14:paraId="22FEBF77" w14:textId="77777777" w:rsidR="004B180E" w:rsidRPr="00B822C0" w:rsidRDefault="004B180E" w:rsidP="000C22D3">
            <w:pPr>
              <w:jc w:val="center"/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Elaborado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2203F2C0" w14:textId="0DC5CFC4" w:rsidR="004B180E" w:rsidRPr="00405DD3" w:rsidRDefault="003E70FF" w:rsidP="000C22D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Jefe de Soluciones de Negocio TI - Corporativo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0C848446" w14:textId="030D763E" w:rsidR="004B180E" w:rsidRPr="00405DD3" w:rsidRDefault="003E70FF" w:rsidP="000C22D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Gregorovichz Carlos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52D320B5" w14:textId="77777777" w:rsidR="004B180E" w:rsidRPr="00405DD3" w:rsidRDefault="000C22D3" w:rsidP="000C22D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14/11/2017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089AB133" w14:textId="77777777" w:rsidR="004B180E" w:rsidRPr="00405DD3" w:rsidRDefault="004B180E" w:rsidP="000C22D3">
            <w:pPr>
              <w:jc w:val="center"/>
              <w:rPr>
                <w:lang w:val="es-ES_tradnl"/>
              </w:rPr>
            </w:pPr>
          </w:p>
        </w:tc>
      </w:tr>
      <w:tr w:rsidR="004B180E" w:rsidRPr="00405DD3" w14:paraId="479AC5EE" w14:textId="77777777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14:paraId="7BA8A8C6" w14:textId="77777777" w:rsidR="004B180E" w:rsidRPr="00B822C0" w:rsidRDefault="004B180E" w:rsidP="00B822C0">
            <w:pPr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Revisado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105FAB72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14:paraId="4140DD1A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14:paraId="706EFA1F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C7E62A2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</w:tr>
      <w:tr w:rsidR="004B180E" w:rsidRPr="00405DD3" w14:paraId="5222ED9B" w14:textId="77777777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14:paraId="17A816A7" w14:textId="77777777" w:rsidR="004B180E" w:rsidRPr="00B822C0" w:rsidRDefault="004B180E" w:rsidP="00B822C0">
            <w:pPr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Aprobado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2679BA52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14:paraId="26ED915D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14:paraId="02EE71C2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08ED235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</w:tr>
      <w:tr w:rsidR="004B180E" w:rsidRPr="00405DD3" w14:paraId="507746A5" w14:textId="77777777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14:paraId="2102468D" w14:textId="77777777" w:rsidR="004B180E" w:rsidRPr="00B822C0" w:rsidRDefault="004B180E" w:rsidP="00B822C0">
            <w:pPr>
              <w:rPr>
                <w:b/>
                <w:lang w:val="es-ES_tradnl"/>
              </w:rPr>
            </w:pPr>
          </w:p>
        </w:tc>
        <w:tc>
          <w:tcPr>
            <w:tcW w:w="7730" w:type="dxa"/>
            <w:gridSpan w:val="4"/>
            <w:shd w:val="clear" w:color="auto" w:fill="auto"/>
            <w:vAlign w:val="center"/>
          </w:tcPr>
          <w:p w14:paraId="6F5950A2" w14:textId="77777777" w:rsidR="004B180E" w:rsidRPr="00405DD3" w:rsidRDefault="004B180E" w:rsidP="00B822C0">
            <w:pPr>
              <w:rPr>
                <w:lang w:val="es-ES_tradnl"/>
              </w:rPr>
            </w:pPr>
            <w:r w:rsidRPr="00405DD3">
              <w:rPr>
                <w:lang w:val="es-ES_tradnl"/>
              </w:rPr>
              <w:t>Fecha próximo Control:</w:t>
            </w:r>
          </w:p>
        </w:tc>
      </w:tr>
      <w:tr w:rsidR="004B180E" w:rsidRPr="00405DD3" w14:paraId="192DFF16" w14:textId="77777777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14:paraId="0ADE0215" w14:textId="77777777" w:rsidR="004B180E" w:rsidRPr="00B822C0" w:rsidRDefault="004B180E" w:rsidP="00B822C0">
            <w:pPr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Elaborado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0202A6D1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14:paraId="3AC64278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14:paraId="62F0C551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9CEAF75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</w:tr>
      <w:tr w:rsidR="004B180E" w:rsidRPr="00405DD3" w14:paraId="0FE911EC" w14:textId="77777777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14:paraId="149FB1D5" w14:textId="77777777" w:rsidR="004B180E" w:rsidRPr="00B822C0" w:rsidRDefault="004B180E" w:rsidP="00B822C0">
            <w:pPr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Revisado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4D75ECC1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14:paraId="400880AE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14:paraId="213D6183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AD2B14F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</w:tr>
      <w:tr w:rsidR="004B180E" w:rsidRPr="00405DD3" w14:paraId="019E64F1" w14:textId="77777777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14:paraId="7B6145A0" w14:textId="77777777" w:rsidR="004B180E" w:rsidRPr="00B822C0" w:rsidRDefault="004B180E" w:rsidP="00B822C0">
            <w:pPr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Aprobado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5DB9027C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14:paraId="1DA13686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14:paraId="4CB58699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AF98634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</w:tr>
      <w:tr w:rsidR="004B180E" w:rsidRPr="00405DD3" w14:paraId="0104F1D0" w14:textId="77777777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14:paraId="34932255" w14:textId="77777777" w:rsidR="004B180E" w:rsidRPr="00B822C0" w:rsidRDefault="004B180E" w:rsidP="00B822C0">
            <w:pPr>
              <w:rPr>
                <w:b/>
                <w:lang w:val="es-ES_tradnl"/>
              </w:rPr>
            </w:pPr>
          </w:p>
        </w:tc>
        <w:tc>
          <w:tcPr>
            <w:tcW w:w="7730" w:type="dxa"/>
            <w:gridSpan w:val="4"/>
            <w:shd w:val="clear" w:color="auto" w:fill="auto"/>
            <w:vAlign w:val="center"/>
          </w:tcPr>
          <w:p w14:paraId="0B98D3E0" w14:textId="77777777" w:rsidR="004B180E" w:rsidRPr="00405DD3" w:rsidRDefault="004B180E" w:rsidP="00B822C0">
            <w:pPr>
              <w:rPr>
                <w:lang w:val="es-ES_tradnl"/>
              </w:rPr>
            </w:pPr>
            <w:r w:rsidRPr="00405DD3">
              <w:rPr>
                <w:lang w:val="es-ES_tradnl"/>
              </w:rPr>
              <w:t>Fecha próximo Control:</w:t>
            </w:r>
          </w:p>
        </w:tc>
      </w:tr>
      <w:tr w:rsidR="004B180E" w:rsidRPr="00405DD3" w14:paraId="7864F3EF" w14:textId="77777777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14:paraId="35BD6196" w14:textId="77777777" w:rsidR="004B180E" w:rsidRPr="00B822C0" w:rsidRDefault="004B180E" w:rsidP="00B822C0">
            <w:pPr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Elaborado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3D558F59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14:paraId="16691A7B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14:paraId="5929AFA8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F44AB1B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</w:tr>
      <w:tr w:rsidR="004B180E" w:rsidRPr="00405DD3" w14:paraId="0342D163" w14:textId="77777777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14:paraId="53EF22D1" w14:textId="77777777" w:rsidR="004B180E" w:rsidRPr="00B822C0" w:rsidRDefault="004B180E" w:rsidP="00B822C0">
            <w:pPr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Revisado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181783AB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14:paraId="5923057F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14:paraId="2F96B2D4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35732C0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</w:tr>
      <w:tr w:rsidR="004B180E" w:rsidRPr="00405DD3" w14:paraId="4588A64E" w14:textId="77777777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14:paraId="35676A14" w14:textId="77777777" w:rsidR="004B180E" w:rsidRPr="00B822C0" w:rsidRDefault="004B180E" w:rsidP="00B822C0">
            <w:pPr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Aprobado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5B5D5410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14:paraId="266ECFA4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14:paraId="04209AA7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1D9A480" w14:textId="77777777" w:rsidR="004B180E" w:rsidRPr="00405DD3" w:rsidRDefault="004B180E" w:rsidP="00B822C0">
            <w:pPr>
              <w:rPr>
                <w:lang w:val="es-ES_tradnl"/>
              </w:rPr>
            </w:pPr>
          </w:p>
        </w:tc>
      </w:tr>
    </w:tbl>
    <w:p w14:paraId="2660D614" w14:textId="77777777" w:rsidR="004B180E" w:rsidRPr="008819B9" w:rsidRDefault="004B180E" w:rsidP="004B180E">
      <w:pPr>
        <w:jc w:val="center"/>
        <w:outlineLvl w:val="0"/>
        <w:rPr>
          <w:rFonts w:cs="Calibri"/>
          <w:b/>
          <w:bCs/>
          <w:lang w:val="es-ES_tradnl"/>
        </w:rPr>
      </w:pPr>
    </w:p>
    <w:p w14:paraId="6C018BA3" w14:textId="77777777" w:rsidR="004B180E" w:rsidRDefault="004B180E">
      <w:pPr>
        <w:spacing w:line="240" w:lineRule="auto"/>
      </w:pPr>
    </w:p>
    <w:p w14:paraId="1256EC45" w14:textId="77777777" w:rsidR="004B180E" w:rsidRDefault="004B180E">
      <w:pPr>
        <w:spacing w:line="240" w:lineRule="auto"/>
      </w:pPr>
    </w:p>
    <w:p w14:paraId="2BB2D6E1" w14:textId="77777777" w:rsidR="004B180E" w:rsidRDefault="004B180E">
      <w:pPr>
        <w:spacing w:line="240" w:lineRule="auto"/>
        <w:rPr>
          <w:rFonts w:cs="Calibri"/>
          <w:b/>
          <w:bCs/>
          <w:caps/>
          <w:sz w:val="24"/>
          <w:lang w:val="es-ES_tradnl"/>
        </w:rPr>
      </w:pPr>
    </w:p>
    <w:p w14:paraId="06EA37FB" w14:textId="77777777" w:rsidR="009E44D8" w:rsidRPr="004178DE" w:rsidRDefault="00E62764" w:rsidP="007D6BB0">
      <w:pPr>
        <w:pStyle w:val="Heading1"/>
        <w:ind w:right="452"/>
      </w:pPr>
      <w:bookmarkStart w:id="2" w:name="_Toc14866377"/>
      <w:r w:rsidRPr="004A3491">
        <w:lastRenderedPageBreak/>
        <w:t>objetivo</w:t>
      </w:r>
      <w:bookmarkEnd w:id="1"/>
      <w:bookmarkEnd w:id="2"/>
    </w:p>
    <w:p w14:paraId="62723B2C" w14:textId="77777777" w:rsidR="00997A06" w:rsidRPr="00997A06" w:rsidRDefault="00950B7B" w:rsidP="00997A06">
      <w:pPr>
        <w:ind w:right="452"/>
        <w:jc w:val="both"/>
      </w:pPr>
      <w:r>
        <w:t xml:space="preserve">El presente </w:t>
      </w:r>
      <w:r w:rsidR="00250B8E">
        <w:t xml:space="preserve">documento </w:t>
      </w:r>
      <w:r w:rsidR="00D303BD">
        <w:t>forma parte de la documentación técnica del aplicativo Sismedic.com software propietario de la empresa Omnia Médica S.A.</w:t>
      </w:r>
      <w:r w:rsidR="00997A06" w:rsidRPr="00997A06">
        <w:t xml:space="preserve"> Este documento describe la estandarización de la nomenclatura de objetos de base de datos utilizando para este desarrollo el SQL Server. Así como también estandarizar la estructura de codificación del </w:t>
      </w:r>
      <w:proofErr w:type="spellStart"/>
      <w:r w:rsidR="00997A06" w:rsidRPr="00997A06">
        <w:t>Transact</w:t>
      </w:r>
      <w:proofErr w:type="spellEnd"/>
      <w:r w:rsidR="00997A06" w:rsidRPr="00997A06">
        <w:t xml:space="preserve"> SQL.</w:t>
      </w:r>
    </w:p>
    <w:p w14:paraId="53550084" w14:textId="77777777" w:rsidR="00997A06" w:rsidRPr="00997A06" w:rsidRDefault="00997A06" w:rsidP="00997A06">
      <w:pPr>
        <w:ind w:right="452"/>
      </w:pPr>
    </w:p>
    <w:p w14:paraId="7F01B99E" w14:textId="77777777" w:rsidR="00997A06" w:rsidRPr="00997A06" w:rsidRDefault="00997A06" w:rsidP="00997A06">
      <w:pPr>
        <w:ind w:right="452"/>
      </w:pPr>
      <w:r w:rsidRPr="00997A06">
        <w:t>Los objetivos de este documento son:</w:t>
      </w:r>
    </w:p>
    <w:p w14:paraId="003AD14C" w14:textId="77777777" w:rsidR="00997A06" w:rsidRPr="00997A06" w:rsidRDefault="00997A06" w:rsidP="00997A06">
      <w:pPr>
        <w:pStyle w:val="ListParagraph"/>
        <w:numPr>
          <w:ilvl w:val="0"/>
          <w:numId w:val="34"/>
        </w:numPr>
        <w:ind w:right="452"/>
      </w:pPr>
      <w:r w:rsidRPr="00997A06">
        <w:t xml:space="preserve">Asegurar la legibilidad del modelo de datos, inclusive para personas que no están relacionadas con el ambiente informático, en etapas de análisis y diseño. </w:t>
      </w:r>
    </w:p>
    <w:p w14:paraId="6B7BFD7D" w14:textId="77777777" w:rsidR="00997A06" w:rsidRPr="00997A06" w:rsidRDefault="00997A06" w:rsidP="00997A06">
      <w:pPr>
        <w:pStyle w:val="ListParagraph"/>
        <w:numPr>
          <w:ilvl w:val="0"/>
          <w:numId w:val="34"/>
        </w:numPr>
        <w:ind w:right="452"/>
      </w:pPr>
      <w:r w:rsidRPr="00997A06">
        <w:t>Facilitar la portabilidad entre motores de bases de datos, plataformas y aplicaciones.</w:t>
      </w:r>
    </w:p>
    <w:p w14:paraId="0EB89D0D" w14:textId="77777777" w:rsidR="00997A06" w:rsidRPr="00997A06" w:rsidRDefault="00997A06" w:rsidP="00997A06">
      <w:pPr>
        <w:pStyle w:val="ListParagraph"/>
        <w:numPr>
          <w:ilvl w:val="0"/>
          <w:numId w:val="34"/>
        </w:numPr>
        <w:ind w:right="452"/>
      </w:pPr>
      <w:r w:rsidRPr="00997A06">
        <w:t>Así como de facilitar la tarea de los programadores en el desarrollo de los sistemas.</w:t>
      </w:r>
    </w:p>
    <w:p w14:paraId="5B6DA827" w14:textId="77777777" w:rsidR="00997A06" w:rsidRPr="00FE0548" w:rsidRDefault="00997A06" w:rsidP="007D6BB0">
      <w:pPr>
        <w:ind w:right="452"/>
      </w:pPr>
    </w:p>
    <w:p w14:paraId="18D8D55C" w14:textId="77777777" w:rsidR="00CA70F1" w:rsidRPr="004178DE" w:rsidRDefault="00997A06" w:rsidP="007D6BB0">
      <w:pPr>
        <w:pStyle w:val="Heading1"/>
        <w:ind w:right="452"/>
      </w:pPr>
      <w:bookmarkStart w:id="3" w:name="_Toc14866378"/>
      <w:r>
        <w:t>ALCANCE</w:t>
      </w:r>
      <w:bookmarkEnd w:id="3"/>
    </w:p>
    <w:p w14:paraId="517DE132" w14:textId="77777777" w:rsidR="00997A06" w:rsidRPr="00997A06" w:rsidRDefault="00997A06" w:rsidP="00997A06">
      <w:pPr>
        <w:ind w:right="452"/>
      </w:pPr>
      <w:r w:rsidRPr="00997A06">
        <w:t>El documento de Estándares del modelo Físico se ocupa de normar la nomenclatura y de la definición de los objetos de la Base de Datos del Sistema “SISMEDIC.COM”.</w:t>
      </w:r>
    </w:p>
    <w:p w14:paraId="65350C89" w14:textId="77777777" w:rsidR="006351E7" w:rsidRDefault="00997A06" w:rsidP="007D6BB0">
      <w:pPr>
        <w:pStyle w:val="Heading1"/>
        <w:ind w:right="452"/>
      </w:pPr>
      <w:bookmarkStart w:id="4" w:name="_Toc14866379"/>
      <w:r>
        <w:t>REFERENCIAS</w:t>
      </w:r>
      <w:bookmarkEnd w:id="4"/>
    </w:p>
    <w:p w14:paraId="3F2EC7A6" w14:textId="5AEBF1B3" w:rsidR="00997A06" w:rsidRDefault="00997A06" w:rsidP="003E70FF">
      <w:pPr>
        <w:pStyle w:val="ListParagraph"/>
        <w:numPr>
          <w:ilvl w:val="0"/>
          <w:numId w:val="41"/>
        </w:numPr>
        <w:ind w:right="452"/>
      </w:pPr>
      <w:bookmarkStart w:id="5" w:name="_GoBack"/>
      <w:bookmarkEnd w:id="5"/>
      <w:r>
        <w:t>Ver Modelo Entidad Relación</w:t>
      </w:r>
      <w:r w:rsidRPr="00997A06">
        <w:t>.</w:t>
      </w:r>
    </w:p>
    <w:p w14:paraId="41EC8177" w14:textId="24628C40" w:rsidR="00997A06" w:rsidRDefault="00997A06" w:rsidP="00997A06">
      <w:pPr>
        <w:pStyle w:val="Heading1"/>
        <w:ind w:right="452"/>
      </w:pPr>
      <w:bookmarkStart w:id="6" w:name="_Toc14866380"/>
      <w:r>
        <w:t>DEFINICIONES</w:t>
      </w:r>
      <w:bookmarkEnd w:id="6"/>
    </w:p>
    <w:p w14:paraId="0CF5C5D3" w14:textId="61CA34D9" w:rsidR="00997A06" w:rsidRDefault="00997A06" w:rsidP="003747DD">
      <w:pPr>
        <w:pStyle w:val="Heading2"/>
      </w:pPr>
      <w:bookmarkStart w:id="7" w:name="_Toc14866381"/>
      <w:r>
        <w:t>NORMAS GENERALES</w:t>
      </w:r>
      <w:bookmarkEnd w:id="7"/>
    </w:p>
    <w:p w14:paraId="15BEEF80" w14:textId="77777777" w:rsidR="00997A06" w:rsidRPr="00997A06" w:rsidRDefault="00997A06" w:rsidP="00997A06">
      <w:pPr>
        <w:pStyle w:val="TP-V1"/>
        <w:rPr>
          <w:rFonts w:asciiTheme="minorHAnsi" w:hAnsiTheme="minorHAnsi" w:cstheme="minorHAnsi"/>
          <w:szCs w:val="20"/>
        </w:rPr>
      </w:pPr>
      <w:r w:rsidRPr="00997A06">
        <w:rPr>
          <w:rFonts w:asciiTheme="minorHAnsi" w:hAnsiTheme="minorHAnsi" w:cstheme="minorHAnsi"/>
          <w:szCs w:val="20"/>
        </w:rPr>
        <w:t>Mantener nombres cortos y descriptivos.</w:t>
      </w:r>
    </w:p>
    <w:p w14:paraId="58F6BC9E" w14:textId="1D24FFB3" w:rsidR="00997A06" w:rsidRPr="00997A06" w:rsidRDefault="00997A06" w:rsidP="00997A06">
      <w:pPr>
        <w:pStyle w:val="TP-V1"/>
        <w:rPr>
          <w:rFonts w:asciiTheme="minorHAnsi" w:hAnsiTheme="minorHAnsi" w:cstheme="minorHAnsi"/>
          <w:szCs w:val="20"/>
        </w:rPr>
      </w:pPr>
      <w:r w:rsidRPr="00997A06">
        <w:rPr>
          <w:rFonts w:asciiTheme="minorHAnsi" w:hAnsiTheme="minorHAnsi" w:cstheme="minorHAnsi"/>
          <w:szCs w:val="20"/>
        </w:rPr>
        <w:t xml:space="preserve">Mantener nombres de objetos únicos, por </w:t>
      </w:r>
      <w:r w:rsidRPr="00997A06">
        <w:rPr>
          <w:rFonts w:asciiTheme="minorHAnsi" w:hAnsiTheme="minorHAnsi" w:cstheme="minorHAnsi"/>
          <w:szCs w:val="20"/>
        </w:rPr>
        <w:t>ejemplo,</w:t>
      </w:r>
      <w:r w:rsidRPr="00997A06">
        <w:rPr>
          <w:rFonts w:asciiTheme="minorHAnsi" w:hAnsiTheme="minorHAnsi" w:cstheme="minorHAnsi"/>
          <w:szCs w:val="20"/>
        </w:rPr>
        <w:t xml:space="preserve"> crear la tabla Examen y evitar crear otro objeto (rol, vista, restricción, etc.) con el mismo nombre.</w:t>
      </w:r>
    </w:p>
    <w:p w14:paraId="0CAEDF4E" w14:textId="77777777" w:rsidR="00997A06" w:rsidRPr="00997A06" w:rsidRDefault="00997A06" w:rsidP="00997A06">
      <w:pPr>
        <w:pStyle w:val="TP-V1"/>
        <w:rPr>
          <w:rFonts w:asciiTheme="minorHAnsi" w:hAnsiTheme="minorHAnsi" w:cstheme="minorHAnsi"/>
          <w:szCs w:val="20"/>
        </w:rPr>
      </w:pPr>
      <w:r w:rsidRPr="00997A06">
        <w:rPr>
          <w:rFonts w:asciiTheme="minorHAnsi" w:hAnsiTheme="minorHAnsi" w:cstheme="minorHAnsi"/>
          <w:szCs w:val="20"/>
        </w:rPr>
        <w:t>En el presente estándar, no se permiten los espacios en blanco como parte del nombre de un identificador dentro del modelado físico de la Base de Datos.</w:t>
      </w:r>
    </w:p>
    <w:p w14:paraId="2BB96803" w14:textId="77777777" w:rsidR="00997A06" w:rsidRPr="00997A06" w:rsidRDefault="00997A06" w:rsidP="00997A06">
      <w:pPr>
        <w:pStyle w:val="TP-V1"/>
        <w:rPr>
          <w:rFonts w:asciiTheme="minorHAnsi" w:hAnsiTheme="minorHAnsi" w:cstheme="minorHAnsi"/>
          <w:szCs w:val="20"/>
        </w:rPr>
      </w:pPr>
      <w:r w:rsidRPr="00997A06">
        <w:rPr>
          <w:rFonts w:asciiTheme="minorHAnsi" w:hAnsiTheme="minorHAnsi" w:cstheme="minorHAnsi"/>
          <w:szCs w:val="20"/>
        </w:rPr>
        <w:t xml:space="preserve">Los nombres de tablas, campos y otros objetos deben especificarse bajo el estándar </w:t>
      </w:r>
      <w:proofErr w:type="spellStart"/>
      <w:r w:rsidRPr="00997A06">
        <w:rPr>
          <w:rFonts w:asciiTheme="minorHAnsi" w:hAnsiTheme="minorHAnsi" w:cstheme="minorHAnsi"/>
          <w:b/>
          <w:szCs w:val="20"/>
        </w:rPr>
        <w:t>camelCase</w:t>
      </w:r>
      <w:proofErr w:type="spellEnd"/>
      <w:r w:rsidRPr="00997A06">
        <w:rPr>
          <w:rFonts w:asciiTheme="minorHAnsi" w:hAnsiTheme="minorHAnsi" w:cstheme="minorHAnsi"/>
          <w:szCs w:val="20"/>
        </w:rPr>
        <w:t xml:space="preserve">. </w:t>
      </w:r>
    </w:p>
    <w:p w14:paraId="02D8092B" w14:textId="77777777" w:rsidR="00997A06" w:rsidRPr="00997A06" w:rsidRDefault="00997A06" w:rsidP="00997A06">
      <w:pPr>
        <w:pStyle w:val="TP-V1"/>
        <w:rPr>
          <w:rFonts w:asciiTheme="minorHAnsi" w:hAnsiTheme="minorHAnsi" w:cstheme="minorHAnsi"/>
          <w:szCs w:val="20"/>
        </w:rPr>
      </w:pPr>
      <w:r w:rsidRPr="00997A06">
        <w:rPr>
          <w:rFonts w:asciiTheme="minorHAnsi" w:hAnsiTheme="minorHAnsi" w:cstheme="minorHAnsi"/>
          <w:szCs w:val="20"/>
        </w:rPr>
        <w:t>Este estándar especifica escribir las palabras compuestas eliminando los espacios y poniendo en mayúscula la primera letra de cada palabra.</w:t>
      </w:r>
    </w:p>
    <w:p w14:paraId="34E47470" w14:textId="77777777" w:rsidR="00997A06" w:rsidRPr="00997A06" w:rsidRDefault="00997A06" w:rsidP="00997A06">
      <w:pPr>
        <w:pStyle w:val="TP-V1"/>
        <w:rPr>
          <w:rFonts w:asciiTheme="minorHAnsi" w:hAnsiTheme="minorHAnsi" w:cstheme="minorHAnsi"/>
          <w:szCs w:val="20"/>
        </w:rPr>
      </w:pPr>
      <w:r w:rsidRPr="00997A06">
        <w:rPr>
          <w:rFonts w:asciiTheme="minorHAnsi" w:hAnsiTheme="minorHAnsi" w:cstheme="minorHAnsi"/>
          <w:szCs w:val="20"/>
        </w:rPr>
        <w:t>Únicamente se utilizarán caracteres alfabéticos, salvo que por la naturaleza del nombre se necesiten dígitos numéricos y debe evitarse usar caracteres de puntuación o símbolos.</w:t>
      </w:r>
    </w:p>
    <w:p w14:paraId="3B53C0E9" w14:textId="77777777" w:rsidR="00997A06" w:rsidRPr="00997A06" w:rsidRDefault="00997A06" w:rsidP="00997A06">
      <w:pPr>
        <w:pStyle w:val="TP-V1"/>
        <w:rPr>
          <w:rFonts w:asciiTheme="minorHAnsi" w:hAnsiTheme="minorHAnsi" w:cstheme="minorHAnsi"/>
          <w:szCs w:val="20"/>
        </w:rPr>
      </w:pPr>
      <w:r w:rsidRPr="00997A06">
        <w:rPr>
          <w:rFonts w:asciiTheme="minorHAnsi" w:hAnsiTheme="minorHAnsi" w:cstheme="minorHAnsi"/>
          <w:szCs w:val="20"/>
        </w:rPr>
        <w:t>Las letras acentuadas se remplazarán con las equivalentes no acentuadas, y en lugar de la letra eñe (ñ) se utilizará (ni).</w:t>
      </w:r>
    </w:p>
    <w:p w14:paraId="171C7B6C" w14:textId="77777777" w:rsidR="00997A06" w:rsidRPr="00997A06" w:rsidRDefault="00997A06" w:rsidP="00997A06">
      <w:pPr>
        <w:pStyle w:val="TP-V1"/>
        <w:rPr>
          <w:rFonts w:asciiTheme="minorHAnsi" w:hAnsiTheme="minorHAnsi" w:cstheme="minorHAnsi"/>
          <w:szCs w:val="20"/>
        </w:rPr>
      </w:pPr>
      <w:r w:rsidRPr="00997A06">
        <w:rPr>
          <w:rFonts w:asciiTheme="minorHAnsi" w:hAnsiTheme="minorHAnsi" w:cstheme="minorHAnsi"/>
          <w:szCs w:val="20"/>
        </w:rPr>
        <w:lastRenderedPageBreak/>
        <w:t>El nombre elegido debe ser lo más descriptivo posible, evitando términos ambiguos o que se presten a distintas interpretaciones.</w:t>
      </w:r>
    </w:p>
    <w:p w14:paraId="3AB78A5E" w14:textId="77777777" w:rsidR="00997A06" w:rsidRPr="00997A06" w:rsidRDefault="00997A06" w:rsidP="00997A06">
      <w:pPr>
        <w:pStyle w:val="TP-V1"/>
        <w:rPr>
          <w:rFonts w:asciiTheme="minorHAnsi" w:hAnsiTheme="minorHAnsi" w:cstheme="minorHAnsi"/>
          <w:szCs w:val="20"/>
        </w:rPr>
      </w:pPr>
      <w:r w:rsidRPr="00997A06">
        <w:rPr>
          <w:rFonts w:asciiTheme="minorHAnsi" w:hAnsiTheme="minorHAnsi" w:cstheme="minorHAnsi"/>
          <w:szCs w:val="20"/>
        </w:rPr>
        <w:t>El nombre no debe abreviarse, salvo que por necesidad específica deban especificarse más de una palabra en el mismo.</w:t>
      </w:r>
    </w:p>
    <w:p w14:paraId="2E441177" w14:textId="77777777" w:rsidR="00997A06" w:rsidRPr="00997A06" w:rsidRDefault="00997A06" w:rsidP="00997A06">
      <w:pPr>
        <w:pStyle w:val="TP-V1"/>
        <w:rPr>
          <w:rFonts w:asciiTheme="minorHAnsi" w:hAnsiTheme="minorHAnsi" w:cstheme="minorHAnsi"/>
          <w:szCs w:val="20"/>
        </w:rPr>
      </w:pPr>
      <w:r w:rsidRPr="00997A06">
        <w:rPr>
          <w:rFonts w:asciiTheme="minorHAnsi" w:hAnsiTheme="minorHAnsi" w:cstheme="minorHAnsi"/>
          <w:szCs w:val="20"/>
        </w:rPr>
        <w:t>Agregar comentarios a las bases de datos y los campos.</w:t>
      </w:r>
    </w:p>
    <w:p w14:paraId="4DA5BDE2" w14:textId="11439DB6" w:rsidR="00997A06" w:rsidRDefault="00997A06" w:rsidP="003747DD">
      <w:pPr>
        <w:pStyle w:val="Heading2"/>
      </w:pPr>
      <w:bookmarkStart w:id="8" w:name="_Toc14866382"/>
      <w:r>
        <w:t>BASE DE DATOS</w:t>
      </w:r>
      <w:bookmarkEnd w:id="8"/>
    </w:p>
    <w:p w14:paraId="064A741D" w14:textId="6E5D77FF" w:rsidR="00997A06" w:rsidRDefault="00997A06" w:rsidP="00997A06">
      <w:pPr>
        <w:pStyle w:val="Heading3"/>
      </w:pPr>
      <w:bookmarkStart w:id="9" w:name="_Toc14866383"/>
      <w:r>
        <w:t>Nomenclatura</w:t>
      </w:r>
      <w:bookmarkEnd w:id="9"/>
    </w:p>
    <w:p w14:paraId="089E9022" w14:textId="77777777" w:rsidR="00997A06" w:rsidRPr="00997A06" w:rsidRDefault="00997A06" w:rsidP="00997A06">
      <w:pPr>
        <w:pStyle w:val="Estilo1"/>
        <w:spacing w:after="200" w:line="360" w:lineRule="auto"/>
        <w:ind w:left="850" w:firstLine="284"/>
        <w:contextualSpacing/>
        <w:rPr>
          <w:rFonts w:asciiTheme="minorHAnsi" w:hAnsiTheme="minorHAnsi" w:cstheme="minorHAnsi"/>
        </w:rPr>
      </w:pPr>
      <w:r w:rsidRPr="00997A06">
        <w:rPr>
          <w:rFonts w:asciiTheme="minorHAnsi" w:hAnsiTheme="minorHAnsi" w:cstheme="minorHAnsi"/>
        </w:rPr>
        <w:t xml:space="preserve">El nombre de la base de datos debe estar en mayúsculas. </w:t>
      </w:r>
    </w:p>
    <w:p w14:paraId="5730213C" w14:textId="77777777" w:rsidR="00997A06" w:rsidRPr="00997A06" w:rsidRDefault="00997A06" w:rsidP="00997A06">
      <w:pPr>
        <w:pStyle w:val="Estilo1"/>
        <w:spacing w:after="200" w:line="360" w:lineRule="auto"/>
        <w:ind w:left="992" w:firstLine="709"/>
        <w:contextualSpacing/>
        <w:rPr>
          <w:rFonts w:asciiTheme="minorHAnsi" w:hAnsiTheme="minorHAnsi" w:cstheme="minorHAnsi"/>
        </w:rPr>
      </w:pPr>
      <w:r w:rsidRPr="00997A06">
        <w:rPr>
          <w:rFonts w:asciiTheme="minorHAnsi" w:hAnsiTheme="minorHAnsi" w:cstheme="minorHAnsi"/>
        </w:rPr>
        <w:t>Ejemplo:</w:t>
      </w:r>
    </w:p>
    <w:p w14:paraId="6C77CF9D" w14:textId="46CB3AD2" w:rsidR="00997A06" w:rsidRPr="00997A06" w:rsidRDefault="00997A06" w:rsidP="00997A06">
      <w:pPr>
        <w:pStyle w:val="Estilo1"/>
        <w:spacing w:after="200" w:line="360" w:lineRule="auto"/>
        <w:ind w:left="1701" w:firstLine="709"/>
        <w:contextualSpacing/>
        <w:rPr>
          <w:rFonts w:asciiTheme="minorHAnsi" w:hAnsiTheme="minorHAnsi" w:cstheme="minorHAnsi"/>
        </w:rPr>
      </w:pPr>
      <w:r w:rsidRPr="00997A06">
        <w:rPr>
          <w:rFonts w:asciiTheme="minorHAnsi" w:hAnsiTheme="minorHAnsi" w:cstheme="minorHAnsi"/>
        </w:rPr>
        <w:t>Base de Datos</w:t>
      </w:r>
      <w:r>
        <w:rPr>
          <w:rFonts w:asciiTheme="minorHAnsi" w:hAnsiTheme="minorHAnsi" w:cstheme="minorHAnsi"/>
        </w:rPr>
        <w:t xml:space="preserve"> Principal</w:t>
      </w:r>
      <w:r w:rsidRPr="00997A06">
        <w:rPr>
          <w:rFonts w:asciiTheme="minorHAnsi" w:hAnsiTheme="minorHAnsi" w:cstheme="minorHAnsi"/>
        </w:rPr>
        <w:t>:</w:t>
      </w:r>
      <w:r w:rsidRPr="00997A06">
        <w:rPr>
          <w:rFonts w:asciiTheme="minorHAnsi" w:hAnsiTheme="minorHAnsi" w:cstheme="minorHAnsi"/>
        </w:rPr>
        <w:tab/>
        <w:t>SISMEDIC</w:t>
      </w:r>
    </w:p>
    <w:p w14:paraId="4B64AB8D" w14:textId="7C5D4B6E" w:rsidR="00997A06" w:rsidRPr="00997A06" w:rsidRDefault="00997A06" w:rsidP="00997A06">
      <w:pPr>
        <w:pStyle w:val="Estilo1"/>
        <w:spacing w:after="200" w:line="360" w:lineRule="auto"/>
        <w:ind w:left="1701" w:firstLine="709"/>
        <w:contextualSpacing/>
        <w:rPr>
          <w:rFonts w:asciiTheme="minorHAnsi" w:hAnsiTheme="minorHAnsi" w:cstheme="minorHAnsi"/>
        </w:rPr>
      </w:pPr>
      <w:r w:rsidRPr="00997A06">
        <w:rPr>
          <w:rFonts w:asciiTheme="minorHAnsi" w:hAnsiTheme="minorHAnsi" w:cstheme="minorHAnsi"/>
        </w:rPr>
        <w:t>Archivo MDF</w:t>
      </w:r>
      <w:r w:rsidRPr="00997A06">
        <w:rPr>
          <w:rFonts w:asciiTheme="minorHAnsi" w:hAnsiTheme="minorHAnsi" w:cstheme="minorHAnsi"/>
        </w:rPr>
        <w:tab/>
      </w:r>
      <w:r w:rsidRPr="00997A06">
        <w:rPr>
          <w:rFonts w:asciiTheme="minorHAnsi" w:hAnsiTheme="minorHAnsi" w:cstheme="minorHAnsi"/>
        </w:rPr>
        <w:tab/>
        <w:t>:</w:t>
      </w:r>
      <w:r w:rsidRPr="00997A06">
        <w:rPr>
          <w:rFonts w:asciiTheme="minorHAnsi" w:hAnsiTheme="minorHAnsi" w:cstheme="minorHAnsi"/>
        </w:rPr>
        <w:tab/>
      </w:r>
      <w:proofErr w:type="spellStart"/>
      <w:r w:rsidRPr="00997A06">
        <w:rPr>
          <w:rFonts w:asciiTheme="minorHAnsi" w:hAnsiTheme="minorHAnsi" w:cstheme="minorHAnsi"/>
        </w:rPr>
        <w:t>SISMEDIC_Data</w:t>
      </w:r>
      <w:proofErr w:type="spellEnd"/>
    </w:p>
    <w:p w14:paraId="70162141" w14:textId="583470B7" w:rsidR="00997A06" w:rsidRPr="00997A06" w:rsidRDefault="00997A06" w:rsidP="00997A06">
      <w:pPr>
        <w:pStyle w:val="Estilo1"/>
        <w:spacing w:after="200" w:line="360" w:lineRule="auto"/>
        <w:ind w:left="1701" w:firstLine="709"/>
        <w:contextualSpacing/>
        <w:rPr>
          <w:rFonts w:asciiTheme="minorHAnsi" w:hAnsiTheme="minorHAnsi" w:cstheme="minorHAnsi"/>
        </w:rPr>
      </w:pPr>
      <w:r w:rsidRPr="00997A06">
        <w:rPr>
          <w:rFonts w:asciiTheme="minorHAnsi" w:hAnsiTheme="minorHAnsi" w:cstheme="minorHAnsi"/>
        </w:rPr>
        <w:t>Archivo LDF</w:t>
      </w:r>
      <w:r w:rsidRPr="00997A06">
        <w:rPr>
          <w:rFonts w:asciiTheme="minorHAnsi" w:hAnsiTheme="minorHAnsi" w:cstheme="minorHAnsi"/>
        </w:rPr>
        <w:tab/>
      </w:r>
      <w:r w:rsidRPr="00997A06">
        <w:rPr>
          <w:rFonts w:asciiTheme="minorHAnsi" w:hAnsiTheme="minorHAnsi" w:cstheme="minorHAnsi"/>
        </w:rPr>
        <w:tab/>
        <w:t>:</w:t>
      </w:r>
      <w:r w:rsidRPr="00997A06">
        <w:rPr>
          <w:rFonts w:asciiTheme="minorHAnsi" w:hAnsiTheme="minorHAnsi" w:cstheme="minorHAnsi"/>
        </w:rPr>
        <w:tab/>
      </w:r>
      <w:proofErr w:type="spellStart"/>
      <w:r w:rsidRPr="00997A06">
        <w:rPr>
          <w:rFonts w:asciiTheme="minorHAnsi" w:hAnsiTheme="minorHAnsi" w:cstheme="minorHAnsi"/>
        </w:rPr>
        <w:t>SISMEDIC_Log</w:t>
      </w:r>
      <w:proofErr w:type="spellEnd"/>
    </w:p>
    <w:p w14:paraId="7CEEA2F4" w14:textId="0DF9C575" w:rsidR="00997A06" w:rsidRDefault="00997A06" w:rsidP="003747DD">
      <w:pPr>
        <w:pStyle w:val="Heading2"/>
      </w:pPr>
      <w:bookmarkStart w:id="10" w:name="_Toc14866384"/>
      <w:r>
        <w:t>DOMINIOS</w:t>
      </w:r>
      <w:bookmarkEnd w:id="10"/>
    </w:p>
    <w:p w14:paraId="004EF6D4" w14:textId="7B4E7AF6" w:rsidR="00997A06" w:rsidRDefault="00997A06" w:rsidP="00997A06">
      <w:pPr>
        <w:pStyle w:val="Heading3"/>
      </w:pPr>
      <w:bookmarkStart w:id="11" w:name="_Toc14866385"/>
      <w:r>
        <w:t>Nomenclatura</w:t>
      </w:r>
      <w:bookmarkEnd w:id="11"/>
    </w:p>
    <w:p w14:paraId="0E181068" w14:textId="77777777" w:rsidR="00997A06" w:rsidRPr="00997A06" w:rsidRDefault="00997A06" w:rsidP="00997A06">
      <w:pPr>
        <w:pStyle w:val="Estilo1"/>
        <w:spacing w:after="200" w:line="360" w:lineRule="auto"/>
        <w:ind w:left="850" w:firstLine="284"/>
        <w:contextualSpacing/>
        <w:rPr>
          <w:rFonts w:asciiTheme="minorHAnsi" w:hAnsiTheme="minorHAnsi" w:cstheme="minorHAnsi"/>
        </w:rPr>
      </w:pPr>
      <w:r w:rsidRPr="00997A06">
        <w:rPr>
          <w:rFonts w:asciiTheme="minorHAnsi" w:hAnsiTheme="minorHAnsi" w:cstheme="minorHAnsi"/>
        </w:rPr>
        <w:t>Para los atributos de los campos de la base de datos, se seguirá las siguientes especificaciones.</w:t>
      </w:r>
    </w:p>
    <w:tbl>
      <w:tblPr>
        <w:tblStyle w:val="PlainTable2"/>
        <w:tblW w:w="3909" w:type="dxa"/>
        <w:jc w:val="center"/>
        <w:tblLook w:val="04A0" w:firstRow="1" w:lastRow="0" w:firstColumn="1" w:lastColumn="0" w:noHBand="0" w:noVBand="1"/>
      </w:tblPr>
      <w:tblGrid>
        <w:gridCol w:w="1308"/>
        <w:gridCol w:w="1586"/>
        <w:gridCol w:w="1015"/>
      </w:tblGrid>
      <w:tr w:rsidR="00997A06" w:rsidRPr="00997A06" w14:paraId="69700331" w14:textId="77777777" w:rsidTr="00997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14:paraId="14D69BF5" w14:textId="77777777" w:rsidR="00997A06" w:rsidRPr="00997A06" w:rsidRDefault="00997A06" w:rsidP="005E5A13">
            <w:pPr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Atributo</w:t>
            </w:r>
          </w:p>
        </w:tc>
        <w:tc>
          <w:tcPr>
            <w:tcW w:w="1586" w:type="dxa"/>
            <w:hideMark/>
          </w:tcPr>
          <w:p w14:paraId="0829CF96" w14:textId="77777777" w:rsidR="00997A06" w:rsidRPr="00997A06" w:rsidRDefault="00997A06" w:rsidP="005E5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Tipo</w:t>
            </w:r>
          </w:p>
        </w:tc>
        <w:tc>
          <w:tcPr>
            <w:tcW w:w="1015" w:type="dxa"/>
            <w:hideMark/>
          </w:tcPr>
          <w:p w14:paraId="470D6F34" w14:textId="77777777" w:rsidR="00997A06" w:rsidRPr="00997A06" w:rsidRDefault="00997A06" w:rsidP="005E5A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Tamaño</w:t>
            </w:r>
          </w:p>
        </w:tc>
      </w:tr>
      <w:tr w:rsidR="00997A06" w:rsidRPr="00997A06" w14:paraId="146A82D3" w14:textId="77777777" w:rsidTr="0099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14:paraId="09375ED2" w14:textId="77777777" w:rsidR="00997A06" w:rsidRPr="00997A06" w:rsidRDefault="00997A06" w:rsidP="005E5A13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86" w:type="dxa"/>
            <w:hideMark/>
          </w:tcPr>
          <w:p w14:paraId="2C3D66F9" w14:textId="77777777" w:rsidR="00997A06" w:rsidRPr="00997A06" w:rsidRDefault="00997A06" w:rsidP="005E5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015" w:type="dxa"/>
            <w:hideMark/>
          </w:tcPr>
          <w:p w14:paraId="4AA41947" w14:textId="77777777" w:rsidR="00997A06" w:rsidRPr="00997A06" w:rsidRDefault="00997A06" w:rsidP="005E5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97A06" w:rsidRPr="00997A06" w14:paraId="0B03B01A" w14:textId="77777777" w:rsidTr="00997A06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14:paraId="55299DCF" w14:textId="77777777" w:rsidR="00997A06" w:rsidRPr="00997A06" w:rsidRDefault="00997A06" w:rsidP="005E5A13">
            <w:pPr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Nombre</w:t>
            </w:r>
          </w:p>
        </w:tc>
        <w:tc>
          <w:tcPr>
            <w:tcW w:w="1586" w:type="dxa"/>
            <w:hideMark/>
          </w:tcPr>
          <w:p w14:paraId="38980124" w14:textId="77777777" w:rsidR="00997A06" w:rsidRPr="00997A06" w:rsidRDefault="00997A06" w:rsidP="005E5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997A06">
              <w:rPr>
                <w:rFonts w:asciiTheme="minorHAnsi" w:hAnsiTheme="minorHAnsi" w:cstheme="minorHAnsi"/>
                <w:color w:val="000000"/>
              </w:rPr>
              <w:t>Varchar</w:t>
            </w:r>
            <w:proofErr w:type="spellEnd"/>
          </w:p>
        </w:tc>
        <w:tc>
          <w:tcPr>
            <w:tcW w:w="1015" w:type="dxa"/>
            <w:hideMark/>
          </w:tcPr>
          <w:p w14:paraId="3A708DFB" w14:textId="77777777" w:rsidR="00997A06" w:rsidRPr="00997A06" w:rsidRDefault="00997A06" w:rsidP="005E5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100</w:t>
            </w:r>
          </w:p>
        </w:tc>
      </w:tr>
      <w:tr w:rsidR="00997A06" w:rsidRPr="00997A06" w14:paraId="348A44F7" w14:textId="77777777" w:rsidTr="0099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14:paraId="278787B9" w14:textId="77777777" w:rsidR="00997A06" w:rsidRPr="00997A06" w:rsidRDefault="00997A06" w:rsidP="005E5A13">
            <w:pPr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Fecha</w:t>
            </w:r>
          </w:p>
        </w:tc>
        <w:tc>
          <w:tcPr>
            <w:tcW w:w="1586" w:type="dxa"/>
            <w:hideMark/>
          </w:tcPr>
          <w:p w14:paraId="156E997A" w14:textId="77777777" w:rsidR="00997A06" w:rsidRPr="00997A06" w:rsidRDefault="00997A06" w:rsidP="005E5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Date</w:t>
            </w:r>
          </w:p>
        </w:tc>
        <w:tc>
          <w:tcPr>
            <w:tcW w:w="1015" w:type="dxa"/>
            <w:hideMark/>
          </w:tcPr>
          <w:p w14:paraId="4F02ABEB" w14:textId="77777777" w:rsidR="00997A06" w:rsidRPr="00997A06" w:rsidRDefault="00997A06" w:rsidP="005E5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997A06" w:rsidRPr="00997A06" w14:paraId="7C546E11" w14:textId="77777777" w:rsidTr="00997A06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14:paraId="37849577" w14:textId="77777777" w:rsidR="00997A06" w:rsidRPr="00997A06" w:rsidRDefault="00997A06" w:rsidP="005E5A13">
            <w:pPr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Hora</w:t>
            </w:r>
          </w:p>
        </w:tc>
        <w:tc>
          <w:tcPr>
            <w:tcW w:w="1586" w:type="dxa"/>
            <w:hideMark/>
          </w:tcPr>
          <w:p w14:paraId="7466D8FC" w14:textId="77777777" w:rsidR="00997A06" w:rsidRPr="00997A06" w:rsidRDefault="00997A06" w:rsidP="005E5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Time</w:t>
            </w:r>
          </w:p>
        </w:tc>
        <w:tc>
          <w:tcPr>
            <w:tcW w:w="1015" w:type="dxa"/>
            <w:hideMark/>
          </w:tcPr>
          <w:p w14:paraId="289F24D3" w14:textId="77777777" w:rsidR="00997A06" w:rsidRPr="00997A06" w:rsidRDefault="00997A06" w:rsidP="005E5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997A06" w:rsidRPr="00997A06" w14:paraId="418C23C1" w14:textId="77777777" w:rsidTr="0099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14:paraId="4E0F83F3" w14:textId="77777777" w:rsidR="00997A06" w:rsidRPr="00997A06" w:rsidRDefault="00997A06" w:rsidP="005E5A13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997A06">
              <w:rPr>
                <w:rFonts w:asciiTheme="minorHAnsi" w:hAnsiTheme="minorHAnsi" w:cstheme="minorHAnsi"/>
                <w:color w:val="000000"/>
              </w:rPr>
              <w:t>FechaHora</w:t>
            </w:r>
            <w:proofErr w:type="spellEnd"/>
          </w:p>
        </w:tc>
        <w:tc>
          <w:tcPr>
            <w:tcW w:w="1586" w:type="dxa"/>
            <w:hideMark/>
          </w:tcPr>
          <w:p w14:paraId="4445F232" w14:textId="77777777" w:rsidR="00997A06" w:rsidRPr="00997A06" w:rsidRDefault="00997A06" w:rsidP="005E5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997A06">
              <w:rPr>
                <w:rFonts w:asciiTheme="minorHAnsi" w:hAnsiTheme="minorHAnsi" w:cstheme="minorHAnsi"/>
                <w:color w:val="000000"/>
              </w:rPr>
              <w:t>DateTime</w:t>
            </w:r>
            <w:proofErr w:type="spellEnd"/>
          </w:p>
        </w:tc>
        <w:tc>
          <w:tcPr>
            <w:tcW w:w="1015" w:type="dxa"/>
            <w:hideMark/>
          </w:tcPr>
          <w:p w14:paraId="4A6937BD" w14:textId="77777777" w:rsidR="00997A06" w:rsidRPr="00997A06" w:rsidRDefault="00997A06" w:rsidP="005E5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997A06" w:rsidRPr="00997A06" w14:paraId="6C3AFDBF" w14:textId="77777777" w:rsidTr="00997A06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14:paraId="384471A4" w14:textId="77777777" w:rsidR="00997A06" w:rsidRPr="00997A06" w:rsidRDefault="00997A06" w:rsidP="005E5A13">
            <w:pPr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Id</w:t>
            </w:r>
          </w:p>
        </w:tc>
        <w:tc>
          <w:tcPr>
            <w:tcW w:w="1586" w:type="dxa"/>
            <w:hideMark/>
          </w:tcPr>
          <w:p w14:paraId="34C861D7" w14:textId="77777777" w:rsidR="00997A06" w:rsidRPr="00997A06" w:rsidRDefault="00997A06" w:rsidP="005E5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997A06">
              <w:rPr>
                <w:rFonts w:asciiTheme="minorHAnsi" w:hAnsiTheme="minorHAnsi" w:cstheme="minorHAnsi"/>
                <w:color w:val="000000"/>
              </w:rPr>
              <w:t>Int</w:t>
            </w:r>
            <w:proofErr w:type="spellEnd"/>
            <w:r w:rsidRPr="00997A06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997A06">
              <w:rPr>
                <w:rFonts w:asciiTheme="minorHAnsi" w:hAnsiTheme="minorHAnsi" w:cstheme="minorHAnsi"/>
                <w:color w:val="000000"/>
              </w:rPr>
              <w:t>Identity</w:t>
            </w:r>
            <w:proofErr w:type="spellEnd"/>
            <w:r w:rsidRPr="00997A06">
              <w:rPr>
                <w:rFonts w:asciiTheme="minorHAnsi" w:hAnsiTheme="minorHAnsi" w:cstheme="minorHAnsi"/>
                <w:color w:val="000000"/>
              </w:rPr>
              <w:t>(1,1)</w:t>
            </w:r>
          </w:p>
        </w:tc>
        <w:tc>
          <w:tcPr>
            <w:tcW w:w="1015" w:type="dxa"/>
            <w:hideMark/>
          </w:tcPr>
          <w:p w14:paraId="065E56F7" w14:textId="77777777" w:rsidR="00997A06" w:rsidRPr="00997A06" w:rsidRDefault="00997A06" w:rsidP="005E5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997A06" w:rsidRPr="00997A06" w14:paraId="61DEBA2E" w14:textId="77777777" w:rsidTr="0099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14:paraId="2E25752F" w14:textId="77777777" w:rsidR="00997A06" w:rsidRPr="00997A06" w:rsidRDefault="00997A06" w:rsidP="005E5A13">
            <w:pPr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Valor</w:t>
            </w:r>
          </w:p>
        </w:tc>
        <w:tc>
          <w:tcPr>
            <w:tcW w:w="1586" w:type="dxa"/>
            <w:hideMark/>
          </w:tcPr>
          <w:p w14:paraId="6E0D5C05" w14:textId="77777777" w:rsidR="00997A06" w:rsidRPr="00997A06" w:rsidRDefault="00997A06" w:rsidP="005E5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997A06">
              <w:rPr>
                <w:rFonts w:asciiTheme="minorHAnsi" w:hAnsiTheme="minorHAnsi" w:cstheme="minorHAnsi"/>
                <w:color w:val="000000"/>
              </w:rPr>
              <w:t>Varchar</w:t>
            </w:r>
            <w:proofErr w:type="spellEnd"/>
          </w:p>
        </w:tc>
        <w:tc>
          <w:tcPr>
            <w:tcW w:w="1015" w:type="dxa"/>
            <w:hideMark/>
          </w:tcPr>
          <w:p w14:paraId="119024C1" w14:textId="77777777" w:rsidR="00997A06" w:rsidRPr="00997A06" w:rsidRDefault="00997A06" w:rsidP="005E5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255</w:t>
            </w:r>
          </w:p>
        </w:tc>
      </w:tr>
      <w:tr w:rsidR="00997A06" w:rsidRPr="00997A06" w14:paraId="4F10B672" w14:textId="77777777" w:rsidTr="00997A06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14:paraId="38996E26" w14:textId="77777777" w:rsidR="00997A06" w:rsidRPr="00997A06" w:rsidRDefault="00997A06" w:rsidP="005E5A13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997A06">
              <w:rPr>
                <w:rFonts w:asciiTheme="minorHAnsi" w:hAnsiTheme="minorHAnsi" w:cstheme="minorHAnsi"/>
                <w:color w:val="000000"/>
              </w:rPr>
              <w:t>TextoGrande</w:t>
            </w:r>
            <w:proofErr w:type="spellEnd"/>
          </w:p>
        </w:tc>
        <w:tc>
          <w:tcPr>
            <w:tcW w:w="1586" w:type="dxa"/>
            <w:hideMark/>
          </w:tcPr>
          <w:p w14:paraId="71236FCF" w14:textId="77777777" w:rsidR="00997A06" w:rsidRPr="00997A06" w:rsidRDefault="00997A06" w:rsidP="005E5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997A06">
              <w:rPr>
                <w:rFonts w:asciiTheme="minorHAnsi" w:hAnsiTheme="minorHAnsi" w:cstheme="minorHAnsi"/>
                <w:color w:val="000000"/>
              </w:rPr>
              <w:t>Varchar</w:t>
            </w:r>
            <w:proofErr w:type="spellEnd"/>
          </w:p>
        </w:tc>
        <w:tc>
          <w:tcPr>
            <w:tcW w:w="1015" w:type="dxa"/>
            <w:hideMark/>
          </w:tcPr>
          <w:p w14:paraId="77854764" w14:textId="77777777" w:rsidR="00997A06" w:rsidRPr="00997A06" w:rsidRDefault="00997A06" w:rsidP="005E5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MAX</w:t>
            </w:r>
          </w:p>
        </w:tc>
      </w:tr>
      <w:tr w:rsidR="00997A06" w:rsidRPr="00997A06" w14:paraId="7E5B6CCC" w14:textId="77777777" w:rsidTr="0099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14:paraId="4F341BA4" w14:textId="77777777" w:rsidR="00997A06" w:rsidRPr="00997A06" w:rsidRDefault="00997A06" w:rsidP="005E5A13">
            <w:pPr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Texto</w:t>
            </w:r>
          </w:p>
        </w:tc>
        <w:tc>
          <w:tcPr>
            <w:tcW w:w="1586" w:type="dxa"/>
            <w:hideMark/>
          </w:tcPr>
          <w:p w14:paraId="1D152F75" w14:textId="77777777" w:rsidR="00997A06" w:rsidRPr="00997A06" w:rsidRDefault="00997A06" w:rsidP="005E5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997A06">
              <w:rPr>
                <w:rFonts w:asciiTheme="minorHAnsi" w:hAnsiTheme="minorHAnsi" w:cstheme="minorHAnsi"/>
                <w:color w:val="000000"/>
              </w:rPr>
              <w:t>Varchar</w:t>
            </w:r>
            <w:proofErr w:type="spellEnd"/>
          </w:p>
        </w:tc>
        <w:tc>
          <w:tcPr>
            <w:tcW w:w="1015" w:type="dxa"/>
            <w:hideMark/>
          </w:tcPr>
          <w:p w14:paraId="50CA5CEA" w14:textId="77777777" w:rsidR="00997A06" w:rsidRPr="00997A06" w:rsidRDefault="00997A06" w:rsidP="005E5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1000</w:t>
            </w:r>
          </w:p>
        </w:tc>
      </w:tr>
      <w:tr w:rsidR="00997A06" w:rsidRPr="00997A06" w14:paraId="2CD46DDE" w14:textId="77777777" w:rsidTr="00997A06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14:paraId="1469CE9D" w14:textId="77777777" w:rsidR="00997A06" w:rsidRPr="00997A06" w:rsidRDefault="00997A06" w:rsidP="005E5A13">
            <w:pPr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Numero</w:t>
            </w:r>
          </w:p>
        </w:tc>
        <w:tc>
          <w:tcPr>
            <w:tcW w:w="1586" w:type="dxa"/>
            <w:hideMark/>
          </w:tcPr>
          <w:p w14:paraId="3A28244B" w14:textId="77777777" w:rsidR="00997A06" w:rsidRPr="00997A06" w:rsidRDefault="00997A06" w:rsidP="005E5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997A06">
              <w:rPr>
                <w:rFonts w:asciiTheme="minorHAnsi" w:hAnsiTheme="minorHAnsi" w:cstheme="minorHAnsi"/>
                <w:color w:val="000000"/>
              </w:rPr>
              <w:t>Numeric</w:t>
            </w:r>
            <w:proofErr w:type="spellEnd"/>
          </w:p>
        </w:tc>
        <w:tc>
          <w:tcPr>
            <w:tcW w:w="1015" w:type="dxa"/>
            <w:hideMark/>
          </w:tcPr>
          <w:p w14:paraId="3105211F" w14:textId="77777777" w:rsidR="00997A06" w:rsidRPr="00997A06" w:rsidRDefault="00997A06" w:rsidP="005E5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15,4</w:t>
            </w:r>
          </w:p>
        </w:tc>
      </w:tr>
      <w:tr w:rsidR="00997A06" w:rsidRPr="00997A06" w14:paraId="4C9F1DAF" w14:textId="77777777" w:rsidTr="0099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14:paraId="6C879BB0" w14:textId="77777777" w:rsidR="00997A06" w:rsidRPr="00997A06" w:rsidRDefault="00997A06" w:rsidP="005E5A13">
            <w:pPr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Estado</w:t>
            </w:r>
          </w:p>
        </w:tc>
        <w:tc>
          <w:tcPr>
            <w:tcW w:w="1586" w:type="dxa"/>
            <w:hideMark/>
          </w:tcPr>
          <w:p w14:paraId="296C9810" w14:textId="77777777" w:rsidR="00997A06" w:rsidRPr="00997A06" w:rsidRDefault="00997A06" w:rsidP="005E5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997A06">
              <w:rPr>
                <w:rFonts w:asciiTheme="minorHAnsi" w:hAnsiTheme="minorHAnsi" w:cstheme="minorHAnsi"/>
                <w:color w:val="000000"/>
              </w:rPr>
              <w:t>Char</w:t>
            </w:r>
            <w:proofErr w:type="spellEnd"/>
          </w:p>
        </w:tc>
        <w:tc>
          <w:tcPr>
            <w:tcW w:w="1015" w:type="dxa"/>
            <w:hideMark/>
          </w:tcPr>
          <w:p w14:paraId="461271A8" w14:textId="77777777" w:rsidR="00997A06" w:rsidRPr="00997A06" w:rsidRDefault="00997A06" w:rsidP="005E5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5</w:t>
            </w:r>
          </w:p>
        </w:tc>
      </w:tr>
      <w:tr w:rsidR="00997A06" w:rsidRPr="00997A06" w14:paraId="66E07618" w14:textId="77777777" w:rsidTr="00997A06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14:paraId="0F42B2BF" w14:textId="77777777" w:rsidR="00997A06" w:rsidRPr="00997A06" w:rsidRDefault="00997A06" w:rsidP="005E5A13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997A06">
              <w:rPr>
                <w:rFonts w:asciiTheme="minorHAnsi" w:hAnsiTheme="minorHAnsi" w:cstheme="minorHAnsi"/>
                <w:color w:val="000000"/>
              </w:rPr>
              <w:t>Flag</w:t>
            </w:r>
            <w:proofErr w:type="spellEnd"/>
          </w:p>
        </w:tc>
        <w:tc>
          <w:tcPr>
            <w:tcW w:w="1586" w:type="dxa"/>
            <w:hideMark/>
          </w:tcPr>
          <w:p w14:paraId="0CCFF9A5" w14:textId="77777777" w:rsidR="00997A06" w:rsidRPr="00997A06" w:rsidRDefault="00997A06" w:rsidP="005E5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997A06">
              <w:rPr>
                <w:rFonts w:asciiTheme="minorHAnsi" w:hAnsiTheme="minorHAnsi" w:cstheme="minorHAnsi"/>
                <w:color w:val="000000"/>
              </w:rPr>
              <w:t>boolean</w:t>
            </w:r>
            <w:proofErr w:type="spellEnd"/>
          </w:p>
        </w:tc>
        <w:tc>
          <w:tcPr>
            <w:tcW w:w="1015" w:type="dxa"/>
            <w:hideMark/>
          </w:tcPr>
          <w:p w14:paraId="21A8E185" w14:textId="77777777" w:rsidR="00997A06" w:rsidRPr="00997A06" w:rsidRDefault="00997A06" w:rsidP="005E5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997A06" w:rsidRPr="00997A06" w14:paraId="37EB0330" w14:textId="77777777" w:rsidTr="0099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hideMark/>
          </w:tcPr>
          <w:p w14:paraId="4C1F5B32" w14:textId="77777777" w:rsidR="00997A06" w:rsidRPr="00997A06" w:rsidRDefault="00997A06" w:rsidP="005E5A13">
            <w:pPr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Archivo</w:t>
            </w:r>
          </w:p>
        </w:tc>
        <w:tc>
          <w:tcPr>
            <w:tcW w:w="1586" w:type="dxa"/>
            <w:hideMark/>
          </w:tcPr>
          <w:p w14:paraId="69FA7D41" w14:textId="77777777" w:rsidR="00997A06" w:rsidRPr="00997A06" w:rsidRDefault="00997A06" w:rsidP="005E5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997A06">
              <w:rPr>
                <w:rFonts w:asciiTheme="minorHAnsi" w:hAnsiTheme="minorHAnsi" w:cstheme="minorHAnsi"/>
                <w:color w:val="000000"/>
              </w:rPr>
              <w:t>Varbinary</w:t>
            </w:r>
            <w:proofErr w:type="spellEnd"/>
          </w:p>
        </w:tc>
        <w:tc>
          <w:tcPr>
            <w:tcW w:w="1015" w:type="dxa"/>
            <w:hideMark/>
          </w:tcPr>
          <w:p w14:paraId="49A41CA0" w14:textId="77777777" w:rsidR="00997A06" w:rsidRPr="00997A06" w:rsidRDefault="00997A06" w:rsidP="005E5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997A06">
              <w:rPr>
                <w:rFonts w:asciiTheme="minorHAnsi" w:hAnsiTheme="minorHAnsi" w:cstheme="minorHAnsi"/>
                <w:color w:val="000000"/>
              </w:rPr>
              <w:t>MAX</w:t>
            </w:r>
          </w:p>
        </w:tc>
      </w:tr>
    </w:tbl>
    <w:p w14:paraId="7C8B7591" w14:textId="105416D2" w:rsidR="00997A06" w:rsidRDefault="00997A06" w:rsidP="003747DD">
      <w:pPr>
        <w:pStyle w:val="Heading2"/>
      </w:pPr>
      <w:bookmarkStart w:id="12" w:name="_Toc14866386"/>
      <w:r>
        <w:lastRenderedPageBreak/>
        <w:t>ESQUEMAS</w:t>
      </w:r>
      <w:bookmarkEnd w:id="12"/>
    </w:p>
    <w:p w14:paraId="153603A0" w14:textId="24B21703" w:rsidR="00997A06" w:rsidRDefault="00997A06" w:rsidP="00997A06">
      <w:pPr>
        <w:pStyle w:val="Heading3"/>
      </w:pPr>
      <w:bookmarkStart w:id="13" w:name="_Toc14866387"/>
      <w:r>
        <w:t>Seguridad</w:t>
      </w:r>
      <w:bookmarkEnd w:id="13"/>
    </w:p>
    <w:p w14:paraId="00FE5377" w14:textId="77AD0A2C" w:rsidR="00997A06" w:rsidRDefault="00997A06" w:rsidP="00997A06">
      <w:pPr>
        <w:pStyle w:val="Estilo1"/>
        <w:spacing w:after="200" w:line="360" w:lineRule="auto"/>
        <w:ind w:left="850"/>
        <w:contextualSpacing/>
        <w:rPr>
          <w:rFonts w:asciiTheme="minorHAnsi" w:hAnsiTheme="minorHAnsi" w:cstheme="minorHAnsi"/>
        </w:rPr>
      </w:pPr>
      <w:r w:rsidRPr="00997A06">
        <w:rPr>
          <w:rFonts w:asciiTheme="minorHAnsi" w:hAnsiTheme="minorHAnsi" w:cstheme="minorHAnsi"/>
        </w:rPr>
        <w:t>Contiene los mecanismos que controlaran el acceso y uso de datos a nivel del sistema, tanto para los perfiles, usuarios etc</w:t>
      </w:r>
      <w:r>
        <w:rPr>
          <w:rFonts w:asciiTheme="minorHAnsi" w:hAnsiTheme="minorHAnsi" w:cstheme="minorHAnsi"/>
        </w:rPr>
        <w:t>.</w:t>
      </w:r>
    </w:p>
    <w:p w14:paraId="5A41DC78" w14:textId="2978107F" w:rsidR="00997A06" w:rsidRPr="00997A06" w:rsidRDefault="00997A06" w:rsidP="00997A06">
      <w:pPr>
        <w:pStyle w:val="Estilo1"/>
        <w:spacing w:after="200" w:line="360" w:lineRule="auto"/>
        <w:ind w:left="850"/>
        <w:contextualSpacing/>
        <w:rPr>
          <w:rFonts w:asciiTheme="minorHAnsi" w:hAnsiTheme="minorHAnsi" w:cstheme="minorHAnsi"/>
        </w:rPr>
      </w:pPr>
      <w:r w:rsidRPr="00997A06">
        <w:rPr>
          <w:rFonts w:asciiTheme="minorHAnsi" w:hAnsiTheme="minorHAnsi" w:cstheme="minorHAnsi"/>
        </w:rPr>
        <w:t xml:space="preserve">Uno de estos </w:t>
      </w:r>
      <w:r w:rsidRPr="00997A06">
        <w:rPr>
          <w:rFonts w:asciiTheme="minorHAnsi" w:hAnsiTheme="minorHAnsi" w:cstheme="minorHAnsi"/>
        </w:rPr>
        <w:t>mecanismos,</w:t>
      </w:r>
      <w:r w:rsidRPr="00997A0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por ejemplo</w:t>
      </w:r>
      <w:r w:rsidRPr="00997A06">
        <w:rPr>
          <w:rFonts w:asciiTheme="minorHAnsi" w:hAnsiTheme="minorHAnsi" w:cstheme="minorHAnsi"/>
        </w:rPr>
        <w:t>:</w:t>
      </w:r>
    </w:p>
    <w:p w14:paraId="2E29C1CB" w14:textId="77777777" w:rsidR="00997A06" w:rsidRPr="00997A06" w:rsidRDefault="00997A06" w:rsidP="00997A06">
      <w:pPr>
        <w:pStyle w:val="NormalC"/>
        <w:rPr>
          <w:rFonts w:asciiTheme="minorHAnsi" w:hAnsiTheme="minorHAnsi" w:cstheme="minorHAnsi"/>
          <w:lang w:val="es-ES_tradnl" w:eastAsia="es-PE"/>
        </w:rPr>
      </w:pPr>
      <w:r w:rsidRPr="00997A06">
        <w:rPr>
          <w:rFonts w:asciiTheme="minorHAnsi" w:hAnsiTheme="minorHAnsi" w:cstheme="minorHAnsi"/>
          <w:lang w:val="es-ES_tradnl" w:eastAsia="es-PE"/>
        </w:rPr>
        <w:t>Combinación válida de usuario y clave de acceso</w:t>
      </w:r>
    </w:p>
    <w:p w14:paraId="12FC5A1F" w14:textId="77777777" w:rsidR="00997A06" w:rsidRPr="00997A06" w:rsidRDefault="00997A06" w:rsidP="00997A06">
      <w:pPr>
        <w:pStyle w:val="NormalC"/>
        <w:rPr>
          <w:rFonts w:asciiTheme="minorHAnsi" w:hAnsiTheme="minorHAnsi" w:cstheme="minorHAnsi"/>
          <w:lang w:val="es-ES_tradnl" w:eastAsia="es-PE"/>
        </w:rPr>
      </w:pPr>
      <w:r w:rsidRPr="00997A06">
        <w:rPr>
          <w:rFonts w:asciiTheme="minorHAnsi" w:hAnsiTheme="minorHAnsi" w:cstheme="minorHAnsi"/>
          <w:lang w:val="es-ES_tradnl" w:eastAsia="es-PE"/>
        </w:rPr>
        <w:t>La limitación de los recursos para un usuario</w:t>
      </w:r>
    </w:p>
    <w:p w14:paraId="761A14C6" w14:textId="77777777" w:rsidR="00997A06" w:rsidRPr="00997A06" w:rsidRDefault="00997A06" w:rsidP="00997A06">
      <w:pPr>
        <w:pStyle w:val="NormalC"/>
        <w:rPr>
          <w:rFonts w:asciiTheme="minorHAnsi" w:hAnsiTheme="minorHAnsi" w:cstheme="minorHAnsi"/>
          <w:lang w:val="es-ES_tradnl" w:eastAsia="es-PE"/>
        </w:rPr>
      </w:pPr>
      <w:r w:rsidRPr="00997A06">
        <w:rPr>
          <w:rFonts w:asciiTheme="minorHAnsi" w:hAnsiTheme="minorHAnsi" w:cstheme="minorHAnsi"/>
          <w:lang w:val="es-ES_tradnl" w:eastAsia="es-PE"/>
        </w:rPr>
        <w:t>Qué usuarios tienen acceso a un esquema de específico y qué acciones les está permitido desarrollar sobre estas.</w:t>
      </w:r>
    </w:p>
    <w:p w14:paraId="5F299B90" w14:textId="77777777" w:rsidR="00997A06" w:rsidRPr="00997A06" w:rsidRDefault="00997A06" w:rsidP="00997A06">
      <w:pPr>
        <w:pStyle w:val="Estilo2"/>
        <w:rPr>
          <w:rFonts w:asciiTheme="minorHAnsi" w:hAnsiTheme="minorHAnsi" w:cstheme="minorHAnsi"/>
          <w:lang w:val="es-ES_tradnl"/>
        </w:rPr>
      </w:pPr>
    </w:p>
    <w:p w14:paraId="75C8810C" w14:textId="3A84527B" w:rsidR="00997A06" w:rsidRDefault="00997A06" w:rsidP="00997A06">
      <w:pPr>
        <w:pStyle w:val="Heading3"/>
      </w:pPr>
      <w:bookmarkStart w:id="14" w:name="_Toc14866388"/>
      <w:r>
        <w:t>Servicios</w:t>
      </w:r>
      <w:bookmarkEnd w:id="14"/>
    </w:p>
    <w:p w14:paraId="36885E78" w14:textId="2E2AC2B0" w:rsidR="00997A06" w:rsidRDefault="00997A06" w:rsidP="00997A06">
      <w:pPr>
        <w:pStyle w:val="Estilo1"/>
        <w:spacing w:after="200" w:line="360" w:lineRule="auto"/>
        <w:ind w:left="850"/>
        <w:contextualSpacing/>
        <w:rPr>
          <w:rFonts w:asciiTheme="minorHAnsi" w:hAnsiTheme="minorHAnsi" w:cstheme="minorHAnsi"/>
        </w:rPr>
      </w:pPr>
      <w:r w:rsidRPr="00997A06">
        <w:rPr>
          <w:rFonts w:asciiTheme="minorHAnsi" w:hAnsiTheme="minorHAnsi" w:cstheme="minorHAnsi"/>
        </w:rPr>
        <w:t xml:space="preserve">Contiene los mecanismos de la estructura del negocio, y las entidades que se relacionan con </w:t>
      </w:r>
      <w:r w:rsidRPr="00997A06">
        <w:rPr>
          <w:rFonts w:asciiTheme="minorHAnsi" w:hAnsiTheme="minorHAnsi" w:cstheme="minorHAnsi"/>
        </w:rPr>
        <w:t>ella,</w:t>
      </w:r>
      <w:r w:rsidRPr="00997A06">
        <w:rPr>
          <w:rFonts w:asciiTheme="minorHAnsi" w:hAnsiTheme="minorHAnsi" w:cstheme="minorHAnsi"/>
        </w:rPr>
        <w:t xml:space="preserve"> por ejemplo: Requerimiento, Atención, Citas, etc. </w:t>
      </w:r>
    </w:p>
    <w:p w14:paraId="3627F374" w14:textId="3A6C8584" w:rsidR="00997A06" w:rsidRPr="00997A06" w:rsidRDefault="00997A06" w:rsidP="00997A06">
      <w:pPr>
        <w:pStyle w:val="Estilo1"/>
        <w:spacing w:after="200" w:line="360" w:lineRule="auto"/>
        <w:ind w:left="850"/>
        <w:contextualSpacing/>
        <w:rPr>
          <w:rFonts w:asciiTheme="minorHAnsi" w:hAnsiTheme="minorHAnsi" w:cstheme="minorHAnsi"/>
        </w:rPr>
      </w:pPr>
      <w:r w:rsidRPr="00997A06">
        <w:rPr>
          <w:rFonts w:asciiTheme="minorHAnsi" w:hAnsiTheme="minorHAnsi" w:cstheme="minorHAnsi"/>
        </w:rPr>
        <w:t xml:space="preserve">Uno de estos </w:t>
      </w:r>
      <w:r w:rsidRPr="00997A06">
        <w:rPr>
          <w:rFonts w:asciiTheme="minorHAnsi" w:hAnsiTheme="minorHAnsi" w:cstheme="minorHAnsi"/>
        </w:rPr>
        <w:t>mecanismos,</w:t>
      </w:r>
      <w:r w:rsidRPr="00997A0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por ejemplo</w:t>
      </w:r>
      <w:r w:rsidRPr="00997A06">
        <w:rPr>
          <w:rFonts w:asciiTheme="minorHAnsi" w:hAnsiTheme="minorHAnsi" w:cstheme="minorHAnsi"/>
        </w:rPr>
        <w:t>:</w:t>
      </w:r>
    </w:p>
    <w:p w14:paraId="433EA2A6" w14:textId="704AF27D" w:rsidR="00997A06" w:rsidRPr="00997A06" w:rsidRDefault="00997A06" w:rsidP="00997A06">
      <w:pPr>
        <w:pStyle w:val="NormalC"/>
        <w:rPr>
          <w:rFonts w:asciiTheme="minorHAnsi" w:hAnsiTheme="minorHAnsi" w:cstheme="minorHAnsi"/>
          <w:lang w:val="es-ES_tradnl" w:eastAsia="es-PE"/>
        </w:rPr>
      </w:pPr>
      <w:r w:rsidRPr="00997A06">
        <w:rPr>
          <w:rFonts w:asciiTheme="minorHAnsi" w:hAnsiTheme="minorHAnsi" w:cstheme="minorHAnsi"/>
          <w:lang w:val="es-ES_tradnl" w:eastAsia="es-PE"/>
        </w:rPr>
        <w:t xml:space="preserve"> Para crear un requerimiento, se deberá de registrar antes en la tabla de clientes y luego en la tabla de proyectos.</w:t>
      </w:r>
    </w:p>
    <w:p w14:paraId="015D10BA" w14:textId="77777777" w:rsidR="00997A06" w:rsidRPr="00997A06" w:rsidRDefault="00997A06" w:rsidP="00997A06">
      <w:pPr>
        <w:pStyle w:val="Estilo2"/>
        <w:rPr>
          <w:lang w:val="es-MX"/>
        </w:rPr>
      </w:pPr>
    </w:p>
    <w:p w14:paraId="7B374C40" w14:textId="3D8316F6" w:rsidR="00997A06" w:rsidRDefault="00997A06" w:rsidP="00997A06">
      <w:pPr>
        <w:pStyle w:val="Heading3"/>
      </w:pPr>
      <w:bookmarkStart w:id="15" w:name="_Toc14866389"/>
      <w:r>
        <w:t>Sistemas</w:t>
      </w:r>
      <w:bookmarkEnd w:id="15"/>
    </w:p>
    <w:p w14:paraId="6914AA0A" w14:textId="694ED88A" w:rsidR="00997A06" w:rsidRPr="00997A06" w:rsidRDefault="00997A06" w:rsidP="00997A06">
      <w:pPr>
        <w:pStyle w:val="Estilo1"/>
        <w:spacing w:after="200" w:line="360" w:lineRule="auto"/>
        <w:ind w:left="850"/>
        <w:contextualSpacing/>
      </w:pPr>
      <w:r w:rsidRPr="00997A06">
        <w:rPr>
          <w:rFonts w:asciiTheme="minorHAnsi" w:hAnsiTheme="minorHAnsi" w:cstheme="minorHAnsi"/>
        </w:rPr>
        <w:t>Contiene los mecanismos que ayudaran la configuración, ya sea de parámetros, reglas que contendrá el sistema.</w:t>
      </w:r>
    </w:p>
    <w:p w14:paraId="1916ED86" w14:textId="1CA737FD" w:rsidR="00997A06" w:rsidRDefault="00997A06" w:rsidP="00997A06">
      <w:pPr>
        <w:pStyle w:val="Heading3"/>
      </w:pPr>
      <w:bookmarkStart w:id="16" w:name="_Toc14866390"/>
      <w:r>
        <w:t>Comercial</w:t>
      </w:r>
      <w:bookmarkEnd w:id="16"/>
    </w:p>
    <w:p w14:paraId="7F8EB325" w14:textId="0DCDE5EA" w:rsidR="00997A06" w:rsidRPr="00997A06" w:rsidRDefault="00997A06" w:rsidP="00997A06">
      <w:pPr>
        <w:pStyle w:val="Estilo1"/>
        <w:spacing w:after="200" w:line="360" w:lineRule="auto"/>
        <w:ind w:left="850"/>
        <w:contextualSpacing/>
        <w:rPr>
          <w:rFonts w:asciiTheme="minorHAnsi" w:hAnsiTheme="minorHAnsi" w:cstheme="minorHAnsi"/>
        </w:rPr>
      </w:pPr>
      <w:r w:rsidRPr="00997A06">
        <w:rPr>
          <w:rFonts w:asciiTheme="minorHAnsi" w:hAnsiTheme="minorHAnsi" w:cstheme="minorHAnsi"/>
        </w:rPr>
        <w:t xml:space="preserve">Contiene los mecanismos que ayudaran la </w:t>
      </w:r>
      <w:r>
        <w:rPr>
          <w:rFonts w:asciiTheme="minorHAnsi" w:hAnsiTheme="minorHAnsi" w:cstheme="minorHAnsi"/>
        </w:rPr>
        <w:t xml:space="preserve">gestión comercial </w:t>
      </w:r>
      <w:r w:rsidR="003747DD">
        <w:rPr>
          <w:rFonts w:asciiTheme="minorHAnsi" w:hAnsiTheme="minorHAnsi" w:cstheme="minorHAnsi"/>
        </w:rPr>
        <w:t>en la elaboración de cotizaciones, perfiles médicos</w:t>
      </w:r>
      <w:r w:rsidRPr="00997A06">
        <w:rPr>
          <w:rFonts w:asciiTheme="minorHAnsi" w:hAnsiTheme="minorHAnsi" w:cstheme="minorHAnsi"/>
        </w:rPr>
        <w:t>.</w:t>
      </w:r>
    </w:p>
    <w:p w14:paraId="0F99216E" w14:textId="752FD353" w:rsidR="00997A06" w:rsidRDefault="00997A06" w:rsidP="00997A06">
      <w:pPr>
        <w:pStyle w:val="Heading3"/>
      </w:pPr>
      <w:bookmarkStart w:id="17" w:name="_Toc14866391"/>
      <w:r>
        <w:t>Cliente</w:t>
      </w:r>
      <w:bookmarkEnd w:id="17"/>
    </w:p>
    <w:p w14:paraId="76F2DF52" w14:textId="067398E3" w:rsidR="00997A06" w:rsidRPr="00997A06" w:rsidRDefault="00997A06" w:rsidP="00997A06">
      <w:pPr>
        <w:pStyle w:val="Estilo1"/>
        <w:spacing w:after="200" w:line="360" w:lineRule="auto"/>
        <w:ind w:left="850"/>
        <w:contextualSpacing/>
        <w:rPr>
          <w:rFonts w:asciiTheme="minorHAnsi" w:hAnsiTheme="minorHAnsi" w:cstheme="minorHAnsi"/>
        </w:rPr>
      </w:pPr>
      <w:r w:rsidRPr="00997A06">
        <w:rPr>
          <w:rFonts w:asciiTheme="minorHAnsi" w:hAnsiTheme="minorHAnsi" w:cstheme="minorHAnsi"/>
        </w:rPr>
        <w:t xml:space="preserve">Contiene los mecanismos que ayudaran </w:t>
      </w:r>
      <w:r w:rsidR="003747DD">
        <w:rPr>
          <w:rFonts w:asciiTheme="minorHAnsi" w:hAnsiTheme="minorHAnsi" w:cstheme="minorHAnsi"/>
        </w:rPr>
        <w:t xml:space="preserve">la visualización de los indicadores de la fuerza laboral que se presentan en el </w:t>
      </w:r>
      <w:proofErr w:type="spellStart"/>
      <w:r w:rsidR="003747DD">
        <w:rPr>
          <w:rFonts w:asciiTheme="minorHAnsi" w:hAnsiTheme="minorHAnsi" w:cstheme="minorHAnsi"/>
        </w:rPr>
        <w:t>dashboard</w:t>
      </w:r>
      <w:proofErr w:type="spellEnd"/>
      <w:r w:rsidR="003747DD">
        <w:rPr>
          <w:rFonts w:asciiTheme="minorHAnsi" w:hAnsiTheme="minorHAnsi" w:cstheme="minorHAnsi"/>
        </w:rPr>
        <w:t xml:space="preserve"> del SM y que es accedido por todos los clientes del grupo vital.</w:t>
      </w:r>
    </w:p>
    <w:p w14:paraId="66B428DB" w14:textId="2B5518A8" w:rsidR="00997A06" w:rsidRDefault="00997A06" w:rsidP="00997A06">
      <w:pPr>
        <w:pStyle w:val="Heading3"/>
      </w:pPr>
      <w:bookmarkStart w:id="18" w:name="_Toc14866392"/>
      <w:proofErr w:type="spellStart"/>
      <w:r>
        <w:t>Workflow</w:t>
      </w:r>
      <w:bookmarkEnd w:id="18"/>
      <w:proofErr w:type="spellEnd"/>
    </w:p>
    <w:p w14:paraId="5C2E10E8" w14:textId="4C0EBD3C" w:rsidR="00997A06" w:rsidRPr="00997A06" w:rsidRDefault="00997A06" w:rsidP="00997A06">
      <w:pPr>
        <w:pStyle w:val="Estilo1"/>
        <w:spacing w:after="200" w:line="360" w:lineRule="auto"/>
        <w:ind w:left="850"/>
        <w:contextualSpacing/>
        <w:rPr>
          <w:rFonts w:asciiTheme="minorHAnsi" w:hAnsiTheme="minorHAnsi" w:cstheme="minorHAnsi"/>
        </w:rPr>
      </w:pPr>
      <w:r w:rsidRPr="00997A06">
        <w:rPr>
          <w:rFonts w:asciiTheme="minorHAnsi" w:hAnsiTheme="minorHAnsi" w:cstheme="minorHAnsi"/>
        </w:rPr>
        <w:t xml:space="preserve">Contiene los mecanismos que ayudaran </w:t>
      </w:r>
      <w:r w:rsidR="003747DD">
        <w:rPr>
          <w:rFonts w:asciiTheme="minorHAnsi" w:hAnsiTheme="minorHAnsi" w:cstheme="minorHAnsi"/>
        </w:rPr>
        <w:t>la generación de la información a emplear en los formatos finales que son resultados de la gestión de salud y que son entregados a la empresa cliente.</w:t>
      </w:r>
    </w:p>
    <w:p w14:paraId="7A9FB6A0" w14:textId="77777777" w:rsidR="00997A06" w:rsidRPr="00997A06" w:rsidRDefault="00997A06" w:rsidP="00997A06">
      <w:pPr>
        <w:pStyle w:val="Estilo1"/>
        <w:spacing w:after="200" w:line="360" w:lineRule="auto"/>
        <w:ind w:left="850"/>
        <w:contextualSpacing/>
        <w:rPr>
          <w:rFonts w:asciiTheme="minorHAnsi" w:hAnsiTheme="minorHAnsi" w:cstheme="minorHAnsi"/>
        </w:rPr>
      </w:pPr>
    </w:p>
    <w:p w14:paraId="7415A185" w14:textId="5CCE5151" w:rsidR="00997A06" w:rsidRDefault="00997A06" w:rsidP="00997A06">
      <w:pPr>
        <w:pStyle w:val="Heading3"/>
      </w:pPr>
      <w:bookmarkStart w:id="19" w:name="_Toc14866393"/>
      <w:r>
        <w:lastRenderedPageBreak/>
        <w:t>Paciente</w:t>
      </w:r>
      <w:bookmarkEnd w:id="19"/>
    </w:p>
    <w:p w14:paraId="47FF1ED0" w14:textId="76F35CF8" w:rsidR="00997A06" w:rsidRPr="00997A06" w:rsidRDefault="00997A06" w:rsidP="00997A06">
      <w:pPr>
        <w:pStyle w:val="Estilo1"/>
        <w:spacing w:after="200" w:line="360" w:lineRule="auto"/>
        <w:ind w:left="850"/>
        <w:contextualSpacing/>
        <w:rPr>
          <w:rFonts w:asciiTheme="minorHAnsi" w:hAnsiTheme="minorHAnsi" w:cstheme="minorHAnsi"/>
        </w:rPr>
      </w:pPr>
      <w:r w:rsidRPr="00997A06">
        <w:rPr>
          <w:rFonts w:asciiTheme="minorHAnsi" w:hAnsiTheme="minorHAnsi" w:cstheme="minorHAnsi"/>
        </w:rPr>
        <w:t xml:space="preserve">Contiene los mecanismos que ayudaran </w:t>
      </w:r>
      <w:r w:rsidR="003747DD">
        <w:rPr>
          <w:rFonts w:asciiTheme="minorHAnsi" w:hAnsiTheme="minorHAnsi" w:cstheme="minorHAnsi"/>
        </w:rPr>
        <w:t>el registro de la información referida a los test psicológicos y que son registrados por el paciente como parte del proceso de evaluación</w:t>
      </w:r>
      <w:r w:rsidRPr="00997A06">
        <w:rPr>
          <w:rFonts w:asciiTheme="minorHAnsi" w:hAnsiTheme="minorHAnsi" w:cstheme="minorHAnsi"/>
        </w:rPr>
        <w:t>.</w:t>
      </w:r>
    </w:p>
    <w:p w14:paraId="29A45523" w14:textId="7FE902F8" w:rsidR="00997A06" w:rsidRDefault="00997A06" w:rsidP="00997A06">
      <w:pPr>
        <w:pStyle w:val="Heading3"/>
      </w:pPr>
      <w:bookmarkStart w:id="20" w:name="_Toc14866394"/>
      <w:proofErr w:type="spellStart"/>
      <w:r>
        <w:t>Facturacion</w:t>
      </w:r>
      <w:bookmarkEnd w:id="20"/>
      <w:proofErr w:type="spellEnd"/>
    </w:p>
    <w:p w14:paraId="5E67C70C" w14:textId="19EE8C7E" w:rsidR="00997A06" w:rsidRPr="00997A06" w:rsidRDefault="00997A06" w:rsidP="00997A06">
      <w:pPr>
        <w:pStyle w:val="Estilo1"/>
        <w:spacing w:after="200" w:line="360" w:lineRule="auto"/>
        <w:ind w:left="850"/>
        <w:contextualSpacing/>
        <w:rPr>
          <w:rFonts w:asciiTheme="minorHAnsi" w:hAnsiTheme="minorHAnsi" w:cstheme="minorHAnsi"/>
        </w:rPr>
      </w:pPr>
      <w:r w:rsidRPr="00997A06">
        <w:rPr>
          <w:rFonts w:asciiTheme="minorHAnsi" w:hAnsiTheme="minorHAnsi" w:cstheme="minorHAnsi"/>
        </w:rPr>
        <w:t xml:space="preserve">Contiene los mecanismos que ayudaran la </w:t>
      </w:r>
      <w:r w:rsidR="003747DD">
        <w:rPr>
          <w:rFonts w:asciiTheme="minorHAnsi" w:hAnsiTheme="minorHAnsi" w:cstheme="minorHAnsi"/>
        </w:rPr>
        <w:t>generación / consolidación de la información para la elaboración de las liquidaciones de las atenciones</w:t>
      </w:r>
      <w:r w:rsidRPr="00997A06">
        <w:rPr>
          <w:rFonts w:asciiTheme="minorHAnsi" w:hAnsiTheme="minorHAnsi" w:cstheme="minorHAnsi"/>
        </w:rPr>
        <w:t>.</w:t>
      </w:r>
    </w:p>
    <w:p w14:paraId="67D219B8" w14:textId="0FB43DA7" w:rsidR="00997A06" w:rsidRDefault="00997A06" w:rsidP="00997A06">
      <w:pPr>
        <w:pStyle w:val="Heading3"/>
      </w:pPr>
      <w:bookmarkStart w:id="21" w:name="_Toc14866395"/>
      <w:r>
        <w:t>Sismedic_2</w:t>
      </w:r>
      <w:bookmarkEnd w:id="21"/>
    </w:p>
    <w:p w14:paraId="7C8AB61B" w14:textId="15621DBC" w:rsidR="00997A06" w:rsidRPr="00997A06" w:rsidRDefault="00997A06" w:rsidP="00997A06">
      <w:pPr>
        <w:pStyle w:val="Estilo1"/>
        <w:spacing w:after="200" w:line="360" w:lineRule="auto"/>
        <w:ind w:left="850"/>
        <w:contextualSpacing/>
        <w:rPr>
          <w:rFonts w:asciiTheme="minorHAnsi" w:hAnsiTheme="minorHAnsi" w:cstheme="minorHAnsi"/>
        </w:rPr>
      </w:pPr>
      <w:r w:rsidRPr="00997A06">
        <w:rPr>
          <w:rFonts w:asciiTheme="minorHAnsi" w:hAnsiTheme="minorHAnsi" w:cstheme="minorHAnsi"/>
        </w:rPr>
        <w:t xml:space="preserve">Contiene los mecanismos que ayudaran </w:t>
      </w:r>
      <w:r w:rsidR="003747DD">
        <w:rPr>
          <w:rFonts w:asciiTheme="minorHAnsi" w:hAnsiTheme="minorHAnsi" w:cstheme="minorHAnsi"/>
        </w:rPr>
        <w:t>a identificar todos los objetos nuevos que se despliegan en la nueva versión del SM, ya que actualmente se mantienen 2 en vigencia</w:t>
      </w:r>
      <w:r w:rsidRPr="00997A06">
        <w:rPr>
          <w:rFonts w:asciiTheme="minorHAnsi" w:hAnsiTheme="minorHAnsi" w:cstheme="minorHAnsi"/>
        </w:rPr>
        <w:t>.</w:t>
      </w:r>
    </w:p>
    <w:p w14:paraId="4FC3B2E5" w14:textId="14887188" w:rsidR="003747DD" w:rsidRDefault="003747DD" w:rsidP="003747DD">
      <w:pPr>
        <w:pStyle w:val="Heading2"/>
      </w:pPr>
      <w:bookmarkStart w:id="22" w:name="_Hlk14865713"/>
      <w:bookmarkStart w:id="23" w:name="_Toc14866396"/>
      <w:r>
        <w:t>TABLAS</w:t>
      </w:r>
      <w:bookmarkEnd w:id="23"/>
    </w:p>
    <w:p w14:paraId="0914A8A3" w14:textId="0E6A54E8" w:rsidR="003747DD" w:rsidRDefault="003747DD" w:rsidP="003747DD">
      <w:pPr>
        <w:pStyle w:val="Heading3"/>
      </w:pPr>
      <w:bookmarkStart w:id="24" w:name="_Toc14866397"/>
      <w:bookmarkEnd w:id="22"/>
      <w:r>
        <w:t>Reglas Generales</w:t>
      </w:r>
      <w:bookmarkEnd w:id="24"/>
    </w:p>
    <w:p w14:paraId="03DA1B6E" w14:textId="77777777" w:rsidR="003747DD" w:rsidRPr="003747DD" w:rsidRDefault="003747DD" w:rsidP="003747DD">
      <w:pPr>
        <w:pStyle w:val="TP-V1"/>
        <w:numPr>
          <w:ilvl w:val="0"/>
          <w:numId w:val="39"/>
        </w:numPr>
        <w:ind w:left="1418" w:hanging="284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Los nombres deben especificarse en singular, y de acuerdo a las reglas generales.</w:t>
      </w:r>
    </w:p>
    <w:p w14:paraId="7A16A969" w14:textId="77777777" w:rsidR="003747DD" w:rsidRPr="003747DD" w:rsidRDefault="003747DD" w:rsidP="003747DD">
      <w:pPr>
        <w:pStyle w:val="TP-V1"/>
        <w:numPr>
          <w:ilvl w:val="0"/>
          <w:numId w:val="0"/>
        </w:numPr>
        <w:ind w:left="1134" w:firstLine="284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Ejemplos: </w:t>
      </w:r>
    </w:p>
    <w:p w14:paraId="526E0E77" w14:textId="77777777" w:rsidR="003747DD" w:rsidRPr="003747DD" w:rsidRDefault="003747DD" w:rsidP="003747DD">
      <w:pPr>
        <w:pStyle w:val="TP-V1"/>
        <w:numPr>
          <w:ilvl w:val="0"/>
          <w:numId w:val="0"/>
        </w:numPr>
        <w:ind w:left="1418" w:firstLine="709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Examen</w:t>
      </w:r>
    </w:p>
    <w:p w14:paraId="632DC5AB" w14:textId="77777777" w:rsidR="003747DD" w:rsidRPr="003747DD" w:rsidRDefault="003747DD" w:rsidP="003747DD">
      <w:pPr>
        <w:pStyle w:val="TP-V1"/>
        <w:numPr>
          <w:ilvl w:val="0"/>
          <w:numId w:val="0"/>
        </w:numPr>
        <w:ind w:left="1418" w:firstLine="709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Requerimiento</w:t>
      </w:r>
    </w:p>
    <w:p w14:paraId="6E05142C" w14:textId="77777777" w:rsidR="003747DD" w:rsidRPr="003747DD" w:rsidRDefault="003747DD" w:rsidP="003747DD">
      <w:pPr>
        <w:pStyle w:val="TP-V1"/>
        <w:numPr>
          <w:ilvl w:val="0"/>
          <w:numId w:val="0"/>
        </w:numPr>
        <w:ind w:left="1418" w:firstLine="709"/>
        <w:rPr>
          <w:rFonts w:asciiTheme="minorHAnsi" w:hAnsiTheme="minorHAnsi" w:cstheme="minorHAnsi"/>
          <w:szCs w:val="20"/>
        </w:rPr>
      </w:pPr>
      <w:proofErr w:type="spellStart"/>
      <w:r w:rsidRPr="003747DD">
        <w:rPr>
          <w:rFonts w:asciiTheme="minorHAnsi" w:hAnsiTheme="minorHAnsi" w:cstheme="minorHAnsi"/>
          <w:szCs w:val="20"/>
        </w:rPr>
        <w:t>Atencion</w:t>
      </w:r>
      <w:proofErr w:type="spellEnd"/>
      <w:r w:rsidRPr="003747DD">
        <w:rPr>
          <w:rFonts w:asciiTheme="minorHAnsi" w:hAnsiTheme="minorHAnsi" w:cstheme="minorHAnsi"/>
          <w:szCs w:val="20"/>
        </w:rPr>
        <w:t>.</w:t>
      </w:r>
    </w:p>
    <w:p w14:paraId="53E3E122" w14:textId="77777777" w:rsidR="003747DD" w:rsidRPr="003747DD" w:rsidRDefault="003747DD" w:rsidP="003747DD">
      <w:pPr>
        <w:pStyle w:val="TP-V1"/>
        <w:numPr>
          <w:ilvl w:val="0"/>
          <w:numId w:val="0"/>
        </w:numPr>
        <w:ind w:left="1134" w:firstLine="284"/>
        <w:rPr>
          <w:rFonts w:asciiTheme="minorHAnsi" w:hAnsiTheme="minorHAnsi" w:cstheme="minorHAnsi"/>
          <w:szCs w:val="20"/>
        </w:rPr>
      </w:pPr>
    </w:p>
    <w:p w14:paraId="6840A6A6" w14:textId="77777777" w:rsidR="003747DD" w:rsidRPr="003747DD" w:rsidRDefault="003747DD" w:rsidP="003747DD">
      <w:pPr>
        <w:pStyle w:val="TP-V1"/>
        <w:numPr>
          <w:ilvl w:val="0"/>
          <w:numId w:val="39"/>
        </w:numPr>
        <w:ind w:left="1418" w:hanging="284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En el caso de tablas que se relacionan específicamente con otra tabla (ej. tablas tipo, Nomencladores, entidades débiles), esta relación debe quedar expresada en el nombre.</w:t>
      </w:r>
    </w:p>
    <w:p w14:paraId="01291FD1" w14:textId="77777777" w:rsidR="003747DD" w:rsidRPr="003747DD" w:rsidRDefault="003747DD" w:rsidP="003747DD">
      <w:pPr>
        <w:pStyle w:val="TP-V1"/>
        <w:numPr>
          <w:ilvl w:val="0"/>
          <w:numId w:val="0"/>
        </w:numPr>
        <w:ind w:left="1418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Ejemplos: </w:t>
      </w:r>
    </w:p>
    <w:p w14:paraId="21B63872" w14:textId="77777777" w:rsidR="003747DD" w:rsidRPr="003747DD" w:rsidRDefault="003747DD" w:rsidP="003747DD">
      <w:pPr>
        <w:pStyle w:val="TP-V1"/>
        <w:numPr>
          <w:ilvl w:val="0"/>
          <w:numId w:val="0"/>
        </w:numPr>
        <w:ind w:left="2127"/>
        <w:rPr>
          <w:rFonts w:asciiTheme="minorHAnsi" w:hAnsiTheme="minorHAnsi" w:cstheme="minorHAnsi"/>
          <w:szCs w:val="20"/>
        </w:rPr>
      </w:pPr>
      <w:proofErr w:type="spellStart"/>
      <w:r w:rsidRPr="003747DD">
        <w:rPr>
          <w:rFonts w:asciiTheme="minorHAnsi" w:hAnsiTheme="minorHAnsi" w:cstheme="minorHAnsi"/>
          <w:szCs w:val="20"/>
        </w:rPr>
        <w:t>TelefonoPaciente</w:t>
      </w:r>
      <w:proofErr w:type="spellEnd"/>
    </w:p>
    <w:p w14:paraId="66A024A3" w14:textId="77777777" w:rsidR="003747DD" w:rsidRPr="003747DD" w:rsidRDefault="003747DD" w:rsidP="003747DD">
      <w:pPr>
        <w:pStyle w:val="TP-V1"/>
        <w:numPr>
          <w:ilvl w:val="0"/>
          <w:numId w:val="0"/>
        </w:numPr>
        <w:ind w:left="2127"/>
        <w:rPr>
          <w:rFonts w:asciiTheme="minorHAnsi" w:hAnsiTheme="minorHAnsi" w:cstheme="minorHAnsi"/>
          <w:szCs w:val="20"/>
        </w:rPr>
      </w:pPr>
      <w:proofErr w:type="spellStart"/>
      <w:r w:rsidRPr="003747DD">
        <w:rPr>
          <w:rFonts w:asciiTheme="minorHAnsi" w:hAnsiTheme="minorHAnsi" w:cstheme="minorHAnsi"/>
          <w:szCs w:val="20"/>
        </w:rPr>
        <w:t>SucursalEmpresa</w:t>
      </w:r>
      <w:proofErr w:type="spellEnd"/>
    </w:p>
    <w:p w14:paraId="28AA6189" w14:textId="77777777" w:rsidR="003747DD" w:rsidRPr="003747DD" w:rsidRDefault="003747DD" w:rsidP="003747DD">
      <w:pPr>
        <w:pStyle w:val="TP-V1"/>
        <w:numPr>
          <w:ilvl w:val="0"/>
          <w:numId w:val="0"/>
        </w:numPr>
        <w:ind w:left="1418"/>
        <w:rPr>
          <w:rFonts w:asciiTheme="minorHAnsi" w:hAnsiTheme="minorHAnsi" w:cstheme="minorHAnsi"/>
          <w:szCs w:val="20"/>
        </w:rPr>
      </w:pPr>
    </w:p>
    <w:p w14:paraId="2B6C9E89" w14:textId="77777777" w:rsidR="003747DD" w:rsidRPr="003747DD" w:rsidRDefault="003747DD" w:rsidP="003747DD">
      <w:pPr>
        <w:pStyle w:val="TP-V1"/>
        <w:numPr>
          <w:ilvl w:val="0"/>
          <w:numId w:val="39"/>
        </w:numPr>
        <w:ind w:left="1418" w:hanging="284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Las tablas de relación (objetos asociativos, representan relaciones de N a M) deben nombrarse utilizando los nombres de las tablas intervinientes, siguiendo un orden lógico de frase.</w:t>
      </w:r>
    </w:p>
    <w:p w14:paraId="1353D778" w14:textId="77777777" w:rsidR="003747DD" w:rsidRPr="003747DD" w:rsidRDefault="003747DD" w:rsidP="003747DD">
      <w:pPr>
        <w:pStyle w:val="TP-V1"/>
        <w:numPr>
          <w:ilvl w:val="0"/>
          <w:numId w:val="0"/>
        </w:numPr>
        <w:ind w:left="1418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Ejemplo: </w:t>
      </w:r>
    </w:p>
    <w:p w14:paraId="127DE473" w14:textId="77777777" w:rsidR="003747DD" w:rsidRPr="003747DD" w:rsidRDefault="003747DD" w:rsidP="003747DD">
      <w:pPr>
        <w:pStyle w:val="TP-V1"/>
        <w:numPr>
          <w:ilvl w:val="0"/>
          <w:numId w:val="0"/>
        </w:numPr>
        <w:ind w:left="1418" w:firstLine="709"/>
        <w:rPr>
          <w:rFonts w:asciiTheme="minorHAnsi" w:hAnsiTheme="minorHAnsi" w:cstheme="minorHAnsi"/>
          <w:szCs w:val="20"/>
        </w:rPr>
      </w:pPr>
      <w:proofErr w:type="spellStart"/>
      <w:r w:rsidRPr="003747DD">
        <w:rPr>
          <w:rFonts w:asciiTheme="minorHAnsi" w:hAnsiTheme="minorHAnsi" w:cstheme="minorHAnsi"/>
          <w:szCs w:val="20"/>
        </w:rPr>
        <w:t>CitaExamen</w:t>
      </w:r>
      <w:proofErr w:type="spellEnd"/>
    </w:p>
    <w:p w14:paraId="02B1C432" w14:textId="77777777" w:rsidR="003747DD" w:rsidRPr="003747DD" w:rsidRDefault="003747DD" w:rsidP="003747DD">
      <w:pPr>
        <w:pStyle w:val="TP-V1"/>
        <w:numPr>
          <w:ilvl w:val="0"/>
          <w:numId w:val="0"/>
        </w:numPr>
        <w:ind w:left="1418" w:firstLine="709"/>
        <w:rPr>
          <w:rFonts w:asciiTheme="minorHAnsi" w:hAnsiTheme="minorHAnsi" w:cstheme="minorHAnsi"/>
          <w:szCs w:val="20"/>
        </w:rPr>
      </w:pPr>
      <w:proofErr w:type="spellStart"/>
      <w:r w:rsidRPr="003747DD">
        <w:rPr>
          <w:rFonts w:asciiTheme="minorHAnsi" w:hAnsiTheme="minorHAnsi" w:cstheme="minorHAnsi"/>
          <w:szCs w:val="20"/>
        </w:rPr>
        <w:t>ExamenComponente</w:t>
      </w:r>
      <w:proofErr w:type="spellEnd"/>
    </w:p>
    <w:p w14:paraId="2047F6F7" w14:textId="77777777" w:rsidR="003747DD" w:rsidRPr="003747DD" w:rsidRDefault="003747DD" w:rsidP="003747DD">
      <w:pPr>
        <w:pStyle w:val="Estilo2"/>
        <w:rPr>
          <w:lang w:val="es-ES_tradnl"/>
        </w:rPr>
      </w:pPr>
    </w:p>
    <w:p w14:paraId="4CF3416A" w14:textId="254BC152" w:rsidR="003747DD" w:rsidRDefault="003747DD" w:rsidP="003747DD">
      <w:pPr>
        <w:pStyle w:val="Heading2"/>
      </w:pPr>
      <w:bookmarkStart w:id="25" w:name="_Toc14866398"/>
      <w:r>
        <w:lastRenderedPageBreak/>
        <w:t>CAMPOS</w:t>
      </w:r>
      <w:bookmarkEnd w:id="25"/>
    </w:p>
    <w:p w14:paraId="2C6312D7" w14:textId="6D6466F9" w:rsidR="003747DD" w:rsidRDefault="003747DD" w:rsidP="003747DD">
      <w:pPr>
        <w:pStyle w:val="Heading3"/>
      </w:pPr>
      <w:bookmarkStart w:id="26" w:name="_Toc14866399"/>
      <w:r>
        <w:t>Nomenclatura</w:t>
      </w:r>
      <w:bookmarkEnd w:id="26"/>
    </w:p>
    <w:p w14:paraId="11DD2AA6" w14:textId="77777777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Toda tabla debe poseer uno o más campos clave.</w:t>
      </w:r>
    </w:p>
    <w:p w14:paraId="6CB9CB4A" w14:textId="77777777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Toda relación entre tablas debe implementarse mediante restricciones (claves foráneas) con integridad referencial, de acuerdo al motor de base de datos utilizado.</w:t>
      </w:r>
    </w:p>
    <w:p w14:paraId="2EB8BD6F" w14:textId="77777777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La integridad referencial deberá actualizar en cascada en algunos casos, y restringir el borrado salvo para las entidades débiles.</w:t>
      </w:r>
    </w:p>
    <w:p w14:paraId="0048265E" w14:textId="77777777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Los campos clave deben ubicarse al inicio de la definición de la tabla (deben ser los primeros).</w:t>
      </w:r>
    </w:p>
    <w:p w14:paraId="6AF48BDC" w14:textId="77777777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El nombre del campo clave debe estar compuesto por “id” + nombre de la tabla en singular (para claves no compuestas).</w:t>
      </w:r>
    </w:p>
    <w:p w14:paraId="42A65B1A" w14:textId="77777777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Todo campo que represente un nombre o descripción, se colocará inmediatamente después de los campos clave.</w:t>
      </w:r>
    </w:p>
    <w:p w14:paraId="0301D721" w14:textId="77777777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Los campos de relación (</w:t>
      </w:r>
      <w:proofErr w:type="spellStart"/>
      <w:r w:rsidRPr="003747DD">
        <w:rPr>
          <w:rFonts w:asciiTheme="minorHAnsi" w:hAnsiTheme="minorHAnsi" w:cstheme="minorHAnsi"/>
          <w:szCs w:val="20"/>
        </w:rPr>
        <w:t>foreign</w:t>
      </w:r>
      <w:proofErr w:type="spellEnd"/>
      <w:r w:rsidRPr="003747DD"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3747DD">
        <w:rPr>
          <w:rFonts w:asciiTheme="minorHAnsi" w:hAnsiTheme="minorHAnsi" w:cstheme="minorHAnsi"/>
          <w:szCs w:val="20"/>
        </w:rPr>
        <w:t>keys</w:t>
      </w:r>
      <w:proofErr w:type="spellEnd"/>
      <w:r w:rsidRPr="003747DD">
        <w:rPr>
          <w:rFonts w:asciiTheme="minorHAnsi" w:hAnsiTheme="minorHAnsi" w:cstheme="minorHAnsi"/>
          <w:szCs w:val="20"/>
        </w:rPr>
        <w:t>, claves foráneas) deben nombrarse de la misma manera que los campos clave (usando el nombre de la tabla a la que hacen referencia).</w:t>
      </w:r>
    </w:p>
    <w:p w14:paraId="78A6C8EE" w14:textId="77777777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Los nombres de los campos deben ser descriptivos.</w:t>
      </w:r>
    </w:p>
    <w:p w14:paraId="3177384B" w14:textId="77777777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Para los nombres de campos compuestos se usara la notación </w:t>
      </w:r>
      <w:proofErr w:type="spellStart"/>
      <w:r w:rsidRPr="003747DD">
        <w:rPr>
          <w:rFonts w:asciiTheme="minorHAnsi" w:hAnsiTheme="minorHAnsi" w:cstheme="minorHAnsi"/>
          <w:szCs w:val="20"/>
        </w:rPr>
        <w:t>CamelCase</w:t>
      </w:r>
      <w:proofErr w:type="spellEnd"/>
      <w:r w:rsidRPr="003747DD">
        <w:rPr>
          <w:rFonts w:asciiTheme="minorHAnsi" w:hAnsiTheme="minorHAnsi" w:cstheme="minorHAnsi"/>
          <w:szCs w:val="20"/>
        </w:rPr>
        <w:t>.</w:t>
      </w:r>
    </w:p>
    <w:p w14:paraId="45B759F5" w14:textId="58D24A1F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Se </w:t>
      </w:r>
      <w:r w:rsidRPr="003747DD">
        <w:rPr>
          <w:rFonts w:asciiTheme="minorHAnsi" w:hAnsiTheme="minorHAnsi" w:cstheme="minorHAnsi"/>
          <w:szCs w:val="20"/>
        </w:rPr>
        <w:t>utilizará</w:t>
      </w:r>
      <w:r w:rsidRPr="003747DD">
        <w:rPr>
          <w:rFonts w:asciiTheme="minorHAnsi" w:hAnsiTheme="minorHAnsi" w:cstheme="minorHAnsi"/>
          <w:szCs w:val="20"/>
        </w:rPr>
        <w:t xml:space="preserve"> el prefijo de acuerdo al tipo de dato al que corresponde </w:t>
      </w:r>
    </w:p>
    <w:p w14:paraId="55B75DFB" w14:textId="77777777" w:rsidR="003747DD" w:rsidRPr="003747DD" w:rsidRDefault="003747DD" w:rsidP="003747DD">
      <w:pPr>
        <w:pStyle w:val="TP-V1"/>
        <w:numPr>
          <w:ilvl w:val="1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n = Numérico</w:t>
      </w:r>
    </w:p>
    <w:p w14:paraId="769D3DD9" w14:textId="77777777" w:rsidR="003747DD" w:rsidRPr="003747DD" w:rsidRDefault="003747DD" w:rsidP="003747DD">
      <w:pPr>
        <w:pStyle w:val="TP-V1"/>
        <w:numPr>
          <w:ilvl w:val="1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s = Carácter, cadenas y textos</w:t>
      </w:r>
    </w:p>
    <w:p w14:paraId="095A9B9B" w14:textId="77777777" w:rsidR="003747DD" w:rsidRPr="003747DD" w:rsidRDefault="003747DD" w:rsidP="003747DD">
      <w:pPr>
        <w:pStyle w:val="TP-V1"/>
        <w:numPr>
          <w:ilvl w:val="1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d = Fecha y hora </w:t>
      </w:r>
    </w:p>
    <w:p w14:paraId="741040D4" w14:textId="77777777" w:rsidR="003747DD" w:rsidRPr="003747DD" w:rsidRDefault="003747DD" w:rsidP="003747DD">
      <w:pPr>
        <w:pStyle w:val="TP-V1"/>
        <w:numPr>
          <w:ilvl w:val="1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b = booleano</w:t>
      </w:r>
    </w:p>
    <w:p w14:paraId="2E93F5B6" w14:textId="77777777" w:rsidR="003747DD" w:rsidRPr="003747DD" w:rsidRDefault="003747DD" w:rsidP="003747DD">
      <w:pPr>
        <w:pStyle w:val="TP-V1"/>
        <w:numPr>
          <w:ilvl w:val="1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f = File</w:t>
      </w:r>
    </w:p>
    <w:p w14:paraId="25983BDF" w14:textId="77777777" w:rsidR="003747DD" w:rsidRPr="003747DD" w:rsidRDefault="003747DD" w:rsidP="003747DD">
      <w:pPr>
        <w:ind w:left="720" w:firstLine="696"/>
        <w:rPr>
          <w:rFonts w:asciiTheme="minorHAnsi" w:eastAsia="Calibri" w:hAnsiTheme="minorHAnsi" w:cstheme="minorHAnsi"/>
          <w:lang w:eastAsia="en-US"/>
        </w:rPr>
      </w:pPr>
      <w:r w:rsidRPr="003747DD">
        <w:rPr>
          <w:rFonts w:asciiTheme="minorHAnsi" w:eastAsia="Calibri" w:hAnsiTheme="minorHAnsi" w:cstheme="minorHAnsi"/>
          <w:lang w:eastAsia="en-US"/>
        </w:rPr>
        <w:t>Ejemplo:</w:t>
      </w:r>
    </w:p>
    <w:p w14:paraId="4626BB00" w14:textId="77777777" w:rsidR="003747DD" w:rsidRPr="003747DD" w:rsidRDefault="003747DD" w:rsidP="003747DD">
      <w:pPr>
        <w:ind w:left="1416" w:firstLine="708"/>
        <w:rPr>
          <w:rFonts w:asciiTheme="minorHAnsi" w:eastAsia="Calibri" w:hAnsiTheme="minorHAnsi" w:cstheme="minorHAnsi"/>
          <w:lang w:eastAsia="en-US"/>
        </w:rPr>
      </w:pPr>
      <w:proofErr w:type="spellStart"/>
      <w:r w:rsidRPr="003747DD">
        <w:rPr>
          <w:rFonts w:asciiTheme="minorHAnsi" w:eastAsia="Calibri" w:hAnsiTheme="minorHAnsi" w:cstheme="minorHAnsi"/>
          <w:lang w:eastAsia="en-US"/>
        </w:rPr>
        <w:t>sNombre</w:t>
      </w:r>
      <w:proofErr w:type="spellEnd"/>
    </w:p>
    <w:p w14:paraId="56E0C371" w14:textId="77777777" w:rsidR="003747DD" w:rsidRPr="003747DD" w:rsidRDefault="003747DD" w:rsidP="003747DD">
      <w:pPr>
        <w:ind w:left="1416" w:firstLine="708"/>
        <w:rPr>
          <w:rFonts w:asciiTheme="minorHAnsi" w:eastAsia="Calibri" w:hAnsiTheme="minorHAnsi" w:cstheme="minorHAnsi"/>
          <w:lang w:eastAsia="en-US"/>
        </w:rPr>
      </w:pPr>
      <w:proofErr w:type="spellStart"/>
      <w:r w:rsidRPr="003747DD">
        <w:rPr>
          <w:rFonts w:asciiTheme="minorHAnsi" w:eastAsia="Calibri" w:hAnsiTheme="minorHAnsi" w:cstheme="minorHAnsi"/>
          <w:lang w:eastAsia="en-US"/>
        </w:rPr>
        <w:t>fDocumento</w:t>
      </w:r>
      <w:proofErr w:type="spellEnd"/>
    </w:p>
    <w:p w14:paraId="3C7CDA32" w14:textId="21D17AA0" w:rsidR="003747DD" w:rsidRDefault="003747DD" w:rsidP="003747DD">
      <w:pPr>
        <w:pStyle w:val="Heading2"/>
      </w:pPr>
      <w:bookmarkStart w:id="27" w:name="_Toc14866400"/>
      <w:r>
        <w:t>RESTRICCIONES - CONSTRAINTS</w:t>
      </w:r>
      <w:bookmarkEnd w:id="27"/>
    </w:p>
    <w:p w14:paraId="740D1D63" w14:textId="6CA625B0" w:rsidR="003747DD" w:rsidRDefault="003747DD" w:rsidP="003747DD">
      <w:pPr>
        <w:pStyle w:val="Heading3"/>
      </w:pPr>
      <w:bookmarkStart w:id="28" w:name="_Toc14866401"/>
      <w:r>
        <w:t>Nomenclatura</w:t>
      </w:r>
      <w:bookmarkEnd w:id="28"/>
    </w:p>
    <w:p w14:paraId="62E2C9B8" w14:textId="4CD4F495" w:rsidR="003747DD" w:rsidRPr="003747DD" w:rsidRDefault="003747DD" w:rsidP="003747DD">
      <w:pPr>
        <w:pStyle w:val="TP-V1"/>
        <w:numPr>
          <w:ilvl w:val="0"/>
          <w:numId w:val="39"/>
        </w:numPr>
        <w:ind w:left="1418" w:hanging="284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Los nombres de las Restricciones serán</w:t>
      </w:r>
      <w:r w:rsidRPr="003747DD">
        <w:rPr>
          <w:rFonts w:asciiTheme="minorHAnsi" w:hAnsiTheme="minorHAnsi" w:cstheme="minorHAnsi"/>
          <w:szCs w:val="20"/>
        </w:rPr>
        <w:t xml:space="preserve"> </w:t>
      </w:r>
      <w:r w:rsidRPr="003747DD">
        <w:rPr>
          <w:rFonts w:asciiTheme="minorHAnsi" w:hAnsiTheme="minorHAnsi" w:cstheme="minorHAnsi"/>
          <w:szCs w:val="20"/>
        </w:rPr>
        <w:t>precedidos</w:t>
      </w:r>
      <w:r w:rsidRPr="003747DD">
        <w:rPr>
          <w:rFonts w:asciiTheme="minorHAnsi" w:hAnsiTheme="minorHAnsi" w:cstheme="minorHAnsi"/>
          <w:szCs w:val="20"/>
        </w:rPr>
        <w:t xml:space="preserve"> por un prefijo. Ya sea los siguientes casos:</w:t>
      </w:r>
    </w:p>
    <w:p w14:paraId="316178CD" w14:textId="77777777" w:rsidR="003747DD" w:rsidRPr="003747DD" w:rsidRDefault="003747DD" w:rsidP="003747DD">
      <w:pPr>
        <w:pStyle w:val="TP-V1"/>
        <w:numPr>
          <w:ilvl w:val="1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PK = </w:t>
      </w:r>
      <w:proofErr w:type="spellStart"/>
      <w:r w:rsidRPr="003747DD">
        <w:rPr>
          <w:rFonts w:asciiTheme="minorHAnsi" w:hAnsiTheme="minorHAnsi" w:cstheme="minorHAnsi"/>
          <w:szCs w:val="20"/>
        </w:rPr>
        <w:t>Primary</w:t>
      </w:r>
      <w:proofErr w:type="spellEnd"/>
      <w:r w:rsidRPr="003747DD">
        <w:rPr>
          <w:rFonts w:asciiTheme="minorHAnsi" w:hAnsiTheme="minorHAnsi" w:cstheme="minorHAnsi"/>
          <w:szCs w:val="20"/>
        </w:rPr>
        <w:t xml:space="preserve"> Key</w:t>
      </w:r>
    </w:p>
    <w:p w14:paraId="03642BF7" w14:textId="77777777" w:rsidR="003747DD" w:rsidRPr="003747DD" w:rsidRDefault="003747DD" w:rsidP="003747DD">
      <w:pPr>
        <w:pStyle w:val="TP-V1"/>
        <w:numPr>
          <w:ilvl w:val="1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FK = </w:t>
      </w:r>
      <w:proofErr w:type="spellStart"/>
      <w:r w:rsidRPr="003747DD">
        <w:rPr>
          <w:rFonts w:asciiTheme="minorHAnsi" w:hAnsiTheme="minorHAnsi" w:cstheme="minorHAnsi"/>
          <w:szCs w:val="20"/>
        </w:rPr>
        <w:t>Foreign</w:t>
      </w:r>
      <w:proofErr w:type="spellEnd"/>
      <w:r w:rsidRPr="003747DD">
        <w:rPr>
          <w:rFonts w:asciiTheme="minorHAnsi" w:hAnsiTheme="minorHAnsi" w:cstheme="minorHAnsi"/>
          <w:szCs w:val="20"/>
        </w:rPr>
        <w:t xml:space="preserve"> Key</w:t>
      </w:r>
    </w:p>
    <w:p w14:paraId="34F74DE4" w14:textId="77777777" w:rsidR="003747DD" w:rsidRPr="003747DD" w:rsidRDefault="003747DD" w:rsidP="003747DD">
      <w:pPr>
        <w:pStyle w:val="TP-V1"/>
        <w:numPr>
          <w:ilvl w:val="1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DF = Default </w:t>
      </w:r>
      <w:proofErr w:type="spellStart"/>
      <w:r w:rsidRPr="003747DD">
        <w:rPr>
          <w:rFonts w:asciiTheme="minorHAnsi" w:hAnsiTheme="minorHAnsi" w:cstheme="minorHAnsi"/>
          <w:szCs w:val="20"/>
        </w:rPr>
        <w:t>Constraint</w:t>
      </w:r>
      <w:proofErr w:type="spellEnd"/>
    </w:p>
    <w:p w14:paraId="0E73EF49" w14:textId="77777777" w:rsidR="003747DD" w:rsidRPr="003747DD" w:rsidRDefault="003747DD" w:rsidP="003747DD">
      <w:pPr>
        <w:pStyle w:val="TP-V1"/>
        <w:numPr>
          <w:ilvl w:val="1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UQ = </w:t>
      </w:r>
      <w:proofErr w:type="spellStart"/>
      <w:r w:rsidRPr="003747DD">
        <w:rPr>
          <w:rFonts w:asciiTheme="minorHAnsi" w:hAnsiTheme="minorHAnsi" w:cstheme="minorHAnsi"/>
          <w:szCs w:val="20"/>
        </w:rPr>
        <w:t>Unique</w:t>
      </w:r>
      <w:proofErr w:type="spellEnd"/>
    </w:p>
    <w:p w14:paraId="10AF73A0" w14:textId="77777777" w:rsidR="003747DD" w:rsidRPr="003747DD" w:rsidRDefault="003747DD" w:rsidP="003747DD">
      <w:pPr>
        <w:pStyle w:val="TP-V1"/>
        <w:numPr>
          <w:ilvl w:val="1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lastRenderedPageBreak/>
        <w:t xml:space="preserve">CK = </w:t>
      </w:r>
      <w:proofErr w:type="spellStart"/>
      <w:r w:rsidRPr="003747DD">
        <w:rPr>
          <w:rFonts w:asciiTheme="minorHAnsi" w:hAnsiTheme="minorHAnsi" w:cstheme="minorHAnsi"/>
          <w:szCs w:val="20"/>
        </w:rPr>
        <w:t>Check</w:t>
      </w:r>
      <w:proofErr w:type="spellEnd"/>
      <w:r w:rsidRPr="003747DD"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3747DD">
        <w:rPr>
          <w:rFonts w:asciiTheme="minorHAnsi" w:hAnsiTheme="minorHAnsi" w:cstheme="minorHAnsi"/>
          <w:szCs w:val="20"/>
        </w:rPr>
        <w:t>Constraints</w:t>
      </w:r>
      <w:proofErr w:type="spellEnd"/>
    </w:p>
    <w:p w14:paraId="5B53A102" w14:textId="542330E7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Los nombres de las restricciones serán</w:t>
      </w:r>
      <w:r w:rsidRPr="003747DD">
        <w:rPr>
          <w:rFonts w:asciiTheme="minorHAnsi" w:hAnsiTheme="minorHAnsi" w:cstheme="minorHAnsi"/>
          <w:szCs w:val="20"/>
        </w:rPr>
        <w:t xml:space="preserve"> de acuerdo al nombre de la tabla o campo.</w:t>
      </w:r>
    </w:p>
    <w:p w14:paraId="3254AD75" w14:textId="77777777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En el caso que se necesite colocar alguna restricción por campo se debe especificar el nombre de la tabla seguido del nombre del campo de la tabla.</w:t>
      </w:r>
    </w:p>
    <w:p w14:paraId="758F3246" w14:textId="77777777" w:rsidR="003747DD" w:rsidRPr="003747DD" w:rsidRDefault="003747DD" w:rsidP="003747DD">
      <w:pPr>
        <w:pStyle w:val="TP-V1"/>
        <w:tabs>
          <w:tab w:val="clear" w:pos="1361"/>
        </w:tabs>
        <w:rPr>
          <w:rFonts w:asciiTheme="minorHAnsi" w:hAnsiTheme="minorHAnsi" w:cstheme="minorHAnsi"/>
        </w:rPr>
      </w:pPr>
      <w:r w:rsidRPr="003747DD">
        <w:rPr>
          <w:rFonts w:asciiTheme="minorHAnsi" w:hAnsiTheme="minorHAnsi" w:cstheme="minorHAnsi"/>
          <w:szCs w:val="20"/>
        </w:rPr>
        <w:t xml:space="preserve">Para la definición del nombre se usará el carácter </w:t>
      </w:r>
      <w:proofErr w:type="spellStart"/>
      <w:r w:rsidRPr="003747DD">
        <w:rPr>
          <w:rFonts w:asciiTheme="minorHAnsi" w:hAnsiTheme="minorHAnsi" w:cstheme="minorHAnsi"/>
          <w:szCs w:val="20"/>
        </w:rPr>
        <w:t>underscore</w:t>
      </w:r>
      <w:proofErr w:type="spellEnd"/>
      <w:r w:rsidRPr="003747DD">
        <w:rPr>
          <w:rFonts w:asciiTheme="minorHAnsi" w:hAnsiTheme="minorHAnsi" w:cstheme="minorHAnsi"/>
          <w:szCs w:val="20"/>
        </w:rPr>
        <w:t xml:space="preserve"> “_” para separar el prefijo</w:t>
      </w:r>
      <w:r w:rsidRPr="003747DD">
        <w:rPr>
          <w:rFonts w:asciiTheme="minorHAnsi" w:hAnsiTheme="minorHAnsi" w:cstheme="minorHAnsi"/>
        </w:rPr>
        <w:t xml:space="preserve"> con el nombre de la tabla o campo.</w:t>
      </w:r>
    </w:p>
    <w:p w14:paraId="417A1046" w14:textId="77777777" w:rsidR="003747DD" w:rsidRPr="003747DD" w:rsidRDefault="003747DD" w:rsidP="003747DD">
      <w:pPr>
        <w:ind w:left="720" w:firstLine="696"/>
        <w:rPr>
          <w:rFonts w:asciiTheme="minorHAnsi" w:eastAsia="Calibri" w:hAnsiTheme="minorHAnsi" w:cstheme="minorHAnsi"/>
          <w:lang w:eastAsia="en-US"/>
        </w:rPr>
      </w:pPr>
      <w:r w:rsidRPr="003747DD">
        <w:rPr>
          <w:rFonts w:asciiTheme="minorHAnsi" w:eastAsia="Calibri" w:hAnsiTheme="minorHAnsi" w:cstheme="minorHAnsi"/>
          <w:lang w:eastAsia="en-US"/>
        </w:rPr>
        <w:t>Ejemplo:</w:t>
      </w:r>
    </w:p>
    <w:p w14:paraId="5E64C7C8" w14:textId="77777777" w:rsidR="003747DD" w:rsidRPr="003747DD" w:rsidRDefault="003747DD" w:rsidP="003747DD">
      <w:pPr>
        <w:pStyle w:val="TP-V1"/>
        <w:numPr>
          <w:ilvl w:val="0"/>
          <w:numId w:val="0"/>
        </w:numPr>
        <w:ind w:left="2127"/>
        <w:rPr>
          <w:rFonts w:asciiTheme="minorHAnsi" w:hAnsiTheme="minorHAnsi" w:cstheme="minorHAnsi"/>
          <w:szCs w:val="20"/>
        </w:rPr>
      </w:pPr>
      <w:proofErr w:type="spellStart"/>
      <w:r w:rsidRPr="003747DD">
        <w:rPr>
          <w:rFonts w:asciiTheme="minorHAnsi" w:hAnsiTheme="minorHAnsi" w:cstheme="minorHAnsi"/>
          <w:szCs w:val="20"/>
        </w:rPr>
        <w:t>PK_Persona</w:t>
      </w:r>
      <w:proofErr w:type="spellEnd"/>
    </w:p>
    <w:p w14:paraId="5B5135FF" w14:textId="77777777" w:rsidR="003747DD" w:rsidRPr="003747DD" w:rsidRDefault="003747DD" w:rsidP="003747DD">
      <w:pPr>
        <w:pStyle w:val="TP-V1"/>
        <w:numPr>
          <w:ilvl w:val="0"/>
          <w:numId w:val="0"/>
        </w:numPr>
        <w:ind w:left="2127"/>
        <w:rPr>
          <w:rFonts w:asciiTheme="minorHAnsi" w:hAnsiTheme="minorHAnsi" w:cstheme="minorHAnsi"/>
          <w:szCs w:val="20"/>
        </w:rPr>
      </w:pPr>
      <w:proofErr w:type="spellStart"/>
      <w:r w:rsidRPr="003747DD">
        <w:rPr>
          <w:rFonts w:asciiTheme="minorHAnsi" w:hAnsiTheme="minorHAnsi" w:cstheme="minorHAnsi"/>
          <w:szCs w:val="20"/>
        </w:rPr>
        <w:t>FK_IdPersona</w:t>
      </w:r>
      <w:proofErr w:type="spellEnd"/>
    </w:p>
    <w:p w14:paraId="55916F85" w14:textId="77777777" w:rsidR="003747DD" w:rsidRPr="003747DD" w:rsidRDefault="003747DD" w:rsidP="003747DD">
      <w:pPr>
        <w:pStyle w:val="TP-V1"/>
        <w:numPr>
          <w:ilvl w:val="0"/>
          <w:numId w:val="0"/>
        </w:numPr>
        <w:ind w:left="2127"/>
        <w:rPr>
          <w:rFonts w:asciiTheme="minorHAnsi" w:hAnsiTheme="minorHAnsi" w:cstheme="minorHAnsi"/>
          <w:szCs w:val="20"/>
        </w:rPr>
      </w:pPr>
      <w:proofErr w:type="spellStart"/>
      <w:r w:rsidRPr="003747DD">
        <w:rPr>
          <w:rFonts w:asciiTheme="minorHAnsi" w:hAnsiTheme="minorHAnsi" w:cstheme="minorHAnsi"/>
          <w:szCs w:val="20"/>
        </w:rPr>
        <w:t>UQ_ClienteIdCliente</w:t>
      </w:r>
      <w:proofErr w:type="spellEnd"/>
    </w:p>
    <w:p w14:paraId="47703322" w14:textId="77777777" w:rsidR="003747DD" w:rsidRPr="003747DD" w:rsidRDefault="003747DD" w:rsidP="003747DD">
      <w:pPr>
        <w:pStyle w:val="TP-V1"/>
        <w:numPr>
          <w:ilvl w:val="0"/>
          <w:numId w:val="0"/>
        </w:numPr>
        <w:ind w:left="2127"/>
        <w:rPr>
          <w:rFonts w:asciiTheme="minorHAnsi" w:hAnsiTheme="minorHAnsi" w:cstheme="minorHAnsi"/>
          <w:szCs w:val="20"/>
        </w:rPr>
      </w:pPr>
      <w:proofErr w:type="spellStart"/>
      <w:r w:rsidRPr="003747DD">
        <w:rPr>
          <w:rFonts w:asciiTheme="minorHAnsi" w:hAnsiTheme="minorHAnsi" w:cstheme="minorHAnsi"/>
          <w:szCs w:val="20"/>
        </w:rPr>
        <w:t>DF_ClienteFechaRegistro</w:t>
      </w:r>
      <w:proofErr w:type="spellEnd"/>
    </w:p>
    <w:p w14:paraId="366675D2" w14:textId="77777777" w:rsidR="003747DD" w:rsidRPr="003747DD" w:rsidRDefault="003747DD" w:rsidP="003747DD">
      <w:pPr>
        <w:pStyle w:val="TP-V1"/>
        <w:numPr>
          <w:ilvl w:val="0"/>
          <w:numId w:val="0"/>
        </w:numPr>
        <w:ind w:left="2127"/>
        <w:rPr>
          <w:rFonts w:asciiTheme="minorHAnsi" w:hAnsiTheme="minorHAnsi" w:cstheme="minorHAnsi"/>
          <w:szCs w:val="20"/>
        </w:rPr>
      </w:pPr>
      <w:proofErr w:type="spellStart"/>
      <w:r w:rsidRPr="003747DD">
        <w:rPr>
          <w:rFonts w:asciiTheme="minorHAnsi" w:hAnsiTheme="minorHAnsi" w:cstheme="minorHAnsi"/>
          <w:szCs w:val="20"/>
        </w:rPr>
        <w:t>CK_ClienteIdCliente</w:t>
      </w:r>
      <w:proofErr w:type="spellEnd"/>
    </w:p>
    <w:p w14:paraId="25D48FEB" w14:textId="4E9C12F3" w:rsidR="003747DD" w:rsidRDefault="003747DD" w:rsidP="003747DD">
      <w:pPr>
        <w:pStyle w:val="Heading2"/>
      </w:pPr>
      <w:bookmarkStart w:id="29" w:name="_Toc14866402"/>
      <w:r>
        <w:t>INDICES</w:t>
      </w:r>
      <w:bookmarkEnd w:id="29"/>
    </w:p>
    <w:p w14:paraId="2EC02598" w14:textId="619E73C0" w:rsidR="003747DD" w:rsidRDefault="003747DD" w:rsidP="003747DD">
      <w:pPr>
        <w:pStyle w:val="Heading3"/>
      </w:pPr>
      <w:bookmarkStart w:id="30" w:name="_Toc14866403"/>
      <w:r>
        <w:t>Nomenclatura</w:t>
      </w:r>
      <w:bookmarkEnd w:id="30"/>
    </w:p>
    <w:p w14:paraId="155F12B1" w14:textId="3C7558DA" w:rsidR="003747DD" w:rsidRPr="003747DD" w:rsidRDefault="003747DD" w:rsidP="003747DD">
      <w:pPr>
        <w:pStyle w:val="TP-V1"/>
        <w:numPr>
          <w:ilvl w:val="0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Los nombres de Los índices serán</w:t>
      </w:r>
      <w:r w:rsidRPr="003747DD">
        <w:rPr>
          <w:rFonts w:asciiTheme="minorHAnsi" w:hAnsiTheme="minorHAnsi" w:cstheme="minorHAnsi"/>
          <w:szCs w:val="20"/>
        </w:rPr>
        <w:t xml:space="preserve"> </w:t>
      </w:r>
      <w:r w:rsidRPr="003747DD">
        <w:rPr>
          <w:rFonts w:asciiTheme="minorHAnsi" w:hAnsiTheme="minorHAnsi" w:cstheme="minorHAnsi"/>
          <w:szCs w:val="20"/>
        </w:rPr>
        <w:t>precedidos</w:t>
      </w:r>
      <w:r w:rsidRPr="003747DD">
        <w:rPr>
          <w:rFonts w:asciiTheme="minorHAnsi" w:hAnsiTheme="minorHAnsi" w:cstheme="minorHAnsi"/>
          <w:szCs w:val="20"/>
        </w:rPr>
        <w:t xml:space="preserve"> por un prefijo IX.</w:t>
      </w:r>
    </w:p>
    <w:p w14:paraId="7B5CD6BB" w14:textId="77777777" w:rsidR="003747DD" w:rsidRPr="003747DD" w:rsidRDefault="003747DD" w:rsidP="003747DD">
      <w:pPr>
        <w:pStyle w:val="TP-V1"/>
        <w:numPr>
          <w:ilvl w:val="0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Seguido del tipo de índice (</w:t>
      </w:r>
      <w:proofErr w:type="spellStart"/>
      <w:r w:rsidRPr="003747DD">
        <w:rPr>
          <w:rFonts w:asciiTheme="minorHAnsi" w:hAnsiTheme="minorHAnsi" w:cstheme="minorHAnsi"/>
          <w:szCs w:val="20"/>
        </w:rPr>
        <w:t>Unique</w:t>
      </w:r>
      <w:proofErr w:type="spellEnd"/>
      <w:r w:rsidRPr="003747DD">
        <w:rPr>
          <w:rFonts w:asciiTheme="minorHAnsi" w:hAnsiTheme="minorHAnsi" w:cstheme="minorHAnsi"/>
          <w:szCs w:val="20"/>
        </w:rPr>
        <w:t xml:space="preserve">, </w:t>
      </w:r>
      <w:proofErr w:type="spellStart"/>
      <w:r w:rsidRPr="003747DD">
        <w:rPr>
          <w:rFonts w:asciiTheme="minorHAnsi" w:hAnsiTheme="minorHAnsi" w:cstheme="minorHAnsi"/>
          <w:szCs w:val="20"/>
        </w:rPr>
        <w:t>Clustered</w:t>
      </w:r>
      <w:proofErr w:type="spellEnd"/>
      <w:r w:rsidRPr="003747DD">
        <w:rPr>
          <w:rFonts w:asciiTheme="minorHAnsi" w:hAnsiTheme="minorHAnsi" w:cstheme="minorHAnsi"/>
          <w:szCs w:val="20"/>
        </w:rPr>
        <w:t xml:space="preserve">, </w:t>
      </w:r>
      <w:proofErr w:type="spellStart"/>
      <w:r w:rsidRPr="003747DD">
        <w:rPr>
          <w:rFonts w:asciiTheme="minorHAnsi" w:hAnsiTheme="minorHAnsi" w:cstheme="minorHAnsi"/>
          <w:szCs w:val="20"/>
        </w:rPr>
        <w:t>NonClustered</w:t>
      </w:r>
      <w:proofErr w:type="spellEnd"/>
      <w:r w:rsidRPr="003747DD">
        <w:rPr>
          <w:rFonts w:asciiTheme="minorHAnsi" w:hAnsiTheme="minorHAnsi" w:cstheme="minorHAnsi"/>
          <w:szCs w:val="20"/>
        </w:rPr>
        <w:t>)</w:t>
      </w:r>
    </w:p>
    <w:p w14:paraId="33A6BA3F" w14:textId="77777777" w:rsidR="003747DD" w:rsidRPr="003747DD" w:rsidRDefault="003747DD" w:rsidP="003747DD">
      <w:pPr>
        <w:pStyle w:val="TP-V1"/>
        <w:numPr>
          <w:ilvl w:val="1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IXU</w:t>
      </w:r>
      <w:r w:rsidRPr="003747DD">
        <w:rPr>
          <w:rFonts w:asciiTheme="minorHAnsi" w:hAnsiTheme="minorHAnsi" w:cstheme="minorHAnsi"/>
          <w:szCs w:val="20"/>
        </w:rPr>
        <w:tab/>
        <w:t xml:space="preserve">(índice </w:t>
      </w:r>
      <w:proofErr w:type="spellStart"/>
      <w:r w:rsidRPr="003747DD">
        <w:rPr>
          <w:rFonts w:asciiTheme="minorHAnsi" w:hAnsiTheme="minorHAnsi" w:cstheme="minorHAnsi"/>
          <w:szCs w:val="20"/>
        </w:rPr>
        <w:t>Unique</w:t>
      </w:r>
      <w:proofErr w:type="spellEnd"/>
      <w:r w:rsidRPr="003747DD">
        <w:rPr>
          <w:rFonts w:asciiTheme="minorHAnsi" w:hAnsiTheme="minorHAnsi" w:cstheme="minorHAnsi"/>
          <w:szCs w:val="20"/>
        </w:rPr>
        <w:t>)</w:t>
      </w:r>
    </w:p>
    <w:p w14:paraId="1E43D589" w14:textId="77777777" w:rsidR="003747DD" w:rsidRPr="003747DD" w:rsidRDefault="003747DD" w:rsidP="003747DD">
      <w:pPr>
        <w:pStyle w:val="TP-V1"/>
        <w:numPr>
          <w:ilvl w:val="1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IXC</w:t>
      </w:r>
      <w:r w:rsidRPr="003747DD">
        <w:rPr>
          <w:rFonts w:asciiTheme="minorHAnsi" w:hAnsiTheme="minorHAnsi" w:cstheme="minorHAnsi"/>
          <w:szCs w:val="20"/>
        </w:rPr>
        <w:tab/>
        <w:t xml:space="preserve">(índice </w:t>
      </w:r>
      <w:proofErr w:type="spellStart"/>
      <w:r w:rsidRPr="003747DD">
        <w:rPr>
          <w:rFonts w:asciiTheme="minorHAnsi" w:hAnsiTheme="minorHAnsi" w:cstheme="minorHAnsi"/>
          <w:szCs w:val="20"/>
        </w:rPr>
        <w:t>Clustered</w:t>
      </w:r>
      <w:proofErr w:type="spellEnd"/>
      <w:r w:rsidRPr="003747DD">
        <w:rPr>
          <w:rFonts w:asciiTheme="minorHAnsi" w:hAnsiTheme="minorHAnsi" w:cstheme="minorHAnsi"/>
          <w:szCs w:val="20"/>
        </w:rPr>
        <w:t>)</w:t>
      </w:r>
    </w:p>
    <w:p w14:paraId="2B63A9A9" w14:textId="77777777" w:rsidR="003747DD" w:rsidRPr="003747DD" w:rsidRDefault="003747DD" w:rsidP="003747DD">
      <w:pPr>
        <w:pStyle w:val="TP-V1"/>
        <w:numPr>
          <w:ilvl w:val="1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IXN</w:t>
      </w:r>
      <w:r w:rsidRPr="003747DD">
        <w:rPr>
          <w:rFonts w:asciiTheme="minorHAnsi" w:hAnsiTheme="minorHAnsi" w:cstheme="minorHAnsi"/>
          <w:szCs w:val="20"/>
        </w:rPr>
        <w:tab/>
        <w:t>(</w:t>
      </w:r>
      <w:proofErr w:type="spellStart"/>
      <w:r w:rsidRPr="003747DD">
        <w:rPr>
          <w:rFonts w:asciiTheme="minorHAnsi" w:hAnsiTheme="minorHAnsi" w:cstheme="minorHAnsi"/>
          <w:szCs w:val="20"/>
        </w:rPr>
        <w:t>NonClustered</w:t>
      </w:r>
      <w:proofErr w:type="spellEnd"/>
      <w:r w:rsidRPr="003747DD">
        <w:rPr>
          <w:rFonts w:asciiTheme="minorHAnsi" w:hAnsiTheme="minorHAnsi" w:cstheme="minorHAnsi"/>
          <w:szCs w:val="20"/>
        </w:rPr>
        <w:t>)</w:t>
      </w:r>
    </w:p>
    <w:p w14:paraId="5AA1C7C4" w14:textId="77777777" w:rsidR="003747DD" w:rsidRPr="003747DD" w:rsidRDefault="003747DD" w:rsidP="003747DD">
      <w:pPr>
        <w:pStyle w:val="TP-V1"/>
        <w:numPr>
          <w:ilvl w:val="0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Nombre del </w:t>
      </w:r>
      <w:proofErr w:type="spellStart"/>
      <w:r w:rsidRPr="003747DD">
        <w:rPr>
          <w:rFonts w:asciiTheme="minorHAnsi" w:hAnsiTheme="minorHAnsi" w:cstheme="minorHAnsi"/>
          <w:szCs w:val="20"/>
        </w:rPr>
        <w:t>Indice</w:t>
      </w:r>
      <w:proofErr w:type="spellEnd"/>
    </w:p>
    <w:p w14:paraId="525ACE2E" w14:textId="77777777" w:rsidR="003747DD" w:rsidRPr="003747DD" w:rsidRDefault="003747DD" w:rsidP="003747DD">
      <w:pPr>
        <w:ind w:left="1494"/>
        <w:rPr>
          <w:rFonts w:asciiTheme="minorHAnsi" w:hAnsiTheme="minorHAnsi" w:cstheme="minorHAnsi"/>
          <w:lang w:eastAsia="en-US"/>
        </w:rPr>
      </w:pPr>
      <w:r w:rsidRPr="003747DD">
        <w:rPr>
          <w:rFonts w:asciiTheme="minorHAnsi" w:hAnsiTheme="minorHAnsi" w:cstheme="minorHAnsi"/>
          <w:lang w:eastAsia="en-US"/>
        </w:rPr>
        <w:t>Ejemplo:</w:t>
      </w:r>
    </w:p>
    <w:p w14:paraId="47BDD60C" w14:textId="77777777" w:rsidR="003747DD" w:rsidRPr="003747DD" w:rsidRDefault="003747DD" w:rsidP="003747DD">
      <w:pPr>
        <w:pStyle w:val="ListParagraph"/>
        <w:numPr>
          <w:ilvl w:val="1"/>
          <w:numId w:val="39"/>
        </w:numPr>
        <w:spacing w:line="240" w:lineRule="auto"/>
        <w:contextualSpacing w:val="0"/>
        <w:rPr>
          <w:rFonts w:asciiTheme="minorHAnsi" w:hAnsiTheme="minorHAnsi" w:cstheme="minorHAnsi"/>
        </w:rPr>
      </w:pPr>
      <w:proofErr w:type="spellStart"/>
      <w:r w:rsidRPr="003747DD">
        <w:rPr>
          <w:rFonts w:asciiTheme="minorHAnsi" w:hAnsiTheme="minorHAnsi" w:cstheme="minorHAnsi"/>
        </w:rPr>
        <w:t>IXU_nRuc</w:t>
      </w:r>
      <w:proofErr w:type="spellEnd"/>
      <w:r w:rsidRPr="003747DD">
        <w:rPr>
          <w:rFonts w:asciiTheme="minorHAnsi" w:hAnsiTheme="minorHAnsi" w:cstheme="minorHAnsi"/>
        </w:rPr>
        <w:tab/>
      </w:r>
      <w:r w:rsidRPr="003747DD">
        <w:rPr>
          <w:rFonts w:asciiTheme="minorHAnsi" w:hAnsiTheme="minorHAnsi" w:cstheme="minorHAnsi"/>
        </w:rPr>
        <w:tab/>
      </w:r>
      <w:r w:rsidRPr="003747DD">
        <w:rPr>
          <w:rFonts w:asciiTheme="minorHAnsi" w:hAnsiTheme="minorHAnsi" w:cstheme="minorHAnsi"/>
        </w:rPr>
        <w:tab/>
        <w:t xml:space="preserve">(Índice </w:t>
      </w:r>
      <w:proofErr w:type="spellStart"/>
      <w:r w:rsidRPr="003747DD">
        <w:rPr>
          <w:rFonts w:asciiTheme="minorHAnsi" w:hAnsiTheme="minorHAnsi" w:cstheme="minorHAnsi"/>
        </w:rPr>
        <w:t>Unique</w:t>
      </w:r>
      <w:proofErr w:type="spellEnd"/>
      <w:r w:rsidRPr="003747DD">
        <w:rPr>
          <w:rFonts w:asciiTheme="minorHAnsi" w:hAnsiTheme="minorHAnsi" w:cstheme="minorHAnsi"/>
        </w:rPr>
        <w:t>)</w:t>
      </w:r>
    </w:p>
    <w:p w14:paraId="58C958CF" w14:textId="77777777" w:rsidR="003747DD" w:rsidRPr="003747DD" w:rsidRDefault="003747DD" w:rsidP="003747DD">
      <w:pPr>
        <w:pStyle w:val="ListParagraph"/>
        <w:numPr>
          <w:ilvl w:val="1"/>
          <w:numId w:val="39"/>
        </w:numPr>
        <w:spacing w:line="240" w:lineRule="auto"/>
        <w:contextualSpacing w:val="0"/>
        <w:rPr>
          <w:rFonts w:asciiTheme="minorHAnsi" w:hAnsiTheme="minorHAnsi" w:cstheme="minorHAnsi"/>
        </w:rPr>
      </w:pPr>
      <w:proofErr w:type="spellStart"/>
      <w:r w:rsidRPr="003747DD">
        <w:rPr>
          <w:rFonts w:asciiTheme="minorHAnsi" w:hAnsiTheme="minorHAnsi" w:cstheme="minorHAnsi"/>
        </w:rPr>
        <w:t>IXC_nIdEmpleado</w:t>
      </w:r>
      <w:proofErr w:type="spellEnd"/>
      <w:r w:rsidRPr="003747DD">
        <w:rPr>
          <w:rFonts w:asciiTheme="minorHAnsi" w:hAnsiTheme="minorHAnsi" w:cstheme="minorHAnsi"/>
        </w:rPr>
        <w:tab/>
      </w:r>
      <w:r w:rsidRPr="003747DD">
        <w:rPr>
          <w:rFonts w:asciiTheme="minorHAnsi" w:hAnsiTheme="minorHAnsi" w:cstheme="minorHAnsi"/>
        </w:rPr>
        <w:tab/>
        <w:t xml:space="preserve">(Índice </w:t>
      </w:r>
      <w:proofErr w:type="spellStart"/>
      <w:r w:rsidRPr="003747DD">
        <w:rPr>
          <w:rFonts w:asciiTheme="minorHAnsi" w:hAnsiTheme="minorHAnsi" w:cstheme="minorHAnsi"/>
        </w:rPr>
        <w:t>Clustered</w:t>
      </w:r>
      <w:proofErr w:type="spellEnd"/>
      <w:r w:rsidRPr="003747DD">
        <w:rPr>
          <w:rFonts w:asciiTheme="minorHAnsi" w:hAnsiTheme="minorHAnsi" w:cstheme="minorHAnsi"/>
        </w:rPr>
        <w:t>)</w:t>
      </w:r>
    </w:p>
    <w:p w14:paraId="3F60E952" w14:textId="77777777" w:rsidR="003747DD" w:rsidRPr="003747DD" w:rsidRDefault="003747DD" w:rsidP="003747DD">
      <w:pPr>
        <w:pStyle w:val="ListParagraph"/>
        <w:numPr>
          <w:ilvl w:val="1"/>
          <w:numId w:val="39"/>
        </w:numPr>
        <w:spacing w:line="240" w:lineRule="auto"/>
        <w:contextualSpacing w:val="0"/>
        <w:rPr>
          <w:rFonts w:asciiTheme="minorHAnsi" w:hAnsiTheme="minorHAnsi" w:cstheme="minorHAnsi"/>
        </w:rPr>
      </w:pPr>
      <w:proofErr w:type="spellStart"/>
      <w:r w:rsidRPr="003747DD">
        <w:rPr>
          <w:rFonts w:asciiTheme="minorHAnsi" w:hAnsiTheme="minorHAnsi" w:cstheme="minorHAnsi"/>
        </w:rPr>
        <w:t>IXN_nIdTipoAtencion</w:t>
      </w:r>
      <w:proofErr w:type="spellEnd"/>
      <w:r w:rsidRPr="003747DD">
        <w:rPr>
          <w:rFonts w:asciiTheme="minorHAnsi" w:hAnsiTheme="minorHAnsi" w:cstheme="minorHAnsi"/>
        </w:rPr>
        <w:tab/>
      </w:r>
      <w:r w:rsidRPr="003747DD">
        <w:rPr>
          <w:rFonts w:asciiTheme="minorHAnsi" w:hAnsiTheme="minorHAnsi" w:cstheme="minorHAnsi"/>
        </w:rPr>
        <w:tab/>
        <w:t xml:space="preserve">(Índice </w:t>
      </w:r>
      <w:proofErr w:type="spellStart"/>
      <w:r w:rsidRPr="003747DD">
        <w:rPr>
          <w:rFonts w:asciiTheme="minorHAnsi" w:hAnsiTheme="minorHAnsi" w:cstheme="minorHAnsi"/>
        </w:rPr>
        <w:t>NonClustered</w:t>
      </w:r>
      <w:proofErr w:type="spellEnd"/>
      <w:r w:rsidRPr="003747DD">
        <w:rPr>
          <w:rFonts w:asciiTheme="minorHAnsi" w:hAnsiTheme="minorHAnsi" w:cstheme="minorHAnsi"/>
        </w:rPr>
        <w:t>)</w:t>
      </w:r>
    </w:p>
    <w:p w14:paraId="03E3CCC1" w14:textId="77777777" w:rsidR="003747DD" w:rsidRPr="003747DD" w:rsidRDefault="003747DD" w:rsidP="003747DD">
      <w:pPr>
        <w:rPr>
          <w:rFonts w:asciiTheme="minorHAnsi" w:hAnsiTheme="minorHAnsi" w:cstheme="minorHAnsi"/>
          <w:b/>
          <w:lang w:eastAsia="en-US"/>
        </w:rPr>
      </w:pPr>
    </w:p>
    <w:p w14:paraId="7FD403E7" w14:textId="57CFBEE4" w:rsidR="003747DD" w:rsidRDefault="003747DD" w:rsidP="003747DD">
      <w:pPr>
        <w:pStyle w:val="Heading2"/>
      </w:pPr>
      <w:bookmarkStart w:id="31" w:name="_Toc14866404"/>
      <w:r>
        <w:t>VISTAS</w:t>
      </w:r>
      <w:bookmarkEnd w:id="31"/>
    </w:p>
    <w:p w14:paraId="0C0F32F3" w14:textId="0BD6F97F" w:rsidR="003747DD" w:rsidRDefault="003747DD" w:rsidP="003747DD">
      <w:pPr>
        <w:pStyle w:val="Heading3"/>
      </w:pPr>
      <w:bookmarkStart w:id="32" w:name="_Toc14866405"/>
      <w:r>
        <w:t>Nomenclatura</w:t>
      </w:r>
      <w:bookmarkEnd w:id="32"/>
    </w:p>
    <w:p w14:paraId="2253510D" w14:textId="4488C3C2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Los nombres de las vistas serán</w:t>
      </w:r>
      <w:r w:rsidRPr="003747DD">
        <w:rPr>
          <w:rFonts w:asciiTheme="minorHAnsi" w:hAnsiTheme="minorHAnsi" w:cstheme="minorHAnsi"/>
          <w:szCs w:val="20"/>
        </w:rPr>
        <w:t xml:space="preserve"> </w:t>
      </w:r>
      <w:r w:rsidRPr="003747DD">
        <w:rPr>
          <w:rFonts w:asciiTheme="minorHAnsi" w:hAnsiTheme="minorHAnsi" w:cstheme="minorHAnsi"/>
          <w:szCs w:val="20"/>
        </w:rPr>
        <w:t>precedidos</w:t>
      </w:r>
      <w:r w:rsidRPr="003747DD">
        <w:rPr>
          <w:rFonts w:asciiTheme="minorHAnsi" w:hAnsiTheme="minorHAnsi" w:cstheme="minorHAnsi"/>
          <w:szCs w:val="20"/>
        </w:rPr>
        <w:t xml:space="preserve"> por el prefijo “VW_”.</w:t>
      </w:r>
    </w:p>
    <w:p w14:paraId="71592D58" w14:textId="269E670F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Para los nombres de las vistas compuestos se </w:t>
      </w:r>
      <w:r w:rsidRPr="003747DD">
        <w:rPr>
          <w:rFonts w:asciiTheme="minorHAnsi" w:hAnsiTheme="minorHAnsi" w:cstheme="minorHAnsi"/>
          <w:szCs w:val="20"/>
        </w:rPr>
        <w:t>usará</w:t>
      </w:r>
      <w:r w:rsidRPr="003747DD">
        <w:rPr>
          <w:rFonts w:asciiTheme="minorHAnsi" w:hAnsiTheme="minorHAnsi" w:cstheme="minorHAnsi"/>
          <w:szCs w:val="20"/>
        </w:rPr>
        <w:t xml:space="preserve"> la notación </w:t>
      </w:r>
      <w:proofErr w:type="spellStart"/>
      <w:r w:rsidRPr="003747DD">
        <w:rPr>
          <w:rFonts w:asciiTheme="minorHAnsi" w:hAnsiTheme="minorHAnsi" w:cstheme="minorHAnsi"/>
          <w:szCs w:val="20"/>
        </w:rPr>
        <w:t>CamelCase</w:t>
      </w:r>
      <w:proofErr w:type="spellEnd"/>
      <w:r w:rsidRPr="003747DD">
        <w:rPr>
          <w:rFonts w:asciiTheme="minorHAnsi" w:hAnsiTheme="minorHAnsi" w:cstheme="minorHAnsi"/>
          <w:szCs w:val="20"/>
        </w:rPr>
        <w:t>.</w:t>
      </w:r>
    </w:p>
    <w:p w14:paraId="3FFCA2D5" w14:textId="1A6FD550" w:rsidR="003747DD" w:rsidRPr="003747DD" w:rsidRDefault="003747DD" w:rsidP="003747DD">
      <w:pPr>
        <w:ind w:firstLine="360"/>
        <w:rPr>
          <w:rFonts w:asciiTheme="minorHAnsi" w:hAnsiTheme="minorHAnsi" w:cstheme="minorHAnsi"/>
        </w:rPr>
      </w:pPr>
      <w:r w:rsidRPr="003747DD">
        <w:rPr>
          <w:rFonts w:asciiTheme="minorHAnsi" w:hAnsiTheme="minorHAnsi" w:cstheme="minorHAnsi"/>
        </w:rPr>
        <w:t xml:space="preserve"> </w:t>
      </w:r>
      <w:r w:rsidRPr="003747DD">
        <w:rPr>
          <w:rFonts w:asciiTheme="minorHAnsi" w:hAnsiTheme="minorHAnsi" w:cstheme="minorHAnsi"/>
        </w:rPr>
        <w:tab/>
      </w:r>
      <w:r w:rsidRPr="003747DD">
        <w:rPr>
          <w:rFonts w:asciiTheme="minorHAnsi" w:hAnsiTheme="minorHAnsi" w:cstheme="minorHAnsi"/>
        </w:rPr>
        <w:tab/>
        <w:t>Ejemplo:</w:t>
      </w:r>
    </w:p>
    <w:p w14:paraId="40328601" w14:textId="77777777" w:rsidR="003747DD" w:rsidRPr="003747DD" w:rsidRDefault="003747DD" w:rsidP="003747DD">
      <w:pPr>
        <w:ind w:firstLine="360"/>
        <w:rPr>
          <w:rFonts w:asciiTheme="minorHAnsi" w:hAnsiTheme="minorHAnsi" w:cstheme="minorHAnsi"/>
        </w:rPr>
      </w:pPr>
      <w:r w:rsidRPr="003747DD">
        <w:rPr>
          <w:rFonts w:asciiTheme="minorHAnsi" w:hAnsiTheme="minorHAnsi" w:cstheme="minorHAnsi"/>
        </w:rPr>
        <w:tab/>
      </w:r>
      <w:r w:rsidRPr="003747DD">
        <w:rPr>
          <w:rFonts w:asciiTheme="minorHAnsi" w:hAnsiTheme="minorHAnsi" w:cstheme="minorHAnsi"/>
        </w:rPr>
        <w:tab/>
      </w:r>
      <w:r w:rsidRPr="003747DD">
        <w:rPr>
          <w:rFonts w:asciiTheme="minorHAnsi" w:hAnsiTheme="minorHAnsi" w:cstheme="minorHAnsi"/>
        </w:rPr>
        <w:tab/>
      </w:r>
      <w:proofErr w:type="spellStart"/>
      <w:r w:rsidRPr="003747DD">
        <w:rPr>
          <w:rFonts w:asciiTheme="minorHAnsi" w:hAnsiTheme="minorHAnsi" w:cstheme="minorHAnsi"/>
        </w:rPr>
        <w:t>VW_ConsultarCitas</w:t>
      </w:r>
      <w:proofErr w:type="spellEnd"/>
    </w:p>
    <w:p w14:paraId="512E2E10" w14:textId="77777777" w:rsidR="003747DD" w:rsidRPr="003747DD" w:rsidRDefault="003747DD" w:rsidP="003747DD">
      <w:pPr>
        <w:pStyle w:val="Estilo2"/>
        <w:rPr>
          <w:lang w:val="es-ES_tradnl"/>
        </w:rPr>
      </w:pPr>
    </w:p>
    <w:p w14:paraId="77044879" w14:textId="7EBD9BAB" w:rsidR="003747DD" w:rsidRDefault="003747DD" w:rsidP="003747DD">
      <w:pPr>
        <w:pStyle w:val="Heading2"/>
      </w:pPr>
      <w:bookmarkStart w:id="33" w:name="_Toc14866406"/>
      <w:r>
        <w:lastRenderedPageBreak/>
        <w:t>PROCEDIMIENTOS ALMACENADOS – STORE PROCEDURES</w:t>
      </w:r>
      <w:bookmarkEnd w:id="33"/>
    </w:p>
    <w:p w14:paraId="545D9549" w14:textId="748E8A3B" w:rsidR="003747DD" w:rsidRDefault="003747DD" w:rsidP="003747DD">
      <w:pPr>
        <w:pStyle w:val="Heading3"/>
      </w:pPr>
      <w:bookmarkStart w:id="34" w:name="_Toc14866407"/>
      <w:r>
        <w:t xml:space="preserve">Nomenclatura del </w:t>
      </w:r>
      <w:proofErr w:type="spellStart"/>
      <w:r>
        <w:t>StoreProcedure</w:t>
      </w:r>
      <w:bookmarkEnd w:id="34"/>
      <w:proofErr w:type="spellEnd"/>
    </w:p>
    <w:p w14:paraId="3107FC73" w14:textId="77777777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Los nombres de los </w:t>
      </w:r>
      <w:proofErr w:type="spellStart"/>
      <w:r w:rsidRPr="003747DD">
        <w:rPr>
          <w:rFonts w:asciiTheme="minorHAnsi" w:hAnsiTheme="minorHAnsi" w:cstheme="minorHAnsi"/>
          <w:szCs w:val="20"/>
        </w:rPr>
        <w:t>Stored</w:t>
      </w:r>
      <w:proofErr w:type="spellEnd"/>
      <w:r w:rsidRPr="003747DD"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3747DD">
        <w:rPr>
          <w:rFonts w:asciiTheme="minorHAnsi" w:hAnsiTheme="minorHAnsi" w:cstheme="minorHAnsi"/>
          <w:szCs w:val="20"/>
        </w:rPr>
        <w:t>Procedures</w:t>
      </w:r>
      <w:proofErr w:type="spellEnd"/>
      <w:r w:rsidRPr="003747DD">
        <w:rPr>
          <w:rFonts w:asciiTheme="minorHAnsi" w:hAnsiTheme="minorHAnsi" w:cstheme="minorHAnsi"/>
          <w:szCs w:val="20"/>
        </w:rPr>
        <w:t xml:space="preserve"> será precedido por el prefijo “</w:t>
      </w:r>
      <w:proofErr w:type="spellStart"/>
      <w:r w:rsidRPr="003747DD">
        <w:rPr>
          <w:rFonts w:asciiTheme="minorHAnsi" w:hAnsiTheme="minorHAnsi" w:cstheme="minorHAnsi"/>
          <w:szCs w:val="20"/>
        </w:rPr>
        <w:t>usp</w:t>
      </w:r>
      <w:proofErr w:type="spellEnd"/>
      <w:r w:rsidRPr="003747DD">
        <w:rPr>
          <w:rFonts w:asciiTheme="minorHAnsi" w:hAnsiTheme="minorHAnsi" w:cstheme="minorHAnsi"/>
          <w:szCs w:val="20"/>
        </w:rPr>
        <w:t>_” y seguido la operación que realiza la transacción.</w:t>
      </w:r>
    </w:p>
    <w:p w14:paraId="1A6C982E" w14:textId="08350EAA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Los nombres de los parámetros utilizasen</w:t>
      </w:r>
      <w:r w:rsidRPr="003747DD">
        <w:rPr>
          <w:rFonts w:asciiTheme="minorHAnsi" w:hAnsiTheme="minorHAnsi" w:cstheme="minorHAnsi"/>
          <w:szCs w:val="20"/>
        </w:rPr>
        <w:t xml:space="preserve"> la denominación de los campos que representan dentro del </w:t>
      </w:r>
      <w:proofErr w:type="spellStart"/>
      <w:r w:rsidRPr="003747DD">
        <w:rPr>
          <w:rFonts w:asciiTheme="minorHAnsi" w:hAnsiTheme="minorHAnsi" w:cstheme="minorHAnsi"/>
          <w:szCs w:val="20"/>
        </w:rPr>
        <w:t>Stored</w:t>
      </w:r>
      <w:proofErr w:type="spellEnd"/>
      <w:r w:rsidRPr="003747DD"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3747DD">
        <w:rPr>
          <w:rFonts w:asciiTheme="minorHAnsi" w:hAnsiTheme="minorHAnsi" w:cstheme="minorHAnsi"/>
          <w:szCs w:val="20"/>
        </w:rPr>
        <w:t>Procedure</w:t>
      </w:r>
      <w:proofErr w:type="spellEnd"/>
      <w:r w:rsidRPr="003747DD">
        <w:rPr>
          <w:rFonts w:asciiTheme="minorHAnsi" w:hAnsiTheme="minorHAnsi" w:cstheme="minorHAnsi"/>
          <w:szCs w:val="20"/>
        </w:rPr>
        <w:t xml:space="preserve"> “@”</w:t>
      </w:r>
    </w:p>
    <w:p w14:paraId="5316CC5D" w14:textId="343268DB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Para los nombres de los parámetros compuestos se </w:t>
      </w:r>
      <w:r w:rsidRPr="003747DD">
        <w:rPr>
          <w:rFonts w:asciiTheme="minorHAnsi" w:hAnsiTheme="minorHAnsi" w:cstheme="minorHAnsi"/>
          <w:szCs w:val="20"/>
        </w:rPr>
        <w:t>usará</w:t>
      </w:r>
      <w:r w:rsidRPr="003747DD">
        <w:rPr>
          <w:rFonts w:asciiTheme="minorHAnsi" w:hAnsiTheme="minorHAnsi" w:cstheme="minorHAnsi"/>
          <w:szCs w:val="20"/>
        </w:rPr>
        <w:t xml:space="preserve"> la notación </w:t>
      </w:r>
      <w:proofErr w:type="spellStart"/>
      <w:r w:rsidRPr="003747DD">
        <w:rPr>
          <w:rFonts w:asciiTheme="minorHAnsi" w:hAnsiTheme="minorHAnsi" w:cstheme="minorHAnsi"/>
          <w:szCs w:val="20"/>
        </w:rPr>
        <w:t>CamelCase</w:t>
      </w:r>
      <w:proofErr w:type="spellEnd"/>
      <w:r w:rsidRPr="003747DD">
        <w:rPr>
          <w:rFonts w:asciiTheme="minorHAnsi" w:hAnsiTheme="minorHAnsi" w:cstheme="minorHAnsi"/>
          <w:szCs w:val="20"/>
        </w:rPr>
        <w:t>.</w:t>
      </w:r>
    </w:p>
    <w:p w14:paraId="2CAAF9B5" w14:textId="08F00A14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Para </w:t>
      </w:r>
      <w:r w:rsidRPr="003747DD">
        <w:rPr>
          <w:rFonts w:asciiTheme="minorHAnsi" w:hAnsiTheme="minorHAnsi" w:cstheme="minorHAnsi"/>
          <w:szCs w:val="20"/>
        </w:rPr>
        <w:t>el store</w:t>
      </w:r>
      <w:r w:rsidRPr="003747DD">
        <w:rPr>
          <w:rFonts w:asciiTheme="minorHAnsi" w:hAnsiTheme="minorHAnsi" w:cstheme="minorHAnsi"/>
          <w:szCs w:val="20"/>
        </w:rPr>
        <w:t xml:space="preserve"> que realicen las siguientes operaciones BUSCAR, AGREGAR, ELIMINAR, ACTUALIZAR. Se deberán usar las siguientes denominaciones siempre que la transacción involucre una tabla.:</w:t>
      </w:r>
    </w:p>
    <w:p w14:paraId="363A5A23" w14:textId="77777777" w:rsidR="003747DD" w:rsidRPr="003747DD" w:rsidRDefault="003747DD" w:rsidP="003747DD">
      <w:pPr>
        <w:pStyle w:val="TP-V1"/>
        <w:numPr>
          <w:ilvl w:val="1"/>
          <w:numId w:val="35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BUSCAR – </w:t>
      </w:r>
      <w:proofErr w:type="spellStart"/>
      <w:r w:rsidRPr="003747DD">
        <w:rPr>
          <w:rFonts w:asciiTheme="minorHAnsi" w:hAnsiTheme="minorHAnsi" w:cstheme="minorHAnsi"/>
          <w:szCs w:val="20"/>
        </w:rPr>
        <w:t>usp_ConsultarXXX</w:t>
      </w:r>
      <w:proofErr w:type="spellEnd"/>
    </w:p>
    <w:p w14:paraId="77A0D232" w14:textId="77777777" w:rsidR="003747DD" w:rsidRPr="003747DD" w:rsidRDefault="003747DD" w:rsidP="003747DD">
      <w:pPr>
        <w:pStyle w:val="TP-V1"/>
        <w:numPr>
          <w:ilvl w:val="1"/>
          <w:numId w:val="35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AGREGAR – </w:t>
      </w:r>
      <w:proofErr w:type="spellStart"/>
      <w:r w:rsidRPr="003747DD">
        <w:rPr>
          <w:rFonts w:asciiTheme="minorHAnsi" w:hAnsiTheme="minorHAnsi" w:cstheme="minorHAnsi"/>
          <w:szCs w:val="20"/>
        </w:rPr>
        <w:t>usp_AgregarXXX</w:t>
      </w:r>
      <w:proofErr w:type="spellEnd"/>
    </w:p>
    <w:p w14:paraId="6FACAE10" w14:textId="77777777" w:rsidR="003747DD" w:rsidRPr="003747DD" w:rsidRDefault="003747DD" w:rsidP="003747DD">
      <w:pPr>
        <w:pStyle w:val="TP-V1"/>
        <w:numPr>
          <w:ilvl w:val="1"/>
          <w:numId w:val="35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ELIMINAR – </w:t>
      </w:r>
      <w:proofErr w:type="spellStart"/>
      <w:r w:rsidRPr="003747DD">
        <w:rPr>
          <w:rFonts w:asciiTheme="minorHAnsi" w:hAnsiTheme="minorHAnsi" w:cstheme="minorHAnsi"/>
          <w:szCs w:val="20"/>
        </w:rPr>
        <w:t>usp_EliminarXXX</w:t>
      </w:r>
      <w:proofErr w:type="spellEnd"/>
    </w:p>
    <w:p w14:paraId="4E9E9D37" w14:textId="77777777" w:rsidR="003747DD" w:rsidRPr="003747DD" w:rsidRDefault="003747DD" w:rsidP="003747DD">
      <w:pPr>
        <w:pStyle w:val="TP-V1"/>
        <w:numPr>
          <w:ilvl w:val="1"/>
          <w:numId w:val="35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ACTUALIZAR – </w:t>
      </w:r>
      <w:proofErr w:type="spellStart"/>
      <w:r w:rsidRPr="003747DD">
        <w:rPr>
          <w:rFonts w:asciiTheme="minorHAnsi" w:hAnsiTheme="minorHAnsi" w:cstheme="minorHAnsi"/>
          <w:szCs w:val="20"/>
        </w:rPr>
        <w:t>usp_ActualizarXXX</w:t>
      </w:r>
      <w:proofErr w:type="spellEnd"/>
    </w:p>
    <w:p w14:paraId="2C32C8A8" w14:textId="77777777" w:rsidR="003747DD" w:rsidRDefault="003747DD" w:rsidP="003747DD">
      <w:pPr>
        <w:pStyle w:val="TP-V1"/>
        <w:numPr>
          <w:ilvl w:val="0"/>
          <w:numId w:val="0"/>
        </w:numPr>
        <w:ind w:left="1134"/>
        <w:rPr>
          <w:rFonts w:asciiTheme="minorHAnsi" w:hAnsiTheme="minorHAnsi" w:cstheme="minorHAnsi"/>
        </w:rPr>
      </w:pPr>
      <w:r w:rsidRPr="003747DD">
        <w:rPr>
          <w:rFonts w:asciiTheme="minorHAnsi" w:hAnsiTheme="minorHAnsi" w:cstheme="minorHAnsi"/>
        </w:rPr>
        <w:t xml:space="preserve">Ejemplo </w:t>
      </w:r>
    </w:p>
    <w:p w14:paraId="3380D4D0" w14:textId="3348A6DB" w:rsidR="003747DD" w:rsidRPr="003747DD" w:rsidRDefault="003747DD" w:rsidP="003747DD">
      <w:pPr>
        <w:pStyle w:val="TP-V1"/>
        <w:numPr>
          <w:ilvl w:val="0"/>
          <w:numId w:val="0"/>
        </w:numPr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3747DD">
        <w:rPr>
          <w:rFonts w:asciiTheme="minorHAnsi" w:hAnsiTheme="minorHAnsi" w:cstheme="minorHAnsi"/>
        </w:rPr>
        <w:tab/>
      </w:r>
      <w:proofErr w:type="spellStart"/>
      <w:r w:rsidRPr="003747DD">
        <w:rPr>
          <w:rFonts w:asciiTheme="minorHAnsi" w:hAnsiTheme="minorHAnsi" w:cstheme="minorHAnsi"/>
        </w:rPr>
        <w:t>usp_AgregarPaciente</w:t>
      </w:r>
      <w:proofErr w:type="spellEnd"/>
    </w:p>
    <w:p w14:paraId="70711011" w14:textId="77777777" w:rsidR="003747DD" w:rsidRPr="003747DD" w:rsidRDefault="003747DD" w:rsidP="003747DD">
      <w:pPr>
        <w:pStyle w:val="TP-V1"/>
        <w:numPr>
          <w:ilvl w:val="0"/>
          <w:numId w:val="0"/>
        </w:numPr>
        <w:ind w:left="1134"/>
        <w:rPr>
          <w:rFonts w:asciiTheme="minorHAnsi" w:hAnsiTheme="minorHAnsi" w:cstheme="minorHAnsi"/>
        </w:rPr>
      </w:pPr>
      <w:r w:rsidRPr="003747DD">
        <w:rPr>
          <w:rFonts w:asciiTheme="minorHAnsi" w:hAnsiTheme="minorHAnsi" w:cstheme="minorHAnsi"/>
        </w:rPr>
        <w:tab/>
      </w:r>
      <w:r w:rsidRPr="003747DD">
        <w:rPr>
          <w:rFonts w:asciiTheme="minorHAnsi" w:hAnsiTheme="minorHAnsi" w:cstheme="minorHAnsi"/>
        </w:rPr>
        <w:tab/>
        <w:t>@</w:t>
      </w:r>
      <w:proofErr w:type="spellStart"/>
      <w:r w:rsidRPr="003747DD">
        <w:rPr>
          <w:rFonts w:asciiTheme="minorHAnsi" w:hAnsiTheme="minorHAnsi" w:cstheme="minorHAnsi"/>
        </w:rPr>
        <w:t>TelefonoMovil</w:t>
      </w:r>
      <w:proofErr w:type="spellEnd"/>
    </w:p>
    <w:p w14:paraId="3C825A95" w14:textId="77777777" w:rsidR="003747DD" w:rsidRPr="003747DD" w:rsidRDefault="003747DD" w:rsidP="003747DD">
      <w:pPr>
        <w:pStyle w:val="ListParagraph"/>
        <w:ind w:left="1428"/>
        <w:rPr>
          <w:rFonts w:asciiTheme="minorHAnsi" w:hAnsiTheme="minorHAnsi" w:cstheme="minorHAnsi"/>
        </w:rPr>
      </w:pPr>
    </w:p>
    <w:p w14:paraId="6FD9CA16" w14:textId="77777777" w:rsidR="003747DD" w:rsidRPr="003747DD" w:rsidRDefault="003747DD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Para los </w:t>
      </w:r>
      <w:proofErr w:type="spellStart"/>
      <w:r w:rsidRPr="003747DD">
        <w:rPr>
          <w:rFonts w:asciiTheme="minorHAnsi" w:hAnsiTheme="minorHAnsi" w:cstheme="minorHAnsi"/>
          <w:szCs w:val="20"/>
        </w:rPr>
        <w:t>storeprocedure</w:t>
      </w:r>
      <w:proofErr w:type="spellEnd"/>
      <w:r w:rsidRPr="003747DD">
        <w:rPr>
          <w:rFonts w:asciiTheme="minorHAnsi" w:hAnsiTheme="minorHAnsi" w:cstheme="minorHAnsi"/>
          <w:szCs w:val="20"/>
        </w:rPr>
        <w:t xml:space="preserve"> que realicen las siguientes operaciones que impliquen un procesamiento en donde se involucre a </w:t>
      </w:r>
      <w:proofErr w:type="spellStart"/>
      <w:r w:rsidRPr="003747DD">
        <w:rPr>
          <w:rFonts w:asciiTheme="minorHAnsi" w:hAnsiTheme="minorHAnsi" w:cstheme="minorHAnsi"/>
          <w:szCs w:val="20"/>
        </w:rPr>
        <w:t>mas</w:t>
      </w:r>
      <w:proofErr w:type="spellEnd"/>
      <w:r w:rsidRPr="003747DD">
        <w:rPr>
          <w:rFonts w:asciiTheme="minorHAnsi" w:hAnsiTheme="minorHAnsi" w:cstheme="minorHAnsi"/>
          <w:szCs w:val="20"/>
        </w:rPr>
        <w:t xml:space="preserve"> de una tabla, estas deberán utilizar nombres descriptivos</w:t>
      </w:r>
    </w:p>
    <w:p w14:paraId="2BF6B6AC" w14:textId="77777777" w:rsidR="003747DD" w:rsidRPr="003747DD" w:rsidRDefault="003747DD" w:rsidP="003747DD">
      <w:pPr>
        <w:pStyle w:val="TP-V1"/>
        <w:numPr>
          <w:ilvl w:val="0"/>
          <w:numId w:val="0"/>
        </w:numPr>
        <w:ind w:left="136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Ejemplo</w:t>
      </w:r>
    </w:p>
    <w:p w14:paraId="32CA9FFB" w14:textId="1EF7FBC2" w:rsidR="003747DD" w:rsidRDefault="003747DD" w:rsidP="003747DD">
      <w:pPr>
        <w:pStyle w:val="TP-V1"/>
        <w:numPr>
          <w:ilvl w:val="1"/>
          <w:numId w:val="35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Proceso Calculo de STS – AUDIOMETRIA : </w:t>
      </w:r>
      <w:proofErr w:type="spellStart"/>
      <w:r w:rsidRPr="003747DD">
        <w:rPr>
          <w:rFonts w:asciiTheme="minorHAnsi" w:hAnsiTheme="minorHAnsi" w:cstheme="minorHAnsi"/>
          <w:szCs w:val="20"/>
        </w:rPr>
        <w:t>usp_CalcularSTS</w:t>
      </w:r>
      <w:proofErr w:type="spellEnd"/>
      <w:r w:rsidRPr="003747DD">
        <w:rPr>
          <w:rFonts w:asciiTheme="minorHAnsi" w:hAnsiTheme="minorHAnsi" w:cstheme="minorHAnsi"/>
          <w:szCs w:val="20"/>
        </w:rPr>
        <w:t xml:space="preserve"> </w:t>
      </w:r>
    </w:p>
    <w:p w14:paraId="2A8209EF" w14:textId="77777777" w:rsidR="003E70FF" w:rsidRPr="003747DD" w:rsidRDefault="003E70FF" w:rsidP="003E70FF">
      <w:pPr>
        <w:pStyle w:val="TP-V1"/>
        <w:numPr>
          <w:ilvl w:val="0"/>
          <w:numId w:val="0"/>
        </w:numPr>
        <w:ind w:left="3046"/>
        <w:rPr>
          <w:rFonts w:asciiTheme="minorHAnsi" w:hAnsiTheme="minorHAnsi" w:cstheme="minorHAnsi"/>
          <w:szCs w:val="20"/>
        </w:rPr>
      </w:pPr>
    </w:p>
    <w:p w14:paraId="6194C462" w14:textId="37CB6730" w:rsidR="003747DD" w:rsidRDefault="003747DD" w:rsidP="003747DD">
      <w:pPr>
        <w:pStyle w:val="Heading3"/>
      </w:pPr>
      <w:bookmarkStart w:id="35" w:name="_Toc14866408"/>
      <w:r>
        <w:t>Nomenclatura de</w:t>
      </w:r>
      <w:r>
        <w:t xml:space="preserve"> comentarios</w:t>
      </w:r>
      <w:bookmarkEnd w:id="35"/>
      <w:r>
        <w:t xml:space="preserve"> </w:t>
      </w:r>
    </w:p>
    <w:p w14:paraId="3C6762FC" w14:textId="77777777" w:rsidR="003747DD" w:rsidRPr="003747DD" w:rsidRDefault="003747DD" w:rsidP="003747DD">
      <w:pPr>
        <w:pStyle w:val="TP-V1"/>
        <w:numPr>
          <w:ilvl w:val="0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Autor</w:t>
      </w:r>
    </w:p>
    <w:p w14:paraId="654D32BD" w14:textId="77777777" w:rsidR="003747DD" w:rsidRPr="003747DD" w:rsidRDefault="003747DD" w:rsidP="003747DD">
      <w:pPr>
        <w:pStyle w:val="TP-V1"/>
        <w:numPr>
          <w:ilvl w:val="0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Fecha de Creación</w:t>
      </w:r>
    </w:p>
    <w:p w14:paraId="5DA06AA7" w14:textId="77777777" w:rsidR="003747DD" w:rsidRPr="003747DD" w:rsidRDefault="003747DD" w:rsidP="003747DD">
      <w:pPr>
        <w:pStyle w:val="TP-V1"/>
        <w:numPr>
          <w:ilvl w:val="0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Fecha de Modificación</w:t>
      </w:r>
    </w:p>
    <w:p w14:paraId="6E287B61" w14:textId="77777777" w:rsidR="003747DD" w:rsidRPr="003747DD" w:rsidRDefault="003747DD" w:rsidP="003747DD">
      <w:pPr>
        <w:pStyle w:val="TP-V1"/>
        <w:numPr>
          <w:ilvl w:val="0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Versión</w:t>
      </w:r>
    </w:p>
    <w:p w14:paraId="22123BF7" w14:textId="77777777" w:rsidR="003747DD" w:rsidRPr="003747DD" w:rsidRDefault="003747DD" w:rsidP="003747DD">
      <w:pPr>
        <w:pStyle w:val="TP-V1"/>
        <w:numPr>
          <w:ilvl w:val="0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Descripción de Parámetros en caso sea necesario</w:t>
      </w:r>
    </w:p>
    <w:p w14:paraId="309332CC" w14:textId="77777777" w:rsidR="003747DD" w:rsidRPr="003747DD" w:rsidRDefault="003747DD" w:rsidP="003747DD">
      <w:pPr>
        <w:pStyle w:val="TP-V1"/>
        <w:numPr>
          <w:ilvl w:val="0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Breve Descripción del procedimiento</w:t>
      </w:r>
    </w:p>
    <w:p w14:paraId="11426D4A" w14:textId="77777777" w:rsidR="003747DD" w:rsidRPr="003747DD" w:rsidRDefault="003747DD" w:rsidP="003747DD">
      <w:pPr>
        <w:pStyle w:val="Estilo2"/>
        <w:rPr>
          <w:lang w:val="es-ES_tradnl"/>
        </w:rPr>
      </w:pPr>
    </w:p>
    <w:p w14:paraId="533651CA" w14:textId="30364577" w:rsidR="003747DD" w:rsidRPr="003747DD" w:rsidRDefault="003747DD" w:rsidP="003747DD">
      <w:pPr>
        <w:pStyle w:val="Heading2"/>
        <w:rPr>
          <w:lang w:val="en-US"/>
        </w:rPr>
      </w:pPr>
      <w:bookmarkStart w:id="36" w:name="_Toc14866409"/>
      <w:r w:rsidRPr="003747DD">
        <w:rPr>
          <w:lang w:val="en-US"/>
        </w:rPr>
        <w:lastRenderedPageBreak/>
        <w:t>FUNCIONES</w:t>
      </w:r>
      <w:r w:rsidRPr="003747DD">
        <w:rPr>
          <w:lang w:val="en-US"/>
        </w:rPr>
        <w:t xml:space="preserve"> – </w:t>
      </w:r>
      <w:r w:rsidRPr="003747DD">
        <w:rPr>
          <w:lang w:val="en-US"/>
        </w:rPr>
        <w:t>FUNCTION (Table-value / Scalar-value)</w:t>
      </w:r>
      <w:bookmarkEnd w:id="36"/>
    </w:p>
    <w:p w14:paraId="5B367D78" w14:textId="57B39214" w:rsidR="003747DD" w:rsidRDefault="003E70FF" w:rsidP="003747DD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Los nombres de los </w:t>
      </w:r>
      <w:proofErr w:type="spellStart"/>
      <w:r>
        <w:rPr>
          <w:rFonts w:asciiTheme="minorHAnsi" w:hAnsiTheme="minorHAnsi" w:cstheme="minorHAnsi"/>
          <w:szCs w:val="20"/>
        </w:rPr>
        <w:t>Functions</w:t>
      </w:r>
      <w:proofErr w:type="spellEnd"/>
      <w:r>
        <w:rPr>
          <w:rFonts w:asciiTheme="minorHAnsi" w:hAnsiTheme="minorHAnsi" w:cstheme="minorHAnsi"/>
          <w:szCs w:val="20"/>
        </w:rPr>
        <w:t xml:space="preserve"> </w:t>
      </w:r>
      <w:r w:rsidRPr="003747DD">
        <w:rPr>
          <w:rFonts w:asciiTheme="minorHAnsi" w:hAnsiTheme="minorHAnsi" w:cstheme="minorHAnsi"/>
          <w:szCs w:val="20"/>
        </w:rPr>
        <w:t>serán</w:t>
      </w:r>
      <w:r w:rsidR="003747DD" w:rsidRPr="003747DD">
        <w:rPr>
          <w:rFonts w:asciiTheme="minorHAnsi" w:hAnsiTheme="minorHAnsi" w:cstheme="minorHAnsi"/>
          <w:szCs w:val="20"/>
        </w:rPr>
        <w:t xml:space="preserve"> </w:t>
      </w:r>
      <w:r w:rsidRPr="003747DD">
        <w:rPr>
          <w:rFonts w:asciiTheme="minorHAnsi" w:hAnsiTheme="minorHAnsi" w:cstheme="minorHAnsi"/>
          <w:szCs w:val="20"/>
        </w:rPr>
        <w:t>precedidos</w:t>
      </w:r>
      <w:r w:rsidR="003747DD" w:rsidRPr="003747DD">
        <w:rPr>
          <w:rFonts w:asciiTheme="minorHAnsi" w:hAnsiTheme="minorHAnsi" w:cstheme="minorHAnsi"/>
          <w:szCs w:val="20"/>
        </w:rPr>
        <w:t xml:space="preserve"> por el prefijo “</w:t>
      </w:r>
      <w:proofErr w:type="spellStart"/>
      <w:r w:rsidR="003747DD">
        <w:rPr>
          <w:rFonts w:asciiTheme="minorHAnsi" w:hAnsiTheme="minorHAnsi" w:cstheme="minorHAnsi"/>
          <w:szCs w:val="20"/>
        </w:rPr>
        <w:t>fn</w:t>
      </w:r>
      <w:proofErr w:type="spellEnd"/>
      <w:r w:rsidR="003747DD" w:rsidRPr="003747DD">
        <w:rPr>
          <w:rFonts w:asciiTheme="minorHAnsi" w:hAnsiTheme="minorHAnsi" w:cstheme="minorHAnsi"/>
          <w:szCs w:val="20"/>
        </w:rPr>
        <w:t>_” y seguido la operación que realiza</w:t>
      </w:r>
      <w:r>
        <w:rPr>
          <w:rFonts w:asciiTheme="minorHAnsi" w:hAnsiTheme="minorHAnsi" w:cstheme="minorHAnsi"/>
          <w:szCs w:val="20"/>
        </w:rPr>
        <w:t>.</w:t>
      </w:r>
    </w:p>
    <w:p w14:paraId="58561640" w14:textId="77777777" w:rsidR="003E70FF" w:rsidRPr="003747DD" w:rsidRDefault="003E70FF" w:rsidP="003E70FF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Los nombres de los parámetros utilizasen la denominación de los campos que representan dentro del </w:t>
      </w:r>
      <w:proofErr w:type="spellStart"/>
      <w:r w:rsidRPr="003747DD">
        <w:rPr>
          <w:rFonts w:asciiTheme="minorHAnsi" w:hAnsiTheme="minorHAnsi" w:cstheme="minorHAnsi"/>
          <w:szCs w:val="20"/>
        </w:rPr>
        <w:t>Stored</w:t>
      </w:r>
      <w:proofErr w:type="spellEnd"/>
      <w:r w:rsidRPr="003747DD"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3747DD">
        <w:rPr>
          <w:rFonts w:asciiTheme="minorHAnsi" w:hAnsiTheme="minorHAnsi" w:cstheme="minorHAnsi"/>
          <w:szCs w:val="20"/>
        </w:rPr>
        <w:t>Procedure</w:t>
      </w:r>
      <w:proofErr w:type="spellEnd"/>
      <w:r w:rsidRPr="003747DD">
        <w:rPr>
          <w:rFonts w:asciiTheme="minorHAnsi" w:hAnsiTheme="minorHAnsi" w:cstheme="minorHAnsi"/>
          <w:szCs w:val="20"/>
        </w:rPr>
        <w:t xml:space="preserve"> “@”</w:t>
      </w:r>
    </w:p>
    <w:p w14:paraId="79A06E1D" w14:textId="199A8951" w:rsidR="003E70FF" w:rsidRDefault="003E70FF" w:rsidP="003E70FF">
      <w:pPr>
        <w:pStyle w:val="TP-V1"/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 xml:space="preserve">Para los nombres de los parámetros compuestos se usará la notación </w:t>
      </w:r>
      <w:proofErr w:type="spellStart"/>
      <w:r w:rsidRPr="003747DD">
        <w:rPr>
          <w:rFonts w:asciiTheme="minorHAnsi" w:hAnsiTheme="minorHAnsi" w:cstheme="minorHAnsi"/>
          <w:szCs w:val="20"/>
        </w:rPr>
        <w:t>CamelCase</w:t>
      </w:r>
      <w:proofErr w:type="spellEnd"/>
      <w:r w:rsidRPr="003747DD">
        <w:rPr>
          <w:rFonts w:asciiTheme="minorHAnsi" w:hAnsiTheme="minorHAnsi" w:cstheme="minorHAnsi"/>
          <w:szCs w:val="20"/>
        </w:rPr>
        <w:t>.</w:t>
      </w:r>
    </w:p>
    <w:p w14:paraId="5892A0EC" w14:textId="77777777" w:rsidR="003E70FF" w:rsidRPr="003747DD" w:rsidRDefault="003E70FF" w:rsidP="003E70FF">
      <w:pPr>
        <w:pStyle w:val="TP-V1"/>
        <w:numPr>
          <w:ilvl w:val="0"/>
          <w:numId w:val="0"/>
        </w:numPr>
        <w:ind w:left="1361"/>
        <w:rPr>
          <w:rFonts w:asciiTheme="minorHAnsi" w:hAnsiTheme="minorHAnsi" w:cstheme="minorHAnsi"/>
          <w:szCs w:val="20"/>
        </w:rPr>
      </w:pPr>
    </w:p>
    <w:p w14:paraId="6D7FD831" w14:textId="77777777" w:rsidR="003E70FF" w:rsidRDefault="003E70FF" w:rsidP="003E70FF">
      <w:pPr>
        <w:pStyle w:val="Heading3"/>
      </w:pPr>
      <w:bookmarkStart w:id="37" w:name="_Toc14866410"/>
      <w:r>
        <w:t>Nomenclatura de comentarios</w:t>
      </w:r>
      <w:bookmarkEnd w:id="37"/>
      <w:r>
        <w:t xml:space="preserve"> </w:t>
      </w:r>
    </w:p>
    <w:p w14:paraId="5C95C630" w14:textId="77777777" w:rsidR="003E70FF" w:rsidRPr="003747DD" w:rsidRDefault="003E70FF" w:rsidP="003E70FF">
      <w:pPr>
        <w:pStyle w:val="TP-V1"/>
        <w:numPr>
          <w:ilvl w:val="0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Autor</w:t>
      </w:r>
    </w:p>
    <w:p w14:paraId="78E0F8F9" w14:textId="77777777" w:rsidR="003E70FF" w:rsidRPr="003747DD" w:rsidRDefault="003E70FF" w:rsidP="003E70FF">
      <w:pPr>
        <w:pStyle w:val="TP-V1"/>
        <w:numPr>
          <w:ilvl w:val="0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Fecha de Creación</w:t>
      </w:r>
    </w:p>
    <w:p w14:paraId="69BC6AFB" w14:textId="77777777" w:rsidR="003E70FF" w:rsidRPr="003747DD" w:rsidRDefault="003E70FF" w:rsidP="003E70FF">
      <w:pPr>
        <w:pStyle w:val="TP-V1"/>
        <w:numPr>
          <w:ilvl w:val="0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Fecha de Modificación</w:t>
      </w:r>
    </w:p>
    <w:p w14:paraId="7C610934" w14:textId="77777777" w:rsidR="003E70FF" w:rsidRPr="003747DD" w:rsidRDefault="003E70FF" w:rsidP="003E70FF">
      <w:pPr>
        <w:pStyle w:val="TP-V1"/>
        <w:numPr>
          <w:ilvl w:val="0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Versión</w:t>
      </w:r>
    </w:p>
    <w:p w14:paraId="31AB10EB" w14:textId="77777777" w:rsidR="003E70FF" w:rsidRPr="003747DD" w:rsidRDefault="003E70FF" w:rsidP="003E70FF">
      <w:pPr>
        <w:pStyle w:val="TP-V1"/>
        <w:numPr>
          <w:ilvl w:val="0"/>
          <w:numId w:val="39"/>
        </w:numPr>
        <w:rPr>
          <w:rFonts w:asciiTheme="minorHAnsi" w:hAnsiTheme="minorHAnsi" w:cstheme="minorHAnsi"/>
          <w:szCs w:val="20"/>
        </w:rPr>
      </w:pPr>
      <w:r w:rsidRPr="003747DD">
        <w:rPr>
          <w:rFonts w:asciiTheme="minorHAnsi" w:hAnsiTheme="minorHAnsi" w:cstheme="minorHAnsi"/>
          <w:szCs w:val="20"/>
        </w:rPr>
        <w:t>Descripción de Parámetros en caso sea necesario</w:t>
      </w:r>
    </w:p>
    <w:p w14:paraId="2D13B787" w14:textId="77777777" w:rsidR="003747DD" w:rsidRPr="003747DD" w:rsidRDefault="003747DD" w:rsidP="003747DD">
      <w:pPr>
        <w:pStyle w:val="Estilo2"/>
      </w:pPr>
    </w:p>
    <w:p w14:paraId="56670538" w14:textId="32426F8F" w:rsidR="003E70FF" w:rsidRDefault="003E70FF" w:rsidP="003E70FF">
      <w:pPr>
        <w:pStyle w:val="Heading2"/>
        <w:rPr>
          <w:lang w:val="en-US"/>
        </w:rPr>
      </w:pPr>
      <w:bookmarkStart w:id="38" w:name="_Toc14866411"/>
      <w:r>
        <w:rPr>
          <w:lang w:val="en-US"/>
        </w:rPr>
        <w:t>DESENCADENADORES – TRIGGERS</w:t>
      </w:r>
      <w:bookmarkEnd w:id="38"/>
    </w:p>
    <w:p w14:paraId="39BE9791" w14:textId="2DB82293" w:rsidR="003E70FF" w:rsidRDefault="003E70FF" w:rsidP="003E70FF">
      <w:pPr>
        <w:pStyle w:val="Heading3"/>
      </w:pPr>
      <w:bookmarkStart w:id="39" w:name="_Toc14866412"/>
      <w:r>
        <w:t>Nomenclatura</w:t>
      </w:r>
      <w:bookmarkEnd w:id="39"/>
    </w:p>
    <w:p w14:paraId="55E36D14" w14:textId="416F5442" w:rsidR="003E70FF" w:rsidRPr="003E70FF" w:rsidRDefault="003E70FF" w:rsidP="003E70FF">
      <w:pPr>
        <w:pStyle w:val="TP-V1"/>
        <w:numPr>
          <w:ilvl w:val="0"/>
          <w:numId w:val="39"/>
        </w:numPr>
        <w:rPr>
          <w:rFonts w:asciiTheme="minorHAnsi" w:hAnsiTheme="minorHAnsi" w:cstheme="minorHAnsi"/>
          <w:szCs w:val="20"/>
        </w:rPr>
      </w:pPr>
      <w:r w:rsidRPr="003E70FF">
        <w:rPr>
          <w:rFonts w:asciiTheme="minorHAnsi" w:hAnsiTheme="minorHAnsi" w:cstheme="minorHAnsi"/>
          <w:szCs w:val="20"/>
        </w:rPr>
        <w:t>Los nombres de los Desencadenadores serán</w:t>
      </w:r>
      <w:r w:rsidRPr="003E70FF">
        <w:rPr>
          <w:rFonts w:asciiTheme="minorHAnsi" w:hAnsiTheme="minorHAnsi" w:cstheme="minorHAnsi"/>
          <w:szCs w:val="20"/>
        </w:rPr>
        <w:t xml:space="preserve"> </w:t>
      </w:r>
      <w:r w:rsidRPr="003E70FF">
        <w:rPr>
          <w:rFonts w:asciiTheme="minorHAnsi" w:hAnsiTheme="minorHAnsi" w:cstheme="minorHAnsi"/>
          <w:szCs w:val="20"/>
        </w:rPr>
        <w:t>precedidos</w:t>
      </w:r>
      <w:r w:rsidRPr="003E70FF">
        <w:rPr>
          <w:rFonts w:asciiTheme="minorHAnsi" w:hAnsiTheme="minorHAnsi" w:cstheme="minorHAnsi"/>
          <w:szCs w:val="20"/>
        </w:rPr>
        <w:t xml:space="preserve"> por el prefijo “</w:t>
      </w:r>
      <w:proofErr w:type="spellStart"/>
      <w:r w:rsidRPr="003E70FF">
        <w:rPr>
          <w:rFonts w:asciiTheme="minorHAnsi" w:hAnsiTheme="minorHAnsi" w:cstheme="minorHAnsi"/>
          <w:szCs w:val="20"/>
        </w:rPr>
        <w:t>tg</w:t>
      </w:r>
      <w:proofErr w:type="spellEnd"/>
      <w:r w:rsidRPr="003E70FF">
        <w:rPr>
          <w:rFonts w:asciiTheme="minorHAnsi" w:hAnsiTheme="minorHAnsi" w:cstheme="minorHAnsi"/>
          <w:szCs w:val="20"/>
        </w:rPr>
        <w:t>_” y seguido la operación que realiza la transacción.</w:t>
      </w:r>
    </w:p>
    <w:p w14:paraId="10DC7734" w14:textId="4B34BCB2" w:rsidR="003E70FF" w:rsidRDefault="003E70FF" w:rsidP="003E70FF">
      <w:pPr>
        <w:pStyle w:val="TP-V1"/>
        <w:numPr>
          <w:ilvl w:val="0"/>
          <w:numId w:val="39"/>
        </w:numPr>
        <w:rPr>
          <w:rFonts w:asciiTheme="minorHAnsi" w:hAnsiTheme="minorHAnsi" w:cstheme="minorHAnsi"/>
          <w:szCs w:val="20"/>
        </w:rPr>
      </w:pPr>
      <w:r w:rsidRPr="003E70FF">
        <w:rPr>
          <w:rFonts w:asciiTheme="minorHAnsi" w:hAnsiTheme="minorHAnsi" w:cstheme="minorHAnsi"/>
          <w:szCs w:val="20"/>
        </w:rPr>
        <w:t xml:space="preserve">Para los nombres de los parámetros compuestos se </w:t>
      </w:r>
      <w:r w:rsidRPr="003E70FF">
        <w:rPr>
          <w:rFonts w:asciiTheme="minorHAnsi" w:hAnsiTheme="minorHAnsi" w:cstheme="minorHAnsi"/>
          <w:szCs w:val="20"/>
        </w:rPr>
        <w:t>usará</w:t>
      </w:r>
      <w:r w:rsidRPr="003E70FF">
        <w:rPr>
          <w:rFonts w:asciiTheme="minorHAnsi" w:hAnsiTheme="minorHAnsi" w:cstheme="minorHAnsi"/>
          <w:szCs w:val="20"/>
        </w:rPr>
        <w:t xml:space="preserve"> la notación </w:t>
      </w:r>
      <w:proofErr w:type="spellStart"/>
      <w:r w:rsidRPr="003E70FF">
        <w:rPr>
          <w:rFonts w:asciiTheme="minorHAnsi" w:hAnsiTheme="minorHAnsi" w:cstheme="minorHAnsi"/>
          <w:szCs w:val="20"/>
        </w:rPr>
        <w:t>CamelCase</w:t>
      </w:r>
      <w:proofErr w:type="spellEnd"/>
      <w:r w:rsidRPr="003E70FF">
        <w:rPr>
          <w:rFonts w:asciiTheme="minorHAnsi" w:hAnsiTheme="minorHAnsi" w:cstheme="minorHAnsi"/>
          <w:szCs w:val="20"/>
        </w:rPr>
        <w:t>.</w:t>
      </w:r>
    </w:p>
    <w:p w14:paraId="4137E503" w14:textId="77777777" w:rsidR="003E70FF" w:rsidRPr="003E70FF" w:rsidRDefault="003E70FF" w:rsidP="003E70FF">
      <w:pPr>
        <w:pStyle w:val="TP-V1"/>
        <w:numPr>
          <w:ilvl w:val="0"/>
          <w:numId w:val="0"/>
        </w:numPr>
        <w:ind w:left="1494"/>
        <w:rPr>
          <w:rFonts w:asciiTheme="minorHAnsi" w:hAnsiTheme="minorHAnsi" w:cstheme="minorHAnsi"/>
          <w:szCs w:val="20"/>
        </w:rPr>
      </w:pPr>
    </w:p>
    <w:p w14:paraId="4ED136EB" w14:textId="4103240F" w:rsidR="003E70FF" w:rsidRDefault="003E70FF" w:rsidP="003E70FF">
      <w:pPr>
        <w:pStyle w:val="Heading3"/>
      </w:pPr>
      <w:bookmarkStart w:id="40" w:name="_Toc14866413"/>
      <w:r>
        <w:t>Programación</w:t>
      </w:r>
      <w:bookmarkEnd w:id="40"/>
    </w:p>
    <w:p w14:paraId="1F57F139" w14:textId="77777777" w:rsidR="003E70FF" w:rsidRPr="003E70FF" w:rsidRDefault="003E70FF" w:rsidP="003E70FF">
      <w:pPr>
        <w:pStyle w:val="TP-V1"/>
        <w:numPr>
          <w:ilvl w:val="0"/>
          <w:numId w:val="39"/>
        </w:numPr>
        <w:rPr>
          <w:rFonts w:asciiTheme="minorHAnsi" w:hAnsiTheme="minorHAnsi" w:cstheme="minorHAnsi"/>
          <w:szCs w:val="20"/>
        </w:rPr>
      </w:pPr>
      <w:r w:rsidRPr="003E70FF">
        <w:rPr>
          <w:rFonts w:asciiTheme="minorHAnsi" w:hAnsiTheme="minorHAnsi" w:cstheme="minorHAnsi"/>
          <w:szCs w:val="20"/>
        </w:rPr>
        <w:t>Se deberá de insertar un comentario por cada función y/o sentencia que se realizará en la programación de los Desencadenadores.</w:t>
      </w:r>
    </w:p>
    <w:sectPr w:rsidR="003E70FF" w:rsidRPr="003E70FF" w:rsidSect="00D94C05">
      <w:pgSz w:w="11906" w:h="16838" w:code="9"/>
      <w:pgMar w:top="2041" w:right="1247" w:bottom="1418" w:left="1418" w:header="624" w:footer="35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50014" w14:textId="77777777" w:rsidR="00D24573" w:rsidRDefault="00D24573">
      <w:r>
        <w:separator/>
      </w:r>
    </w:p>
  </w:endnote>
  <w:endnote w:type="continuationSeparator" w:id="0">
    <w:p w14:paraId="727BC317" w14:textId="77777777" w:rsidR="00D24573" w:rsidRDefault="00D24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743F7" w14:textId="77777777" w:rsidR="009F03F8" w:rsidRDefault="009F03F8" w:rsidP="00950B7B">
    <w:pPr>
      <w:pStyle w:val="Footer"/>
    </w:pPr>
    <w:r>
      <w:t>__________________________________________________________________________________________</w:t>
    </w:r>
  </w:p>
  <w:p w14:paraId="622724E8" w14:textId="77777777" w:rsidR="009F03F8" w:rsidRDefault="009F03F8" w:rsidP="00950B7B">
    <w:pPr>
      <w:pStyle w:val="Footer"/>
      <w:rPr>
        <w:rFonts w:ascii="Arial" w:hAnsi="Arial" w:cs="Arial"/>
        <w:sz w:val="18"/>
        <w:szCs w:val="18"/>
      </w:rPr>
    </w:pPr>
  </w:p>
  <w:p w14:paraId="12BFD1BE" w14:textId="77777777" w:rsidR="009F03F8" w:rsidRDefault="009F03F8" w:rsidP="00DB0580">
    <w:pPr>
      <w:pStyle w:val="Footer"/>
      <w:spacing w:line="240" w:lineRule="auto"/>
      <w:jc w:val="center"/>
      <w:rPr>
        <w:rFonts w:cs="Calibri"/>
        <w:sz w:val="16"/>
        <w:szCs w:val="16"/>
      </w:rPr>
    </w:pPr>
    <w:r>
      <w:rPr>
        <w:rFonts w:cs="Calibri"/>
        <w:sz w:val="16"/>
        <w:szCs w:val="16"/>
      </w:rPr>
      <w:t>Este documento es propiedad intelectual de Chilles &amp; Benson S.A. Se prohíbe su reproducción total o parcial sin la autorización expresa (escrita) de la Gerencia General, Gerencia Correspondiente o de un representante legal.</w:t>
    </w:r>
  </w:p>
  <w:p w14:paraId="63DE2A5B" w14:textId="77777777" w:rsidR="009F03F8" w:rsidRPr="00A77133" w:rsidRDefault="009F03F8" w:rsidP="00DB0580">
    <w:pPr>
      <w:pStyle w:val="Footer"/>
      <w:spacing w:line="240" w:lineRule="auto"/>
      <w:jc w:val="center"/>
      <w:rPr>
        <w:rFonts w:cs="Calibri"/>
        <w:sz w:val="16"/>
        <w:szCs w:val="16"/>
      </w:rPr>
    </w:pPr>
    <w:r w:rsidRPr="00A77133">
      <w:rPr>
        <w:rFonts w:cs="Calibri"/>
        <w:sz w:val="16"/>
        <w:szCs w:val="16"/>
      </w:rPr>
      <w:t>El documento impreso adquiere el estado de “Copia no controlada”</w:t>
    </w:r>
  </w:p>
  <w:p w14:paraId="5D0BD812" w14:textId="77777777" w:rsidR="009F03F8" w:rsidRDefault="009F03F8" w:rsidP="00B13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E9CC7" w14:textId="77777777" w:rsidR="00D24573" w:rsidRDefault="00D24573">
      <w:r>
        <w:separator/>
      </w:r>
    </w:p>
  </w:footnote>
  <w:footnote w:type="continuationSeparator" w:id="0">
    <w:p w14:paraId="601FCC20" w14:textId="77777777" w:rsidR="00D24573" w:rsidRDefault="00D24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06"/>
      <w:gridCol w:w="4035"/>
      <w:gridCol w:w="2306"/>
    </w:tblGrid>
    <w:tr w:rsidR="009F03F8" w14:paraId="399991D1" w14:textId="77777777" w:rsidTr="00D60673">
      <w:trPr>
        <w:trHeight w:val="274"/>
      </w:trPr>
      <w:tc>
        <w:tcPr>
          <w:tcW w:w="2268" w:type="dxa"/>
          <w:vMerge w:val="restart"/>
        </w:tcPr>
        <w:p w14:paraId="3CC254B3" w14:textId="77777777" w:rsidR="009F03F8" w:rsidRDefault="009F03F8" w:rsidP="00FE5C41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0BA398BF" wp14:editId="1E279C79">
                <wp:simplePos x="0" y="0"/>
                <wp:positionH relativeFrom="column">
                  <wp:posOffset>79375</wp:posOffset>
                </wp:positionH>
                <wp:positionV relativeFrom="paragraph">
                  <wp:posOffset>290195</wp:posOffset>
                </wp:positionV>
                <wp:extent cx="1209675" cy="26670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638233C" w14:textId="77777777" w:rsidR="009F03F8" w:rsidRDefault="009F03F8" w:rsidP="009B49C1">
          <w:pPr>
            <w:pStyle w:val="Header"/>
            <w:rPr>
              <w:rFonts w:ascii="Arial" w:hAnsi="Arial" w:cs="Arial"/>
              <w:noProof/>
              <w:sz w:val="16"/>
              <w:lang w:val="es-ES_tradnl" w:eastAsia="es-ES_tradnl"/>
            </w:rPr>
          </w:pPr>
        </w:p>
      </w:tc>
      <w:tc>
        <w:tcPr>
          <w:tcW w:w="3969" w:type="dxa"/>
          <w:vAlign w:val="center"/>
        </w:tcPr>
        <w:p w14:paraId="32AC5DDC" w14:textId="77777777" w:rsidR="009F03F8" w:rsidRPr="008819B9" w:rsidRDefault="00C42F27" w:rsidP="009B49C1">
          <w:pPr>
            <w:ind w:firstLineChars="100" w:firstLine="221"/>
            <w:jc w:val="center"/>
            <w:rPr>
              <w:rFonts w:cs="Calibri"/>
              <w:b/>
              <w:color w:val="000000"/>
              <w:sz w:val="22"/>
              <w:szCs w:val="22"/>
              <w:lang w:val="es-MX" w:eastAsia="es-MX"/>
            </w:rPr>
          </w:pPr>
          <w:r>
            <w:rPr>
              <w:rFonts w:cs="Calibri"/>
              <w:b/>
              <w:color w:val="000000"/>
              <w:sz w:val="22"/>
              <w:szCs w:val="22"/>
              <w:lang w:val="es-MX" w:eastAsia="es-MX"/>
            </w:rPr>
            <w:t>DOCUMENTO DE ESTANDARES</w:t>
          </w:r>
        </w:p>
      </w:tc>
      <w:tc>
        <w:tcPr>
          <w:tcW w:w="2268" w:type="dxa"/>
          <w:vMerge w:val="restart"/>
          <w:vAlign w:val="center"/>
        </w:tcPr>
        <w:p w14:paraId="19998915" w14:textId="77777777" w:rsidR="009F03F8" w:rsidRPr="008819B9" w:rsidRDefault="009F03F8" w:rsidP="007D1C47">
          <w:pPr>
            <w:spacing w:line="276" w:lineRule="auto"/>
            <w:ind w:firstLineChars="100" w:firstLine="180"/>
            <w:rPr>
              <w:rFonts w:cs="Calibri"/>
              <w:color w:val="808080"/>
              <w:sz w:val="18"/>
              <w:szCs w:val="18"/>
            </w:rPr>
          </w:pPr>
          <w:r w:rsidRPr="008819B9">
            <w:rPr>
              <w:rFonts w:cs="Calibri"/>
              <w:color w:val="808080"/>
              <w:sz w:val="18"/>
              <w:szCs w:val="18"/>
            </w:rPr>
            <w:t xml:space="preserve">Código: </w:t>
          </w:r>
          <w:r>
            <w:rPr>
              <w:rFonts w:cs="Calibri"/>
              <w:color w:val="808080"/>
              <w:sz w:val="18"/>
              <w:szCs w:val="18"/>
            </w:rPr>
            <w:t>GT-SN</w:t>
          </w:r>
          <w:r w:rsidRPr="008819B9">
            <w:rPr>
              <w:rFonts w:cs="Calibri"/>
              <w:color w:val="808080"/>
              <w:sz w:val="18"/>
              <w:szCs w:val="18"/>
            </w:rPr>
            <w:t>-</w:t>
          </w:r>
          <w:r>
            <w:rPr>
              <w:rFonts w:cs="Calibri"/>
              <w:color w:val="808080"/>
              <w:sz w:val="18"/>
              <w:szCs w:val="18"/>
            </w:rPr>
            <w:t>D</w:t>
          </w:r>
          <w:r w:rsidR="00C42F27">
            <w:rPr>
              <w:rFonts w:cs="Calibri"/>
              <w:color w:val="808080"/>
              <w:sz w:val="18"/>
              <w:szCs w:val="18"/>
            </w:rPr>
            <w:t>E</w:t>
          </w:r>
          <w:r>
            <w:rPr>
              <w:rFonts w:cs="Calibri"/>
              <w:color w:val="808080"/>
              <w:sz w:val="18"/>
              <w:szCs w:val="18"/>
            </w:rPr>
            <w:t>-001</w:t>
          </w:r>
        </w:p>
        <w:p w14:paraId="322C9B09" w14:textId="77777777" w:rsidR="009F03F8" w:rsidRPr="008819B9" w:rsidRDefault="009F03F8" w:rsidP="007D1C47">
          <w:pPr>
            <w:spacing w:line="276" w:lineRule="auto"/>
            <w:ind w:firstLineChars="100" w:firstLine="180"/>
            <w:rPr>
              <w:rFonts w:cs="Calibri"/>
              <w:color w:val="808080"/>
              <w:sz w:val="18"/>
              <w:szCs w:val="18"/>
            </w:rPr>
          </w:pPr>
          <w:r>
            <w:rPr>
              <w:rFonts w:cs="Calibri"/>
              <w:color w:val="808080"/>
              <w:sz w:val="18"/>
              <w:szCs w:val="18"/>
            </w:rPr>
            <w:t>Versión: 01</w:t>
          </w:r>
        </w:p>
        <w:p w14:paraId="744468C8" w14:textId="77777777" w:rsidR="009F03F8" w:rsidRPr="008819B9" w:rsidRDefault="009F03F8" w:rsidP="007D1C47">
          <w:pPr>
            <w:spacing w:line="276" w:lineRule="auto"/>
            <w:ind w:firstLineChars="100" w:firstLine="180"/>
            <w:rPr>
              <w:rFonts w:cs="Calibri"/>
              <w:color w:val="808080"/>
              <w:sz w:val="18"/>
              <w:szCs w:val="18"/>
            </w:rPr>
          </w:pPr>
          <w:r w:rsidRPr="008819B9">
            <w:rPr>
              <w:rFonts w:cs="Calibri"/>
              <w:color w:val="808080"/>
              <w:sz w:val="18"/>
              <w:szCs w:val="18"/>
            </w:rPr>
            <w:t xml:space="preserve">Fecha: </w:t>
          </w:r>
          <w:r>
            <w:rPr>
              <w:rFonts w:cs="Calibri"/>
              <w:color w:val="808080"/>
              <w:sz w:val="18"/>
              <w:szCs w:val="18"/>
            </w:rPr>
            <w:t>05</w:t>
          </w:r>
          <w:r w:rsidRPr="008819B9">
            <w:rPr>
              <w:rFonts w:cs="Calibri"/>
              <w:color w:val="808080"/>
              <w:sz w:val="18"/>
              <w:szCs w:val="18"/>
            </w:rPr>
            <w:t>/</w:t>
          </w:r>
          <w:r>
            <w:rPr>
              <w:rFonts w:cs="Calibri"/>
              <w:color w:val="808080"/>
              <w:sz w:val="18"/>
              <w:szCs w:val="18"/>
            </w:rPr>
            <w:t>10</w:t>
          </w:r>
          <w:r w:rsidRPr="008819B9">
            <w:rPr>
              <w:rFonts w:cs="Calibri"/>
              <w:color w:val="808080"/>
              <w:sz w:val="18"/>
              <w:szCs w:val="18"/>
            </w:rPr>
            <w:t>/201</w:t>
          </w:r>
          <w:r>
            <w:rPr>
              <w:rFonts w:cs="Calibri"/>
              <w:color w:val="808080"/>
              <w:sz w:val="18"/>
              <w:szCs w:val="18"/>
            </w:rPr>
            <w:t>7</w:t>
          </w:r>
        </w:p>
        <w:p w14:paraId="7F74A98D" w14:textId="77777777" w:rsidR="009F03F8" w:rsidRDefault="009F03F8" w:rsidP="007D1C47">
          <w:pPr>
            <w:spacing w:line="276" w:lineRule="auto"/>
            <w:ind w:firstLineChars="100" w:firstLine="180"/>
            <w:rPr>
              <w:rFonts w:ascii="Arial" w:hAnsi="Arial" w:cs="Arial"/>
              <w:color w:val="808080"/>
              <w:sz w:val="16"/>
              <w:szCs w:val="16"/>
            </w:rPr>
          </w:pPr>
          <w:r w:rsidRPr="008819B9">
            <w:rPr>
              <w:rFonts w:cs="Calibri"/>
              <w:color w:val="808080"/>
              <w:sz w:val="18"/>
              <w:szCs w:val="18"/>
            </w:rPr>
            <w:t xml:space="preserve">Página: </w:t>
          </w:r>
          <w:r w:rsidRPr="008819B9">
            <w:rPr>
              <w:rFonts w:cs="Calibri"/>
              <w:bCs/>
              <w:color w:val="808080"/>
              <w:sz w:val="18"/>
              <w:szCs w:val="18"/>
            </w:rPr>
            <w:fldChar w:fldCharType="begin"/>
          </w:r>
          <w:r w:rsidRPr="008819B9">
            <w:rPr>
              <w:rFonts w:cs="Calibri"/>
              <w:bCs/>
              <w:color w:val="808080"/>
              <w:sz w:val="18"/>
              <w:szCs w:val="18"/>
            </w:rPr>
            <w:instrText>PAGE  \* Arabic  \* MERGEFORMAT</w:instrText>
          </w:r>
          <w:r w:rsidRPr="008819B9">
            <w:rPr>
              <w:rFonts w:cs="Calibri"/>
              <w:bCs/>
              <w:color w:val="808080"/>
              <w:sz w:val="18"/>
              <w:szCs w:val="18"/>
            </w:rPr>
            <w:fldChar w:fldCharType="separate"/>
          </w:r>
          <w:r w:rsidR="0072350B" w:rsidRPr="0072350B">
            <w:rPr>
              <w:rFonts w:ascii="Times New Roman" w:hAnsi="Times New Roman" w:cs="Calibri"/>
              <w:bCs/>
              <w:noProof/>
              <w:color w:val="808080"/>
              <w:sz w:val="18"/>
              <w:szCs w:val="18"/>
            </w:rPr>
            <w:t>45</w:t>
          </w:r>
          <w:r w:rsidRPr="008819B9">
            <w:rPr>
              <w:rFonts w:cs="Calibri"/>
              <w:bCs/>
              <w:color w:val="808080"/>
              <w:sz w:val="18"/>
              <w:szCs w:val="18"/>
            </w:rPr>
            <w:fldChar w:fldCharType="end"/>
          </w:r>
          <w:r w:rsidRPr="008819B9">
            <w:rPr>
              <w:rFonts w:cs="Calibri"/>
              <w:color w:val="808080"/>
              <w:sz w:val="18"/>
              <w:szCs w:val="18"/>
            </w:rPr>
            <w:t xml:space="preserve"> de </w:t>
          </w:r>
          <w:r w:rsidRPr="008819B9">
            <w:rPr>
              <w:rFonts w:cs="Calibri"/>
              <w:bCs/>
              <w:color w:val="808080"/>
              <w:sz w:val="18"/>
              <w:szCs w:val="18"/>
            </w:rPr>
            <w:fldChar w:fldCharType="begin"/>
          </w:r>
          <w:r w:rsidRPr="008819B9">
            <w:rPr>
              <w:rFonts w:cs="Calibri"/>
              <w:bCs/>
              <w:color w:val="808080"/>
              <w:sz w:val="18"/>
              <w:szCs w:val="18"/>
            </w:rPr>
            <w:instrText>NUMPAGES  \* Arabic  \* MERGEFORMAT</w:instrText>
          </w:r>
          <w:r w:rsidRPr="008819B9">
            <w:rPr>
              <w:rFonts w:cs="Calibri"/>
              <w:bCs/>
              <w:color w:val="808080"/>
              <w:sz w:val="18"/>
              <w:szCs w:val="18"/>
            </w:rPr>
            <w:fldChar w:fldCharType="separate"/>
          </w:r>
          <w:r w:rsidR="0072350B" w:rsidRPr="0072350B">
            <w:rPr>
              <w:rFonts w:ascii="Times New Roman" w:hAnsi="Times New Roman" w:cs="Calibri"/>
              <w:bCs/>
              <w:noProof/>
              <w:color w:val="808080"/>
              <w:sz w:val="18"/>
              <w:szCs w:val="18"/>
            </w:rPr>
            <w:t>499</w:t>
          </w:r>
          <w:r w:rsidRPr="008819B9">
            <w:rPr>
              <w:rFonts w:cs="Calibri"/>
              <w:bCs/>
              <w:color w:val="808080"/>
              <w:sz w:val="18"/>
              <w:szCs w:val="18"/>
            </w:rPr>
            <w:fldChar w:fldCharType="end"/>
          </w:r>
        </w:p>
      </w:tc>
    </w:tr>
    <w:tr w:rsidR="009F03F8" w14:paraId="1AAD18FB" w14:textId="77777777" w:rsidTr="00D60673">
      <w:trPr>
        <w:trHeight w:val="1202"/>
      </w:trPr>
      <w:tc>
        <w:tcPr>
          <w:tcW w:w="2268" w:type="dxa"/>
          <w:vMerge/>
        </w:tcPr>
        <w:p w14:paraId="537BC1B0" w14:textId="77777777" w:rsidR="009F03F8" w:rsidRDefault="009F03F8" w:rsidP="00FE5C41">
          <w:pPr>
            <w:pStyle w:val="Header"/>
          </w:pPr>
        </w:p>
      </w:tc>
      <w:tc>
        <w:tcPr>
          <w:tcW w:w="3969" w:type="dxa"/>
          <w:vAlign w:val="center"/>
        </w:tcPr>
        <w:p w14:paraId="4DC250B5" w14:textId="77777777" w:rsidR="009F03F8" w:rsidRPr="008819B9" w:rsidRDefault="009F03F8" w:rsidP="009B49C1">
          <w:pPr>
            <w:ind w:firstLineChars="100" w:firstLine="221"/>
            <w:jc w:val="center"/>
            <w:rPr>
              <w:rFonts w:cs="Calibri"/>
              <w:b/>
              <w:color w:val="000000"/>
              <w:sz w:val="22"/>
              <w:szCs w:val="22"/>
              <w:lang w:val="es-MX" w:eastAsia="es-MX"/>
            </w:rPr>
          </w:pPr>
          <w:r>
            <w:rPr>
              <w:rFonts w:cs="Calibri"/>
              <w:b/>
              <w:color w:val="000000"/>
              <w:sz w:val="22"/>
              <w:szCs w:val="22"/>
              <w:lang w:val="es-MX" w:eastAsia="es-MX"/>
            </w:rPr>
            <w:t>SISMEDIC.COM</w:t>
          </w:r>
        </w:p>
      </w:tc>
      <w:tc>
        <w:tcPr>
          <w:tcW w:w="2268" w:type="dxa"/>
          <w:vMerge/>
          <w:vAlign w:val="center"/>
        </w:tcPr>
        <w:p w14:paraId="329F0C71" w14:textId="77777777" w:rsidR="009F03F8" w:rsidRDefault="009F03F8" w:rsidP="009B49C1">
          <w:pPr>
            <w:spacing w:line="276" w:lineRule="auto"/>
            <w:ind w:firstLineChars="100" w:firstLine="160"/>
            <w:rPr>
              <w:rFonts w:ascii="Arial" w:hAnsi="Arial" w:cs="Arial"/>
              <w:color w:val="808080"/>
              <w:sz w:val="16"/>
              <w:szCs w:val="16"/>
            </w:rPr>
          </w:pPr>
        </w:p>
      </w:tc>
    </w:tr>
  </w:tbl>
  <w:p w14:paraId="7DA4050F" w14:textId="77777777" w:rsidR="009F03F8" w:rsidRDefault="009F03F8" w:rsidP="007D6B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BC63E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E4C4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5E16D1D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CA2A42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D1266E"/>
    <w:multiLevelType w:val="hybridMultilevel"/>
    <w:tmpl w:val="F37460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97345"/>
    <w:multiLevelType w:val="hybridMultilevel"/>
    <w:tmpl w:val="CCB60D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726E8"/>
    <w:multiLevelType w:val="hybridMultilevel"/>
    <w:tmpl w:val="A8901FD8"/>
    <w:lvl w:ilvl="0" w:tplc="1938F620">
      <w:start w:val="1"/>
      <w:numFmt w:val="bullet"/>
      <w:pStyle w:val="Listafinal"/>
      <w:lvlText w:val=""/>
      <w:lvlJc w:val="left"/>
      <w:pPr>
        <w:ind w:left="13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7" w15:restartNumberingAfterBreak="0">
    <w:nsid w:val="13DA3829"/>
    <w:multiLevelType w:val="hybridMultilevel"/>
    <w:tmpl w:val="8FAC5598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14C73990"/>
    <w:multiLevelType w:val="hybridMultilevel"/>
    <w:tmpl w:val="22E634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01330"/>
    <w:multiLevelType w:val="hybridMultilevel"/>
    <w:tmpl w:val="A2EA93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025FD"/>
    <w:multiLevelType w:val="hybridMultilevel"/>
    <w:tmpl w:val="2DEE8726"/>
    <w:lvl w:ilvl="0" w:tplc="5B2E829E">
      <w:start w:val="1"/>
      <w:numFmt w:val="bullet"/>
      <w:pStyle w:val="vietascapitulos1ernivel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C12A2"/>
    <w:multiLevelType w:val="hybridMultilevel"/>
    <w:tmpl w:val="AD2E3208"/>
    <w:lvl w:ilvl="0" w:tplc="C1D6DE9C">
      <w:start w:val="1"/>
      <w:numFmt w:val="bullet"/>
      <w:pStyle w:val="VietasSeccionesyapartados2nivel"/>
      <w:lvlText w:val="o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30057"/>
    <w:multiLevelType w:val="hybridMultilevel"/>
    <w:tmpl w:val="FD2C2556"/>
    <w:lvl w:ilvl="0" w:tplc="2848B6D2">
      <w:start w:val="1"/>
      <w:numFmt w:val="bullet"/>
      <w:pStyle w:val="TP-V1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tabs>
          <w:tab w:val="num" w:pos="3046"/>
        </w:tabs>
        <w:ind w:left="3046" w:hanging="360"/>
      </w:pPr>
      <w:rPr>
        <w:rFonts w:ascii="Courier New" w:hAnsi="Courier New" w:cs="Times New Roman" w:hint="default"/>
      </w:rPr>
    </w:lvl>
    <w:lvl w:ilvl="2" w:tplc="280A0005">
      <w:start w:val="1"/>
      <w:numFmt w:val="bullet"/>
      <w:lvlText w:val=""/>
      <w:lvlJc w:val="left"/>
      <w:pPr>
        <w:tabs>
          <w:tab w:val="num" w:pos="3766"/>
        </w:tabs>
        <w:ind w:left="376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tabs>
          <w:tab w:val="num" w:pos="4486"/>
        </w:tabs>
        <w:ind w:left="448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tabs>
          <w:tab w:val="num" w:pos="5206"/>
        </w:tabs>
        <w:ind w:left="5206" w:hanging="360"/>
      </w:pPr>
      <w:rPr>
        <w:rFonts w:ascii="Courier New" w:hAnsi="Courier New" w:cs="Times New Roman" w:hint="default"/>
      </w:rPr>
    </w:lvl>
    <w:lvl w:ilvl="5" w:tplc="280A0005">
      <w:start w:val="1"/>
      <w:numFmt w:val="bullet"/>
      <w:lvlText w:val=""/>
      <w:lvlJc w:val="left"/>
      <w:pPr>
        <w:tabs>
          <w:tab w:val="num" w:pos="5926"/>
        </w:tabs>
        <w:ind w:left="592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tabs>
          <w:tab w:val="num" w:pos="6646"/>
        </w:tabs>
        <w:ind w:left="664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tabs>
          <w:tab w:val="num" w:pos="7366"/>
        </w:tabs>
        <w:ind w:left="7366" w:hanging="360"/>
      </w:pPr>
      <w:rPr>
        <w:rFonts w:ascii="Courier New" w:hAnsi="Courier New" w:cs="Times New Roman" w:hint="default"/>
      </w:rPr>
    </w:lvl>
    <w:lvl w:ilvl="8" w:tplc="280A0005">
      <w:start w:val="1"/>
      <w:numFmt w:val="bullet"/>
      <w:lvlText w:val=""/>
      <w:lvlJc w:val="left"/>
      <w:pPr>
        <w:tabs>
          <w:tab w:val="num" w:pos="8086"/>
        </w:tabs>
        <w:ind w:left="8086" w:hanging="360"/>
      </w:pPr>
      <w:rPr>
        <w:rFonts w:ascii="Wingdings" w:hAnsi="Wingdings" w:hint="default"/>
      </w:rPr>
    </w:lvl>
  </w:abstractNum>
  <w:abstractNum w:abstractNumId="13" w15:restartNumberingAfterBreak="0">
    <w:nsid w:val="2FCD1A1C"/>
    <w:multiLevelType w:val="hybridMultilevel"/>
    <w:tmpl w:val="97FC07FC"/>
    <w:lvl w:ilvl="0" w:tplc="F0B63E10">
      <w:start w:val="1"/>
      <w:numFmt w:val="bullet"/>
      <w:pStyle w:val="Vietassubapartados1ernivel"/>
      <w:lvlText w:val=""/>
      <w:lvlJc w:val="left"/>
      <w:pPr>
        <w:tabs>
          <w:tab w:val="num" w:pos="2288"/>
        </w:tabs>
        <w:ind w:left="2285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10C91"/>
    <w:multiLevelType w:val="multilevel"/>
    <w:tmpl w:val="6CCC6B84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97"/>
        </w:tabs>
        <w:ind w:left="2297" w:hanging="737"/>
      </w:pPr>
      <w:rPr>
        <w:rFonts w:hint="default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368"/>
        </w:tabs>
        <w:ind w:left="3368" w:hanging="79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73"/>
        </w:tabs>
        <w:ind w:left="3873" w:hanging="94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372"/>
        </w:tabs>
        <w:ind w:left="4372" w:hanging="107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876"/>
        </w:tabs>
        <w:ind w:left="4876" w:hanging="122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455"/>
        </w:tabs>
        <w:ind w:left="5455" w:hanging="1441"/>
      </w:pPr>
      <w:rPr>
        <w:rFonts w:hint="default"/>
      </w:rPr>
    </w:lvl>
  </w:abstractNum>
  <w:abstractNum w:abstractNumId="15" w15:restartNumberingAfterBreak="0">
    <w:nsid w:val="313A2D97"/>
    <w:multiLevelType w:val="hybridMultilevel"/>
    <w:tmpl w:val="8F9A6B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F535B"/>
    <w:multiLevelType w:val="hybridMultilevel"/>
    <w:tmpl w:val="11A67A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44AC4"/>
    <w:multiLevelType w:val="hybridMultilevel"/>
    <w:tmpl w:val="11CE72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753D4"/>
    <w:multiLevelType w:val="hybridMultilevel"/>
    <w:tmpl w:val="C50AC030"/>
    <w:lvl w:ilvl="0" w:tplc="98E89B0C">
      <w:start w:val="1"/>
      <w:numFmt w:val="bullet"/>
      <w:pStyle w:val="NormalC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F1D88C64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577726EC"/>
    <w:multiLevelType w:val="hybridMultilevel"/>
    <w:tmpl w:val="EF42750C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D1074DD"/>
    <w:multiLevelType w:val="hybridMultilevel"/>
    <w:tmpl w:val="43C2EFF2"/>
    <w:lvl w:ilvl="0" w:tplc="7338A4E6">
      <w:start w:val="1"/>
      <w:numFmt w:val="bullet"/>
      <w:pStyle w:val="VietasSubapartados2nivel"/>
      <w:lvlText w:val="o"/>
      <w:lvlJc w:val="left"/>
      <w:pPr>
        <w:tabs>
          <w:tab w:val="num" w:pos="2665"/>
        </w:tabs>
        <w:ind w:left="2665" w:hanging="39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9497E"/>
    <w:multiLevelType w:val="hybridMultilevel"/>
    <w:tmpl w:val="7A381D2E"/>
    <w:lvl w:ilvl="0" w:tplc="E424F206">
      <w:start w:val="1"/>
      <w:numFmt w:val="bullet"/>
      <w:pStyle w:val="VietasSeccionesyapartados1ernivel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610B5"/>
    <w:multiLevelType w:val="hybridMultilevel"/>
    <w:tmpl w:val="43A471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24" w15:restartNumberingAfterBreak="0">
    <w:nsid w:val="746F21EE"/>
    <w:multiLevelType w:val="hybridMultilevel"/>
    <w:tmpl w:val="C46ACA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45FB9"/>
    <w:multiLevelType w:val="hybridMultilevel"/>
    <w:tmpl w:val="200A80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0"/>
  </w:num>
  <w:num w:numId="4">
    <w:abstractNumId w:val="11"/>
  </w:num>
  <w:num w:numId="5">
    <w:abstractNumId w:val="20"/>
  </w:num>
  <w:num w:numId="6">
    <w:abstractNumId w:val="13"/>
  </w:num>
  <w:num w:numId="7">
    <w:abstractNumId w:val="21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22"/>
  </w:num>
  <w:num w:numId="14">
    <w:abstractNumId w:val="17"/>
  </w:num>
  <w:num w:numId="15">
    <w:abstractNumId w:val="24"/>
  </w:num>
  <w:num w:numId="16">
    <w:abstractNumId w:val="4"/>
  </w:num>
  <w:num w:numId="17">
    <w:abstractNumId w:val="8"/>
  </w:num>
  <w:num w:numId="18">
    <w:abstractNumId w:val="9"/>
  </w:num>
  <w:num w:numId="19">
    <w:abstractNumId w:val="16"/>
  </w:num>
  <w:num w:numId="20">
    <w:abstractNumId w:val="15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5"/>
  </w:num>
  <w:num w:numId="35">
    <w:abstractNumId w:val="12"/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18"/>
  </w:num>
  <w:num w:numId="39">
    <w:abstractNumId w:val="7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hideSpellingErrors/>
  <w:proofState w:spelling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666,red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9EB"/>
    <w:rsid w:val="0000028C"/>
    <w:rsid w:val="000004B8"/>
    <w:rsid w:val="00001434"/>
    <w:rsid w:val="00001E0A"/>
    <w:rsid w:val="000022D3"/>
    <w:rsid w:val="00002464"/>
    <w:rsid w:val="000024D5"/>
    <w:rsid w:val="00002A4E"/>
    <w:rsid w:val="00002FB1"/>
    <w:rsid w:val="00003422"/>
    <w:rsid w:val="00003725"/>
    <w:rsid w:val="00003890"/>
    <w:rsid w:val="00003AE7"/>
    <w:rsid w:val="00006D39"/>
    <w:rsid w:val="00006F17"/>
    <w:rsid w:val="000077F3"/>
    <w:rsid w:val="0000791C"/>
    <w:rsid w:val="00007D42"/>
    <w:rsid w:val="00007E0F"/>
    <w:rsid w:val="00010130"/>
    <w:rsid w:val="00010C66"/>
    <w:rsid w:val="00010DB1"/>
    <w:rsid w:val="0001191F"/>
    <w:rsid w:val="00013A70"/>
    <w:rsid w:val="00013ECC"/>
    <w:rsid w:val="000141DE"/>
    <w:rsid w:val="00014930"/>
    <w:rsid w:val="00015728"/>
    <w:rsid w:val="000164C9"/>
    <w:rsid w:val="00016C26"/>
    <w:rsid w:val="000201A9"/>
    <w:rsid w:val="000202AD"/>
    <w:rsid w:val="000204BF"/>
    <w:rsid w:val="00020FF5"/>
    <w:rsid w:val="00021549"/>
    <w:rsid w:val="00021583"/>
    <w:rsid w:val="00021AF2"/>
    <w:rsid w:val="000224F3"/>
    <w:rsid w:val="00023A9D"/>
    <w:rsid w:val="00023F19"/>
    <w:rsid w:val="00024373"/>
    <w:rsid w:val="00024FED"/>
    <w:rsid w:val="0002513E"/>
    <w:rsid w:val="000251FF"/>
    <w:rsid w:val="0002581B"/>
    <w:rsid w:val="00026A5F"/>
    <w:rsid w:val="00027C48"/>
    <w:rsid w:val="000300B3"/>
    <w:rsid w:val="000302E5"/>
    <w:rsid w:val="0003085A"/>
    <w:rsid w:val="00030DE1"/>
    <w:rsid w:val="000310D6"/>
    <w:rsid w:val="00031440"/>
    <w:rsid w:val="00031B6E"/>
    <w:rsid w:val="00032189"/>
    <w:rsid w:val="00032396"/>
    <w:rsid w:val="00032F74"/>
    <w:rsid w:val="00032FD0"/>
    <w:rsid w:val="000331AC"/>
    <w:rsid w:val="00033353"/>
    <w:rsid w:val="00033860"/>
    <w:rsid w:val="00033971"/>
    <w:rsid w:val="00034341"/>
    <w:rsid w:val="000348F0"/>
    <w:rsid w:val="00034B2B"/>
    <w:rsid w:val="00036107"/>
    <w:rsid w:val="0003611C"/>
    <w:rsid w:val="00036D8A"/>
    <w:rsid w:val="00037581"/>
    <w:rsid w:val="00040638"/>
    <w:rsid w:val="00041881"/>
    <w:rsid w:val="00041EAA"/>
    <w:rsid w:val="000431B5"/>
    <w:rsid w:val="000433CF"/>
    <w:rsid w:val="00043BB6"/>
    <w:rsid w:val="00043FEC"/>
    <w:rsid w:val="0004499F"/>
    <w:rsid w:val="00044B71"/>
    <w:rsid w:val="0004505C"/>
    <w:rsid w:val="000451C3"/>
    <w:rsid w:val="0004533E"/>
    <w:rsid w:val="00045702"/>
    <w:rsid w:val="00045B56"/>
    <w:rsid w:val="00046A29"/>
    <w:rsid w:val="00046EB2"/>
    <w:rsid w:val="00050253"/>
    <w:rsid w:val="00050528"/>
    <w:rsid w:val="000509AA"/>
    <w:rsid w:val="0005171A"/>
    <w:rsid w:val="000517FA"/>
    <w:rsid w:val="00051A9B"/>
    <w:rsid w:val="00051E56"/>
    <w:rsid w:val="00052640"/>
    <w:rsid w:val="00052B1E"/>
    <w:rsid w:val="00053091"/>
    <w:rsid w:val="000536C8"/>
    <w:rsid w:val="000548DF"/>
    <w:rsid w:val="00054DC3"/>
    <w:rsid w:val="0005508B"/>
    <w:rsid w:val="000554E3"/>
    <w:rsid w:val="0005576A"/>
    <w:rsid w:val="00055FE3"/>
    <w:rsid w:val="000566E5"/>
    <w:rsid w:val="00056754"/>
    <w:rsid w:val="00056972"/>
    <w:rsid w:val="00056F05"/>
    <w:rsid w:val="000601CE"/>
    <w:rsid w:val="000603E6"/>
    <w:rsid w:val="00061725"/>
    <w:rsid w:val="00061CDC"/>
    <w:rsid w:val="000625FC"/>
    <w:rsid w:val="0006457B"/>
    <w:rsid w:val="00064C5C"/>
    <w:rsid w:val="00065142"/>
    <w:rsid w:val="00065F43"/>
    <w:rsid w:val="000660AF"/>
    <w:rsid w:val="00066115"/>
    <w:rsid w:val="00066149"/>
    <w:rsid w:val="00066376"/>
    <w:rsid w:val="00066871"/>
    <w:rsid w:val="00066984"/>
    <w:rsid w:val="00066B00"/>
    <w:rsid w:val="00066C51"/>
    <w:rsid w:val="00067D2E"/>
    <w:rsid w:val="00067ECC"/>
    <w:rsid w:val="00070100"/>
    <w:rsid w:val="000704A0"/>
    <w:rsid w:val="00070E1A"/>
    <w:rsid w:val="000711D9"/>
    <w:rsid w:val="00071A0E"/>
    <w:rsid w:val="00071C5F"/>
    <w:rsid w:val="00072109"/>
    <w:rsid w:val="000723AD"/>
    <w:rsid w:val="000725EC"/>
    <w:rsid w:val="0007291D"/>
    <w:rsid w:val="00072D21"/>
    <w:rsid w:val="00073360"/>
    <w:rsid w:val="00073E1E"/>
    <w:rsid w:val="00074A4A"/>
    <w:rsid w:val="00074B38"/>
    <w:rsid w:val="00074DB9"/>
    <w:rsid w:val="00076E85"/>
    <w:rsid w:val="0008056C"/>
    <w:rsid w:val="0008080C"/>
    <w:rsid w:val="00080C6D"/>
    <w:rsid w:val="00081919"/>
    <w:rsid w:val="00081FDE"/>
    <w:rsid w:val="000820C8"/>
    <w:rsid w:val="00082371"/>
    <w:rsid w:val="00082540"/>
    <w:rsid w:val="00082F09"/>
    <w:rsid w:val="00083267"/>
    <w:rsid w:val="0008342F"/>
    <w:rsid w:val="0008379A"/>
    <w:rsid w:val="00083E33"/>
    <w:rsid w:val="00083E34"/>
    <w:rsid w:val="0008403B"/>
    <w:rsid w:val="000844B2"/>
    <w:rsid w:val="00084618"/>
    <w:rsid w:val="000848DD"/>
    <w:rsid w:val="00084FBC"/>
    <w:rsid w:val="00085C3C"/>
    <w:rsid w:val="00085E37"/>
    <w:rsid w:val="00085F06"/>
    <w:rsid w:val="00085F41"/>
    <w:rsid w:val="00086EAC"/>
    <w:rsid w:val="00087C45"/>
    <w:rsid w:val="00087CF3"/>
    <w:rsid w:val="00087DAC"/>
    <w:rsid w:val="00087F44"/>
    <w:rsid w:val="00090F30"/>
    <w:rsid w:val="00091B09"/>
    <w:rsid w:val="00092026"/>
    <w:rsid w:val="000920DE"/>
    <w:rsid w:val="000924E4"/>
    <w:rsid w:val="00092C48"/>
    <w:rsid w:val="00092ED5"/>
    <w:rsid w:val="000934C3"/>
    <w:rsid w:val="00093550"/>
    <w:rsid w:val="00093DA6"/>
    <w:rsid w:val="00094BB0"/>
    <w:rsid w:val="00094D95"/>
    <w:rsid w:val="00097A0A"/>
    <w:rsid w:val="000A0DF3"/>
    <w:rsid w:val="000A1059"/>
    <w:rsid w:val="000A10B4"/>
    <w:rsid w:val="000A1105"/>
    <w:rsid w:val="000A14D0"/>
    <w:rsid w:val="000A20F7"/>
    <w:rsid w:val="000A24F0"/>
    <w:rsid w:val="000A2852"/>
    <w:rsid w:val="000A2A7B"/>
    <w:rsid w:val="000A2ACD"/>
    <w:rsid w:val="000A2D29"/>
    <w:rsid w:val="000A2FB2"/>
    <w:rsid w:val="000A3079"/>
    <w:rsid w:val="000A341E"/>
    <w:rsid w:val="000A35B2"/>
    <w:rsid w:val="000A37EA"/>
    <w:rsid w:val="000A3F4E"/>
    <w:rsid w:val="000A47FF"/>
    <w:rsid w:val="000A48EB"/>
    <w:rsid w:val="000A4ECE"/>
    <w:rsid w:val="000A5945"/>
    <w:rsid w:val="000A5C2B"/>
    <w:rsid w:val="000A628C"/>
    <w:rsid w:val="000A6315"/>
    <w:rsid w:val="000A636A"/>
    <w:rsid w:val="000A6901"/>
    <w:rsid w:val="000A7142"/>
    <w:rsid w:val="000A76D7"/>
    <w:rsid w:val="000B0A1F"/>
    <w:rsid w:val="000B1932"/>
    <w:rsid w:val="000B26E3"/>
    <w:rsid w:val="000B2A0E"/>
    <w:rsid w:val="000B30A1"/>
    <w:rsid w:val="000B3B35"/>
    <w:rsid w:val="000B4BDE"/>
    <w:rsid w:val="000B5E3B"/>
    <w:rsid w:val="000B6128"/>
    <w:rsid w:val="000B72DD"/>
    <w:rsid w:val="000B7306"/>
    <w:rsid w:val="000B7ACB"/>
    <w:rsid w:val="000C00D2"/>
    <w:rsid w:val="000C1CEB"/>
    <w:rsid w:val="000C22D3"/>
    <w:rsid w:val="000C327D"/>
    <w:rsid w:val="000C4044"/>
    <w:rsid w:val="000C4481"/>
    <w:rsid w:val="000C4C08"/>
    <w:rsid w:val="000C5074"/>
    <w:rsid w:val="000C5147"/>
    <w:rsid w:val="000C6A29"/>
    <w:rsid w:val="000C74E7"/>
    <w:rsid w:val="000C760F"/>
    <w:rsid w:val="000C76CC"/>
    <w:rsid w:val="000C7AAF"/>
    <w:rsid w:val="000C7F08"/>
    <w:rsid w:val="000D0223"/>
    <w:rsid w:val="000D0C8E"/>
    <w:rsid w:val="000D0FB1"/>
    <w:rsid w:val="000D1D4B"/>
    <w:rsid w:val="000D202B"/>
    <w:rsid w:val="000D23D9"/>
    <w:rsid w:val="000D26FF"/>
    <w:rsid w:val="000D29C9"/>
    <w:rsid w:val="000D2AC5"/>
    <w:rsid w:val="000D2C66"/>
    <w:rsid w:val="000D2D93"/>
    <w:rsid w:val="000D3058"/>
    <w:rsid w:val="000D3D4E"/>
    <w:rsid w:val="000D4000"/>
    <w:rsid w:val="000D4765"/>
    <w:rsid w:val="000D4A51"/>
    <w:rsid w:val="000D4BFD"/>
    <w:rsid w:val="000D4E36"/>
    <w:rsid w:val="000D5A81"/>
    <w:rsid w:val="000D5E2E"/>
    <w:rsid w:val="000D659F"/>
    <w:rsid w:val="000D7B20"/>
    <w:rsid w:val="000E1205"/>
    <w:rsid w:val="000E31DF"/>
    <w:rsid w:val="000E3E51"/>
    <w:rsid w:val="000E3F25"/>
    <w:rsid w:val="000E41CD"/>
    <w:rsid w:val="000E4B2F"/>
    <w:rsid w:val="000E552E"/>
    <w:rsid w:val="000E56E9"/>
    <w:rsid w:val="000E571A"/>
    <w:rsid w:val="000E5B53"/>
    <w:rsid w:val="000E5CE4"/>
    <w:rsid w:val="000E5FEB"/>
    <w:rsid w:val="000E6477"/>
    <w:rsid w:val="000E6978"/>
    <w:rsid w:val="000E6B0A"/>
    <w:rsid w:val="000E7BCC"/>
    <w:rsid w:val="000F020E"/>
    <w:rsid w:val="000F0EF2"/>
    <w:rsid w:val="000F1A37"/>
    <w:rsid w:val="000F1BF6"/>
    <w:rsid w:val="000F22FC"/>
    <w:rsid w:val="000F2381"/>
    <w:rsid w:val="000F2DAE"/>
    <w:rsid w:val="000F38B6"/>
    <w:rsid w:val="000F41C3"/>
    <w:rsid w:val="000F42BF"/>
    <w:rsid w:val="000F46E0"/>
    <w:rsid w:val="000F5014"/>
    <w:rsid w:val="000F5C2D"/>
    <w:rsid w:val="000F6044"/>
    <w:rsid w:val="000F6230"/>
    <w:rsid w:val="000F69A4"/>
    <w:rsid w:val="000F76F0"/>
    <w:rsid w:val="0010001C"/>
    <w:rsid w:val="001003B9"/>
    <w:rsid w:val="00100A31"/>
    <w:rsid w:val="00100D0B"/>
    <w:rsid w:val="00100EFF"/>
    <w:rsid w:val="0010254A"/>
    <w:rsid w:val="00102B4C"/>
    <w:rsid w:val="001032B8"/>
    <w:rsid w:val="00104F73"/>
    <w:rsid w:val="00104FDC"/>
    <w:rsid w:val="00105010"/>
    <w:rsid w:val="00105853"/>
    <w:rsid w:val="00105D47"/>
    <w:rsid w:val="00106D97"/>
    <w:rsid w:val="00110A7E"/>
    <w:rsid w:val="00110D33"/>
    <w:rsid w:val="00111BE2"/>
    <w:rsid w:val="0011223C"/>
    <w:rsid w:val="0011242A"/>
    <w:rsid w:val="00112F0C"/>
    <w:rsid w:val="001131A1"/>
    <w:rsid w:val="001131D2"/>
    <w:rsid w:val="00113AED"/>
    <w:rsid w:val="001143D6"/>
    <w:rsid w:val="0011484F"/>
    <w:rsid w:val="0011505C"/>
    <w:rsid w:val="00115A69"/>
    <w:rsid w:val="00115B17"/>
    <w:rsid w:val="0012022A"/>
    <w:rsid w:val="0012062A"/>
    <w:rsid w:val="00120D8E"/>
    <w:rsid w:val="00121F20"/>
    <w:rsid w:val="00122413"/>
    <w:rsid w:val="001230E1"/>
    <w:rsid w:val="00123F9C"/>
    <w:rsid w:val="00124AED"/>
    <w:rsid w:val="001250C0"/>
    <w:rsid w:val="0012652D"/>
    <w:rsid w:val="00126E86"/>
    <w:rsid w:val="00127314"/>
    <w:rsid w:val="00130AFC"/>
    <w:rsid w:val="0013203C"/>
    <w:rsid w:val="00132300"/>
    <w:rsid w:val="00132FC9"/>
    <w:rsid w:val="001333EE"/>
    <w:rsid w:val="001335E0"/>
    <w:rsid w:val="0013411C"/>
    <w:rsid w:val="001341C5"/>
    <w:rsid w:val="00134AB8"/>
    <w:rsid w:val="0013637D"/>
    <w:rsid w:val="001367DD"/>
    <w:rsid w:val="001373F7"/>
    <w:rsid w:val="00140D68"/>
    <w:rsid w:val="00141124"/>
    <w:rsid w:val="0014118F"/>
    <w:rsid w:val="00141889"/>
    <w:rsid w:val="00141C65"/>
    <w:rsid w:val="00142A31"/>
    <w:rsid w:val="00142CE5"/>
    <w:rsid w:val="00142E39"/>
    <w:rsid w:val="00143ADD"/>
    <w:rsid w:val="00143B5D"/>
    <w:rsid w:val="00143C47"/>
    <w:rsid w:val="001443E7"/>
    <w:rsid w:val="00144705"/>
    <w:rsid w:val="00144B83"/>
    <w:rsid w:val="00145C29"/>
    <w:rsid w:val="001463B6"/>
    <w:rsid w:val="00146F54"/>
    <w:rsid w:val="00150554"/>
    <w:rsid w:val="0015063D"/>
    <w:rsid w:val="00151045"/>
    <w:rsid w:val="0015154E"/>
    <w:rsid w:val="00151E3A"/>
    <w:rsid w:val="001536E1"/>
    <w:rsid w:val="001537BB"/>
    <w:rsid w:val="001540E1"/>
    <w:rsid w:val="00154B4A"/>
    <w:rsid w:val="00154C10"/>
    <w:rsid w:val="00154C2F"/>
    <w:rsid w:val="00154D3E"/>
    <w:rsid w:val="00155073"/>
    <w:rsid w:val="00155505"/>
    <w:rsid w:val="0015569F"/>
    <w:rsid w:val="00155B12"/>
    <w:rsid w:val="001560DC"/>
    <w:rsid w:val="001563B1"/>
    <w:rsid w:val="00157681"/>
    <w:rsid w:val="00160A7C"/>
    <w:rsid w:val="00160EE1"/>
    <w:rsid w:val="001618D5"/>
    <w:rsid w:val="00161ADB"/>
    <w:rsid w:val="00162136"/>
    <w:rsid w:val="00162D44"/>
    <w:rsid w:val="00162FBE"/>
    <w:rsid w:val="001633E5"/>
    <w:rsid w:val="00163594"/>
    <w:rsid w:val="00163A2A"/>
    <w:rsid w:val="00163ADC"/>
    <w:rsid w:val="00163B8C"/>
    <w:rsid w:val="00164674"/>
    <w:rsid w:val="0016560F"/>
    <w:rsid w:val="0016584C"/>
    <w:rsid w:val="001660A8"/>
    <w:rsid w:val="001663A1"/>
    <w:rsid w:val="00167387"/>
    <w:rsid w:val="00170232"/>
    <w:rsid w:val="00171E82"/>
    <w:rsid w:val="00171FD5"/>
    <w:rsid w:val="001721D6"/>
    <w:rsid w:val="00172714"/>
    <w:rsid w:val="00172BE7"/>
    <w:rsid w:val="00172D04"/>
    <w:rsid w:val="0017447B"/>
    <w:rsid w:val="001746C8"/>
    <w:rsid w:val="00175395"/>
    <w:rsid w:val="00176C12"/>
    <w:rsid w:val="001772E8"/>
    <w:rsid w:val="001777DD"/>
    <w:rsid w:val="001801D5"/>
    <w:rsid w:val="00181634"/>
    <w:rsid w:val="00181A50"/>
    <w:rsid w:val="0018244B"/>
    <w:rsid w:val="00182D53"/>
    <w:rsid w:val="00183471"/>
    <w:rsid w:val="001835F2"/>
    <w:rsid w:val="0018469A"/>
    <w:rsid w:val="00185173"/>
    <w:rsid w:val="00185417"/>
    <w:rsid w:val="00185B72"/>
    <w:rsid w:val="00185DD8"/>
    <w:rsid w:val="0018664A"/>
    <w:rsid w:val="00190330"/>
    <w:rsid w:val="001908F0"/>
    <w:rsid w:val="00190AF2"/>
    <w:rsid w:val="00191457"/>
    <w:rsid w:val="001914B4"/>
    <w:rsid w:val="0019158E"/>
    <w:rsid w:val="00191BA0"/>
    <w:rsid w:val="001938D0"/>
    <w:rsid w:val="0019464F"/>
    <w:rsid w:val="00194911"/>
    <w:rsid w:val="00194F28"/>
    <w:rsid w:val="00195DCD"/>
    <w:rsid w:val="0019656C"/>
    <w:rsid w:val="00196B06"/>
    <w:rsid w:val="00196DAD"/>
    <w:rsid w:val="00197B3F"/>
    <w:rsid w:val="00197C08"/>
    <w:rsid w:val="001A03D6"/>
    <w:rsid w:val="001A08AE"/>
    <w:rsid w:val="001A1CC5"/>
    <w:rsid w:val="001A1F20"/>
    <w:rsid w:val="001A3B8A"/>
    <w:rsid w:val="001A3CC6"/>
    <w:rsid w:val="001A3D28"/>
    <w:rsid w:val="001A448C"/>
    <w:rsid w:val="001A4781"/>
    <w:rsid w:val="001A51C4"/>
    <w:rsid w:val="001A526A"/>
    <w:rsid w:val="001A52E4"/>
    <w:rsid w:val="001A566C"/>
    <w:rsid w:val="001A604E"/>
    <w:rsid w:val="001A6B94"/>
    <w:rsid w:val="001A77FB"/>
    <w:rsid w:val="001A7C0E"/>
    <w:rsid w:val="001A7F72"/>
    <w:rsid w:val="001B0C03"/>
    <w:rsid w:val="001B20B9"/>
    <w:rsid w:val="001B2813"/>
    <w:rsid w:val="001B32BF"/>
    <w:rsid w:val="001B40B1"/>
    <w:rsid w:val="001B46F2"/>
    <w:rsid w:val="001B5157"/>
    <w:rsid w:val="001B534C"/>
    <w:rsid w:val="001B5A09"/>
    <w:rsid w:val="001B5B00"/>
    <w:rsid w:val="001B6083"/>
    <w:rsid w:val="001B6D49"/>
    <w:rsid w:val="001B79EF"/>
    <w:rsid w:val="001B7D65"/>
    <w:rsid w:val="001C0465"/>
    <w:rsid w:val="001C0ECB"/>
    <w:rsid w:val="001C13E6"/>
    <w:rsid w:val="001C1970"/>
    <w:rsid w:val="001C2009"/>
    <w:rsid w:val="001C212E"/>
    <w:rsid w:val="001C299D"/>
    <w:rsid w:val="001C2D63"/>
    <w:rsid w:val="001C3DCA"/>
    <w:rsid w:val="001C3F55"/>
    <w:rsid w:val="001C404E"/>
    <w:rsid w:val="001C44B7"/>
    <w:rsid w:val="001C4B83"/>
    <w:rsid w:val="001C57B4"/>
    <w:rsid w:val="001C5FE5"/>
    <w:rsid w:val="001C62D2"/>
    <w:rsid w:val="001C7221"/>
    <w:rsid w:val="001C7971"/>
    <w:rsid w:val="001D1F3A"/>
    <w:rsid w:val="001D25D3"/>
    <w:rsid w:val="001D3DA9"/>
    <w:rsid w:val="001D3F26"/>
    <w:rsid w:val="001D53C5"/>
    <w:rsid w:val="001D626C"/>
    <w:rsid w:val="001D6972"/>
    <w:rsid w:val="001D6C48"/>
    <w:rsid w:val="001D7ADF"/>
    <w:rsid w:val="001E0441"/>
    <w:rsid w:val="001E0882"/>
    <w:rsid w:val="001E0BBF"/>
    <w:rsid w:val="001E1443"/>
    <w:rsid w:val="001E1585"/>
    <w:rsid w:val="001E1AAF"/>
    <w:rsid w:val="001E1BBE"/>
    <w:rsid w:val="001E22F2"/>
    <w:rsid w:val="001E25A1"/>
    <w:rsid w:val="001E261A"/>
    <w:rsid w:val="001E2989"/>
    <w:rsid w:val="001E312A"/>
    <w:rsid w:val="001E328F"/>
    <w:rsid w:val="001E33E6"/>
    <w:rsid w:val="001E45FD"/>
    <w:rsid w:val="001E5046"/>
    <w:rsid w:val="001E6664"/>
    <w:rsid w:val="001F009B"/>
    <w:rsid w:val="001F0103"/>
    <w:rsid w:val="001F0D42"/>
    <w:rsid w:val="001F1AEA"/>
    <w:rsid w:val="001F1DDC"/>
    <w:rsid w:val="001F212D"/>
    <w:rsid w:val="001F26B7"/>
    <w:rsid w:val="001F321C"/>
    <w:rsid w:val="001F3539"/>
    <w:rsid w:val="001F3796"/>
    <w:rsid w:val="001F3B27"/>
    <w:rsid w:val="001F4B27"/>
    <w:rsid w:val="001F4FED"/>
    <w:rsid w:val="001F57B8"/>
    <w:rsid w:val="001F5B35"/>
    <w:rsid w:val="001F6003"/>
    <w:rsid w:val="001F615A"/>
    <w:rsid w:val="001F65D9"/>
    <w:rsid w:val="001F7250"/>
    <w:rsid w:val="001F78B4"/>
    <w:rsid w:val="001F7BDB"/>
    <w:rsid w:val="001F7D19"/>
    <w:rsid w:val="002002C0"/>
    <w:rsid w:val="00200474"/>
    <w:rsid w:val="00200B99"/>
    <w:rsid w:val="00200C89"/>
    <w:rsid w:val="00201243"/>
    <w:rsid w:val="00202E03"/>
    <w:rsid w:val="002031F5"/>
    <w:rsid w:val="002032F7"/>
    <w:rsid w:val="00203B91"/>
    <w:rsid w:val="00204AF8"/>
    <w:rsid w:val="00205B08"/>
    <w:rsid w:val="00205F2F"/>
    <w:rsid w:val="0020690F"/>
    <w:rsid w:val="00207AAC"/>
    <w:rsid w:val="00207E81"/>
    <w:rsid w:val="002101EE"/>
    <w:rsid w:val="002102C9"/>
    <w:rsid w:val="00210312"/>
    <w:rsid w:val="00210B06"/>
    <w:rsid w:val="0021128E"/>
    <w:rsid w:val="00211ED9"/>
    <w:rsid w:val="00212E5A"/>
    <w:rsid w:val="00213224"/>
    <w:rsid w:val="002140F1"/>
    <w:rsid w:val="0021476A"/>
    <w:rsid w:val="00214A3D"/>
    <w:rsid w:val="002153CD"/>
    <w:rsid w:val="002154E0"/>
    <w:rsid w:val="00215705"/>
    <w:rsid w:val="00215A9C"/>
    <w:rsid w:val="00216180"/>
    <w:rsid w:val="0021687D"/>
    <w:rsid w:val="00216C78"/>
    <w:rsid w:val="0021746B"/>
    <w:rsid w:val="00217497"/>
    <w:rsid w:val="00217C91"/>
    <w:rsid w:val="00221D30"/>
    <w:rsid w:val="0022321F"/>
    <w:rsid w:val="00223682"/>
    <w:rsid w:val="002238B0"/>
    <w:rsid w:val="00223974"/>
    <w:rsid w:val="00223B59"/>
    <w:rsid w:val="00223FAA"/>
    <w:rsid w:val="0022415C"/>
    <w:rsid w:val="002243F0"/>
    <w:rsid w:val="00224828"/>
    <w:rsid w:val="0022486B"/>
    <w:rsid w:val="00225090"/>
    <w:rsid w:val="002261C9"/>
    <w:rsid w:val="00226D45"/>
    <w:rsid w:val="0023048B"/>
    <w:rsid w:val="00230849"/>
    <w:rsid w:val="00230D20"/>
    <w:rsid w:val="00231347"/>
    <w:rsid w:val="002316B0"/>
    <w:rsid w:val="00231ECC"/>
    <w:rsid w:val="00231F1E"/>
    <w:rsid w:val="00231FE7"/>
    <w:rsid w:val="002327EE"/>
    <w:rsid w:val="00232AC4"/>
    <w:rsid w:val="002334CE"/>
    <w:rsid w:val="00234478"/>
    <w:rsid w:val="002351EF"/>
    <w:rsid w:val="00235870"/>
    <w:rsid w:val="0023748E"/>
    <w:rsid w:val="00237825"/>
    <w:rsid w:val="00240A55"/>
    <w:rsid w:val="00241692"/>
    <w:rsid w:val="002417BE"/>
    <w:rsid w:val="00241D28"/>
    <w:rsid w:val="00241EC0"/>
    <w:rsid w:val="0024257E"/>
    <w:rsid w:val="00242765"/>
    <w:rsid w:val="00242786"/>
    <w:rsid w:val="0024468B"/>
    <w:rsid w:val="00245294"/>
    <w:rsid w:val="0024552C"/>
    <w:rsid w:val="00245A92"/>
    <w:rsid w:val="00246077"/>
    <w:rsid w:val="002466B7"/>
    <w:rsid w:val="0024765B"/>
    <w:rsid w:val="0025014B"/>
    <w:rsid w:val="0025035B"/>
    <w:rsid w:val="00250B8E"/>
    <w:rsid w:val="00251561"/>
    <w:rsid w:val="00251B8C"/>
    <w:rsid w:val="00253314"/>
    <w:rsid w:val="00253405"/>
    <w:rsid w:val="002535BC"/>
    <w:rsid w:val="002538D8"/>
    <w:rsid w:val="00254ECC"/>
    <w:rsid w:val="00255146"/>
    <w:rsid w:val="002566C3"/>
    <w:rsid w:val="00256B12"/>
    <w:rsid w:val="00256C7F"/>
    <w:rsid w:val="00256C80"/>
    <w:rsid w:val="002600A3"/>
    <w:rsid w:val="002600B7"/>
    <w:rsid w:val="0026065D"/>
    <w:rsid w:val="0026097F"/>
    <w:rsid w:val="00260A35"/>
    <w:rsid w:val="00260ABA"/>
    <w:rsid w:val="00261ADB"/>
    <w:rsid w:val="0026219C"/>
    <w:rsid w:val="002637F6"/>
    <w:rsid w:val="00263D80"/>
    <w:rsid w:val="0026422A"/>
    <w:rsid w:val="00264619"/>
    <w:rsid w:val="0026468A"/>
    <w:rsid w:val="00264855"/>
    <w:rsid w:val="00264A25"/>
    <w:rsid w:val="00264E6B"/>
    <w:rsid w:val="00266582"/>
    <w:rsid w:val="0027082D"/>
    <w:rsid w:val="00270994"/>
    <w:rsid w:val="002713DA"/>
    <w:rsid w:val="00272B02"/>
    <w:rsid w:val="0027364D"/>
    <w:rsid w:val="002741D3"/>
    <w:rsid w:val="002745FE"/>
    <w:rsid w:val="00274826"/>
    <w:rsid w:val="00274B2E"/>
    <w:rsid w:val="00274C22"/>
    <w:rsid w:val="002752E9"/>
    <w:rsid w:val="0027539D"/>
    <w:rsid w:val="002759AB"/>
    <w:rsid w:val="00275BCE"/>
    <w:rsid w:val="00276017"/>
    <w:rsid w:val="00276E77"/>
    <w:rsid w:val="00277AA2"/>
    <w:rsid w:val="00280B6C"/>
    <w:rsid w:val="00280D1B"/>
    <w:rsid w:val="00281B80"/>
    <w:rsid w:val="00281BA5"/>
    <w:rsid w:val="00282167"/>
    <w:rsid w:val="002825F7"/>
    <w:rsid w:val="002828E0"/>
    <w:rsid w:val="0028327B"/>
    <w:rsid w:val="00283DB1"/>
    <w:rsid w:val="00284632"/>
    <w:rsid w:val="00284976"/>
    <w:rsid w:val="00284AFE"/>
    <w:rsid w:val="0028550D"/>
    <w:rsid w:val="002857B4"/>
    <w:rsid w:val="002857E8"/>
    <w:rsid w:val="002859B4"/>
    <w:rsid w:val="00286692"/>
    <w:rsid w:val="00286A95"/>
    <w:rsid w:val="00286D61"/>
    <w:rsid w:val="0028721F"/>
    <w:rsid w:val="002872C9"/>
    <w:rsid w:val="002875F6"/>
    <w:rsid w:val="00287C5D"/>
    <w:rsid w:val="002902B7"/>
    <w:rsid w:val="002902E4"/>
    <w:rsid w:val="00290A43"/>
    <w:rsid w:val="00290E67"/>
    <w:rsid w:val="0029119A"/>
    <w:rsid w:val="0029131E"/>
    <w:rsid w:val="0029164B"/>
    <w:rsid w:val="00291B02"/>
    <w:rsid w:val="00291D0B"/>
    <w:rsid w:val="00292203"/>
    <w:rsid w:val="002927FC"/>
    <w:rsid w:val="00292C38"/>
    <w:rsid w:val="00292DA4"/>
    <w:rsid w:val="00292DB0"/>
    <w:rsid w:val="00292EC3"/>
    <w:rsid w:val="0029358B"/>
    <w:rsid w:val="00293FCB"/>
    <w:rsid w:val="00294C5B"/>
    <w:rsid w:val="00295073"/>
    <w:rsid w:val="00295743"/>
    <w:rsid w:val="00295D33"/>
    <w:rsid w:val="00295F38"/>
    <w:rsid w:val="002960C2"/>
    <w:rsid w:val="00296B58"/>
    <w:rsid w:val="002970AF"/>
    <w:rsid w:val="00297748"/>
    <w:rsid w:val="00297A17"/>
    <w:rsid w:val="00297C09"/>
    <w:rsid w:val="00297E49"/>
    <w:rsid w:val="002A036A"/>
    <w:rsid w:val="002A04AB"/>
    <w:rsid w:val="002A083E"/>
    <w:rsid w:val="002A0E66"/>
    <w:rsid w:val="002A13AF"/>
    <w:rsid w:val="002A2315"/>
    <w:rsid w:val="002A2DFF"/>
    <w:rsid w:val="002A36C2"/>
    <w:rsid w:val="002A3C74"/>
    <w:rsid w:val="002A4033"/>
    <w:rsid w:val="002A4968"/>
    <w:rsid w:val="002A4D5C"/>
    <w:rsid w:val="002A5181"/>
    <w:rsid w:val="002A637E"/>
    <w:rsid w:val="002A73F1"/>
    <w:rsid w:val="002A797C"/>
    <w:rsid w:val="002B0AA6"/>
    <w:rsid w:val="002B1F9F"/>
    <w:rsid w:val="002B2980"/>
    <w:rsid w:val="002B455B"/>
    <w:rsid w:val="002B55AB"/>
    <w:rsid w:val="002B5A98"/>
    <w:rsid w:val="002B683B"/>
    <w:rsid w:val="002B6941"/>
    <w:rsid w:val="002B7359"/>
    <w:rsid w:val="002B7939"/>
    <w:rsid w:val="002B7A72"/>
    <w:rsid w:val="002C019F"/>
    <w:rsid w:val="002C037A"/>
    <w:rsid w:val="002C1B37"/>
    <w:rsid w:val="002C1BC0"/>
    <w:rsid w:val="002C1C47"/>
    <w:rsid w:val="002C1FAF"/>
    <w:rsid w:val="002C3E02"/>
    <w:rsid w:val="002C42F0"/>
    <w:rsid w:val="002C54E4"/>
    <w:rsid w:val="002C5D4E"/>
    <w:rsid w:val="002C6C68"/>
    <w:rsid w:val="002C7F81"/>
    <w:rsid w:val="002D02A2"/>
    <w:rsid w:val="002D033E"/>
    <w:rsid w:val="002D04C6"/>
    <w:rsid w:val="002D0C70"/>
    <w:rsid w:val="002D1C66"/>
    <w:rsid w:val="002D1DA0"/>
    <w:rsid w:val="002D20C4"/>
    <w:rsid w:val="002D26D1"/>
    <w:rsid w:val="002D2C50"/>
    <w:rsid w:val="002D32A9"/>
    <w:rsid w:val="002D3A9A"/>
    <w:rsid w:val="002D42B5"/>
    <w:rsid w:val="002D4436"/>
    <w:rsid w:val="002D45E0"/>
    <w:rsid w:val="002D49C2"/>
    <w:rsid w:val="002D536A"/>
    <w:rsid w:val="002D58FE"/>
    <w:rsid w:val="002D5E4A"/>
    <w:rsid w:val="002D5ECE"/>
    <w:rsid w:val="002D6095"/>
    <w:rsid w:val="002D6332"/>
    <w:rsid w:val="002D65E1"/>
    <w:rsid w:val="002D6665"/>
    <w:rsid w:val="002D66CE"/>
    <w:rsid w:val="002D6D87"/>
    <w:rsid w:val="002D7797"/>
    <w:rsid w:val="002D78E9"/>
    <w:rsid w:val="002E0950"/>
    <w:rsid w:val="002E2758"/>
    <w:rsid w:val="002E42CF"/>
    <w:rsid w:val="002E4982"/>
    <w:rsid w:val="002E4BDB"/>
    <w:rsid w:val="002E5341"/>
    <w:rsid w:val="002E538E"/>
    <w:rsid w:val="002E610D"/>
    <w:rsid w:val="002E61E7"/>
    <w:rsid w:val="002E6D6E"/>
    <w:rsid w:val="002E7222"/>
    <w:rsid w:val="002E75C8"/>
    <w:rsid w:val="002F03D7"/>
    <w:rsid w:val="002F03DA"/>
    <w:rsid w:val="002F09BA"/>
    <w:rsid w:val="002F1055"/>
    <w:rsid w:val="002F1573"/>
    <w:rsid w:val="002F15CB"/>
    <w:rsid w:val="002F1739"/>
    <w:rsid w:val="002F1F3D"/>
    <w:rsid w:val="002F29C8"/>
    <w:rsid w:val="002F35BF"/>
    <w:rsid w:val="002F394A"/>
    <w:rsid w:val="002F4044"/>
    <w:rsid w:val="002F498F"/>
    <w:rsid w:val="002F503B"/>
    <w:rsid w:val="002F5989"/>
    <w:rsid w:val="002F6707"/>
    <w:rsid w:val="002F699F"/>
    <w:rsid w:val="002F7FA2"/>
    <w:rsid w:val="00300425"/>
    <w:rsid w:val="00301C4B"/>
    <w:rsid w:val="003021F3"/>
    <w:rsid w:val="0030290A"/>
    <w:rsid w:val="00302C0B"/>
    <w:rsid w:val="003030A1"/>
    <w:rsid w:val="00303253"/>
    <w:rsid w:val="003032B4"/>
    <w:rsid w:val="00303CDF"/>
    <w:rsid w:val="00303F72"/>
    <w:rsid w:val="003040DF"/>
    <w:rsid w:val="0030420F"/>
    <w:rsid w:val="00304CDC"/>
    <w:rsid w:val="00304D1F"/>
    <w:rsid w:val="00305281"/>
    <w:rsid w:val="00305BE5"/>
    <w:rsid w:val="00305E7E"/>
    <w:rsid w:val="0030678D"/>
    <w:rsid w:val="003101D6"/>
    <w:rsid w:val="0031070B"/>
    <w:rsid w:val="00311AC7"/>
    <w:rsid w:val="00311CA7"/>
    <w:rsid w:val="00311F30"/>
    <w:rsid w:val="00312806"/>
    <w:rsid w:val="00312F2D"/>
    <w:rsid w:val="00313E95"/>
    <w:rsid w:val="00313EB6"/>
    <w:rsid w:val="00314FDE"/>
    <w:rsid w:val="00315C67"/>
    <w:rsid w:val="003166FC"/>
    <w:rsid w:val="00316B27"/>
    <w:rsid w:val="00316B46"/>
    <w:rsid w:val="00316F6B"/>
    <w:rsid w:val="00317395"/>
    <w:rsid w:val="003212C6"/>
    <w:rsid w:val="00321430"/>
    <w:rsid w:val="003214CA"/>
    <w:rsid w:val="0032155B"/>
    <w:rsid w:val="00322640"/>
    <w:rsid w:val="003227FE"/>
    <w:rsid w:val="00323F7D"/>
    <w:rsid w:val="0032416A"/>
    <w:rsid w:val="003242ED"/>
    <w:rsid w:val="0032454C"/>
    <w:rsid w:val="00324C61"/>
    <w:rsid w:val="00324ED5"/>
    <w:rsid w:val="00325962"/>
    <w:rsid w:val="00325B24"/>
    <w:rsid w:val="00325FA5"/>
    <w:rsid w:val="00326237"/>
    <w:rsid w:val="00326A16"/>
    <w:rsid w:val="00327602"/>
    <w:rsid w:val="00327D69"/>
    <w:rsid w:val="003306E1"/>
    <w:rsid w:val="00330809"/>
    <w:rsid w:val="00330938"/>
    <w:rsid w:val="00330B16"/>
    <w:rsid w:val="00330E50"/>
    <w:rsid w:val="00331C14"/>
    <w:rsid w:val="00331F08"/>
    <w:rsid w:val="003321F5"/>
    <w:rsid w:val="00332454"/>
    <w:rsid w:val="00332652"/>
    <w:rsid w:val="00332C5E"/>
    <w:rsid w:val="0033354E"/>
    <w:rsid w:val="0033456E"/>
    <w:rsid w:val="003346E7"/>
    <w:rsid w:val="003348E9"/>
    <w:rsid w:val="00334B08"/>
    <w:rsid w:val="00336839"/>
    <w:rsid w:val="00337572"/>
    <w:rsid w:val="00337909"/>
    <w:rsid w:val="00337D24"/>
    <w:rsid w:val="003403AE"/>
    <w:rsid w:val="00340616"/>
    <w:rsid w:val="00340A23"/>
    <w:rsid w:val="00340BF6"/>
    <w:rsid w:val="0034150E"/>
    <w:rsid w:val="003417AC"/>
    <w:rsid w:val="00342094"/>
    <w:rsid w:val="0034222D"/>
    <w:rsid w:val="003422FB"/>
    <w:rsid w:val="0034331A"/>
    <w:rsid w:val="00343CAA"/>
    <w:rsid w:val="00343DB7"/>
    <w:rsid w:val="00345306"/>
    <w:rsid w:val="003454A2"/>
    <w:rsid w:val="00345FAB"/>
    <w:rsid w:val="00346119"/>
    <w:rsid w:val="003472DD"/>
    <w:rsid w:val="003474D7"/>
    <w:rsid w:val="003474EB"/>
    <w:rsid w:val="0034794B"/>
    <w:rsid w:val="00347CAA"/>
    <w:rsid w:val="00350346"/>
    <w:rsid w:val="0035049A"/>
    <w:rsid w:val="0035148C"/>
    <w:rsid w:val="003516F6"/>
    <w:rsid w:val="00351AE2"/>
    <w:rsid w:val="0035203F"/>
    <w:rsid w:val="00353339"/>
    <w:rsid w:val="00354D04"/>
    <w:rsid w:val="00355DF2"/>
    <w:rsid w:val="00356155"/>
    <w:rsid w:val="00356758"/>
    <w:rsid w:val="00356A76"/>
    <w:rsid w:val="00357397"/>
    <w:rsid w:val="003602BC"/>
    <w:rsid w:val="00360376"/>
    <w:rsid w:val="00360B38"/>
    <w:rsid w:val="00360FFA"/>
    <w:rsid w:val="00361C54"/>
    <w:rsid w:val="00361CE7"/>
    <w:rsid w:val="00361D26"/>
    <w:rsid w:val="003621E1"/>
    <w:rsid w:val="0036364F"/>
    <w:rsid w:val="003636EF"/>
    <w:rsid w:val="003639DC"/>
    <w:rsid w:val="00363D61"/>
    <w:rsid w:val="00363EF1"/>
    <w:rsid w:val="00364350"/>
    <w:rsid w:val="003649F3"/>
    <w:rsid w:val="00364B44"/>
    <w:rsid w:val="00365F20"/>
    <w:rsid w:val="0036649E"/>
    <w:rsid w:val="00366707"/>
    <w:rsid w:val="003667D5"/>
    <w:rsid w:val="00366F1D"/>
    <w:rsid w:val="003671E7"/>
    <w:rsid w:val="00367416"/>
    <w:rsid w:val="00367436"/>
    <w:rsid w:val="003677C9"/>
    <w:rsid w:val="00367A21"/>
    <w:rsid w:val="00370012"/>
    <w:rsid w:val="00370BC9"/>
    <w:rsid w:val="00371489"/>
    <w:rsid w:val="00371997"/>
    <w:rsid w:val="00372BFF"/>
    <w:rsid w:val="00372F88"/>
    <w:rsid w:val="00373331"/>
    <w:rsid w:val="00373382"/>
    <w:rsid w:val="00373B50"/>
    <w:rsid w:val="003747DD"/>
    <w:rsid w:val="00374AEA"/>
    <w:rsid w:val="00374D53"/>
    <w:rsid w:val="0037567D"/>
    <w:rsid w:val="00375694"/>
    <w:rsid w:val="00375B98"/>
    <w:rsid w:val="003765CF"/>
    <w:rsid w:val="0037668F"/>
    <w:rsid w:val="00376D7B"/>
    <w:rsid w:val="003779ED"/>
    <w:rsid w:val="00380AFB"/>
    <w:rsid w:val="003819D5"/>
    <w:rsid w:val="00382573"/>
    <w:rsid w:val="00382808"/>
    <w:rsid w:val="00383021"/>
    <w:rsid w:val="00383885"/>
    <w:rsid w:val="003838E0"/>
    <w:rsid w:val="00383E49"/>
    <w:rsid w:val="00384971"/>
    <w:rsid w:val="00384D9F"/>
    <w:rsid w:val="003851F5"/>
    <w:rsid w:val="0038534F"/>
    <w:rsid w:val="0038575B"/>
    <w:rsid w:val="003859D9"/>
    <w:rsid w:val="003866F1"/>
    <w:rsid w:val="00387B43"/>
    <w:rsid w:val="00387E4C"/>
    <w:rsid w:val="00390542"/>
    <w:rsid w:val="00390724"/>
    <w:rsid w:val="003908CC"/>
    <w:rsid w:val="003911C9"/>
    <w:rsid w:val="00392151"/>
    <w:rsid w:val="00392893"/>
    <w:rsid w:val="00392A4E"/>
    <w:rsid w:val="00392BA0"/>
    <w:rsid w:val="00392EB5"/>
    <w:rsid w:val="0039329E"/>
    <w:rsid w:val="00393355"/>
    <w:rsid w:val="003938FC"/>
    <w:rsid w:val="003940DE"/>
    <w:rsid w:val="0039488A"/>
    <w:rsid w:val="003961B5"/>
    <w:rsid w:val="00396FD9"/>
    <w:rsid w:val="003A0234"/>
    <w:rsid w:val="003A03AB"/>
    <w:rsid w:val="003A06AA"/>
    <w:rsid w:val="003A3874"/>
    <w:rsid w:val="003A3B8C"/>
    <w:rsid w:val="003A3D74"/>
    <w:rsid w:val="003A4DB5"/>
    <w:rsid w:val="003A4EE1"/>
    <w:rsid w:val="003A51E4"/>
    <w:rsid w:val="003A5CE2"/>
    <w:rsid w:val="003A61BC"/>
    <w:rsid w:val="003A648E"/>
    <w:rsid w:val="003A763D"/>
    <w:rsid w:val="003B0B82"/>
    <w:rsid w:val="003B0FCE"/>
    <w:rsid w:val="003B10E3"/>
    <w:rsid w:val="003B1C50"/>
    <w:rsid w:val="003B1CC6"/>
    <w:rsid w:val="003B22FC"/>
    <w:rsid w:val="003B273D"/>
    <w:rsid w:val="003B27DF"/>
    <w:rsid w:val="003B32B3"/>
    <w:rsid w:val="003B39BE"/>
    <w:rsid w:val="003B5300"/>
    <w:rsid w:val="003B585C"/>
    <w:rsid w:val="003B612D"/>
    <w:rsid w:val="003B61F9"/>
    <w:rsid w:val="003B6443"/>
    <w:rsid w:val="003B65D4"/>
    <w:rsid w:val="003B6D09"/>
    <w:rsid w:val="003B6F27"/>
    <w:rsid w:val="003C048A"/>
    <w:rsid w:val="003C0902"/>
    <w:rsid w:val="003C110F"/>
    <w:rsid w:val="003C15DB"/>
    <w:rsid w:val="003C169D"/>
    <w:rsid w:val="003C1C95"/>
    <w:rsid w:val="003C1CC4"/>
    <w:rsid w:val="003C2307"/>
    <w:rsid w:val="003C265F"/>
    <w:rsid w:val="003C273E"/>
    <w:rsid w:val="003C3989"/>
    <w:rsid w:val="003C3B47"/>
    <w:rsid w:val="003C3EAF"/>
    <w:rsid w:val="003C3ED0"/>
    <w:rsid w:val="003C45E4"/>
    <w:rsid w:val="003C4641"/>
    <w:rsid w:val="003C479A"/>
    <w:rsid w:val="003C5914"/>
    <w:rsid w:val="003C59D6"/>
    <w:rsid w:val="003C5F65"/>
    <w:rsid w:val="003C7446"/>
    <w:rsid w:val="003C7D6D"/>
    <w:rsid w:val="003C7E1D"/>
    <w:rsid w:val="003D0115"/>
    <w:rsid w:val="003D06A5"/>
    <w:rsid w:val="003D0B5E"/>
    <w:rsid w:val="003D0DF1"/>
    <w:rsid w:val="003D0E97"/>
    <w:rsid w:val="003D1489"/>
    <w:rsid w:val="003D229D"/>
    <w:rsid w:val="003D2C8C"/>
    <w:rsid w:val="003D4F50"/>
    <w:rsid w:val="003D5CB8"/>
    <w:rsid w:val="003D6245"/>
    <w:rsid w:val="003D63C9"/>
    <w:rsid w:val="003D64D9"/>
    <w:rsid w:val="003D66A8"/>
    <w:rsid w:val="003D6C83"/>
    <w:rsid w:val="003D7958"/>
    <w:rsid w:val="003E01A1"/>
    <w:rsid w:val="003E34FD"/>
    <w:rsid w:val="003E373C"/>
    <w:rsid w:val="003E433E"/>
    <w:rsid w:val="003E47DB"/>
    <w:rsid w:val="003E494E"/>
    <w:rsid w:val="003E5AE6"/>
    <w:rsid w:val="003E5BC2"/>
    <w:rsid w:val="003E6A12"/>
    <w:rsid w:val="003E70FF"/>
    <w:rsid w:val="003F00FD"/>
    <w:rsid w:val="003F08A3"/>
    <w:rsid w:val="003F11D2"/>
    <w:rsid w:val="003F32AF"/>
    <w:rsid w:val="003F36A7"/>
    <w:rsid w:val="003F38ED"/>
    <w:rsid w:val="003F3A4D"/>
    <w:rsid w:val="003F4551"/>
    <w:rsid w:val="003F491C"/>
    <w:rsid w:val="003F4923"/>
    <w:rsid w:val="003F6A9F"/>
    <w:rsid w:val="003F7708"/>
    <w:rsid w:val="003F780D"/>
    <w:rsid w:val="003F7944"/>
    <w:rsid w:val="003F7CE6"/>
    <w:rsid w:val="00400170"/>
    <w:rsid w:val="0040019E"/>
    <w:rsid w:val="004007BF"/>
    <w:rsid w:val="004011F8"/>
    <w:rsid w:val="0040143D"/>
    <w:rsid w:val="0040188B"/>
    <w:rsid w:val="00402479"/>
    <w:rsid w:val="00402690"/>
    <w:rsid w:val="00402955"/>
    <w:rsid w:val="0040384D"/>
    <w:rsid w:val="00403893"/>
    <w:rsid w:val="00403978"/>
    <w:rsid w:val="00404190"/>
    <w:rsid w:val="00406194"/>
    <w:rsid w:val="00406FCB"/>
    <w:rsid w:val="00407749"/>
    <w:rsid w:val="004077C5"/>
    <w:rsid w:val="00407A4E"/>
    <w:rsid w:val="004102BF"/>
    <w:rsid w:val="00410FBA"/>
    <w:rsid w:val="00412136"/>
    <w:rsid w:val="004121D8"/>
    <w:rsid w:val="004132CF"/>
    <w:rsid w:val="00413D29"/>
    <w:rsid w:val="0041463D"/>
    <w:rsid w:val="00414847"/>
    <w:rsid w:val="00415068"/>
    <w:rsid w:val="004151C5"/>
    <w:rsid w:val="004156C2"/>
    <w:rsid w:val="00415C12"/>
    <w:rsid w:val="00416160"/>
    <w:rsid w:val="00416622"/>
    <w:rsid w:val="00417171"/>
    <w:rsid w:val="004175A2"/>
    <w:rsid w:val="0041760F"/>
    <w:rsid w:val="004178DE"/>
    <w:rsid w:val="00417E52"/>
    <w:rsid w:val="00420330"/>
    <w:rsid w:val="004205A6"/>
    <w:rsid w:val="00420D5B"/>
    <w:rsid w:val="00421535"/>
    <w:rsid w:val="004232CF"/>
    <w:rsid w:val="00423D9D"/>
    <w:rsid w:val="00423F0B"/>
    <w:rsid w:val="00424A76"/>
    <w:rsid w:val="00425A38"/>
    <w:rsid w:val="00425CD5"/>
    <w:rsid w:val="00426781"/>
    <w:rsid w:val="004269F4"/>
    <w:rsid w:val="004273B2"/>
    <w:rsid w:val="004276C5"/>
    <w:rsid w:val="00431F3D"/>
    <w:rsid w:val="00432169"/>
    <w:rsid w:val="004339E4"/>
    <w:rsid w:val="004340C9"/>
    <w:rsid w:val="004356BA"/>
    <w:rsid w:val="00436349"/>
    <w:rsid w:val="00436BB9"/>
    <w:rsid w:val="00436E37"/>
    <w:rsid w:val="0043701B"/>
    <w:rsid w:val="0043796F"/>
    <w:rsid w:val="00437985"/>
    <w:rsid w:val="00437E8D"/>
    <w:rsid w:val="004407DD"/>
    <w:rsid w:val="00440BA3"/>
    <w:rsid w:val="00440F62"/>
    <w:rsid w:val="004410E1"/>
    <w:rsid w:val="00441338"/>
    <w:rsid w:val="004414E9"/>
    <w:rsid w:val="00442AA2"/>
    <w:rsid w:val="00443056"/>
    <w:rsid w:val="00443726"/>
    <w:rsid w:val="00443A8F"/>
    <w:rsid w:val="00444DD1"/>
    <w:rsid w:val="00445755"/>
    <w:rsid w:val="0044630E"/>
    <w:rsid w:val="00447E12"/>
    <w:rsid w:val="004502FF"/>
    <w:rsid w:val="00450834"/>
    <w:rsid w:val="00450A0F"/>
    <w:rsid w:val="004517BF"/>
    <w:rsid w:val="00451A71"/>
    <w:rsid w:val="00451C7A"/>
    <w:rsid w:val="004520FF"/>
    <w:rsid w:val="00453072"/>
    <w:rsid w:val="004533B2"/>
    <w:rsid w:val="004539F6"/>
    <w:rsid w:val="00453E54"/>
    <w:rsid w:val="00454094"/>
    <w:rsid w:val="00454492"/>
    <w:rsid w:val="004552BF"/>
    <w:rsid w:val="00455DEC"/>
    <w:rsid w:val="00456241"/>
    <w:rsid w:val="00456C23"/>
    <w:rsid w:val="004570E5"/>
    <w:rsid w:val="00457248"/>
    <w:rsid w:val="0045754A"/>
    <w:rsid w:val="00457D80"/>
    <w:rsid w:val="004612CD"/>
    <w:rsid w:val="00461C22"/>
    <w:rsid w:val="00462427"/>
    <w:rsid w:val="00462529"/>
    <w:rsid w:val="00462572"/>
    <w:rsid w:val="00462B76"/>
    <w:rsid w:val="00462D33"/>
    <w:rsid w:val="00463742"/>
    <w:rsid w:val="004654C1"/>
    <w:rsid w:val="00465DE6"/>
    <w:rsid w:val="00466F03"/>
    <w:rsid w:val="00466F13"/>
    <w:rsid w:val="004670B2"/>
    <w:rsid w:val="00470285"/>
    <w:rsid w:val="00470311"/>
    <w:rsid w:val="004706CB"/>
    <w:rsid w:val="00470F07"/>
    <w:rsid w:val="00471744"/>
    <w:rsid w:val="00471F4C"/>
    <w:rsid w:val="00472620"/>
    <w:rsid w:val="00472921"/>
    <w:rsid w:val="00472B0C"/>
    <w:rsid w:val="00472C68"/>
    <w:rsid w:val="00472F4A"/>
    <w:rsid w:val="00472F6C"/>
    <w:rsid w:val="0047307B"/>
    <w:rsid w:val="00473D53"/>
    <w:rsid w:val="00473DA5"/>
    <w:rsid w:val="004754CB"/>
    <w:rsid w:val="00475BF9"/>
    <w:rsid w:val="004768AA"/>
    <w:rsid w:val="00476AFC"/>
    <w:rsid w:val="00476D47"/>
    <w:rsid w:val="00476F8B"/>
    <w:rsid w:val="00477254"/>
    <w:rsid w:val="004774A7"/>
    <w:rsid w:val="004809FF"/>
    <w:rsid w:val="00480E44"/>
    <w:rsid w:val="00481051"/>
    <w:rsid w:val="004816E9"/>
    <w:rsid w:val="004818E8"/>
    <w:rsid w:val="0048283B"/>
    <w:rsid w:val="00483328"/>
    <w:rsid w:val="00483494"/>
    <w:rsid w:val="00483B08"/>
    <w:rsid w:val="00483DEC"/>
    <w:rsid w:val="004843E7"/>
    <w:rsid w:val="00486477"/>
    <w:rsid w:val="004866FD"/>
    <w:rsid w:val="00486B43"/>
    <w:rsid w:val="0048715B"/>
    <w:rsid w:val="004871D1"/>
    <w:rsid w:val="004876CE"/>
    <w:rsid w:val="00487726"/>
    <w:rsid w:val="00487744"/>
    <w:rsid w:val="00487DC8"/>
    <w:rsid w:val="00490E07"/>
    <w:rsid w:val="004914B0"/>
    <w:rsid w:val="00491D4F"/>
    <w:rsid w:val="00491FD7"/>
    <w:rsid w:val="00492520"/>
    <w:rsid w:val="00492C89"/>
    <w:rsid w:val="00492CB1"/>
    <w:rsid w:val="004933E2"/>
    <w:rsid w:val="00493D3A"/>
    <w:rsid w:val="00494044"/>
    <w:rsid w:val="00494ED0"/>
    <w:rsid w:val="00495465"/>
    <w:rsid w:val="00495CC7"/>
    <w:rsid w:val="00496439"/>
    <w:rsid w:val="00496508"/>
    <w:rsid w:val="00496767"/>
    <w:rsid w:val="004969D6"/>
    <w:rsid w:val="00496CC7"/>
    <w:rsid w:val="004A0173"/>
    <w:rsid w:val="004A0BBD"/>
    <w:rsid w:val="004A19FF"/>
    <w:rsid w:val="004A1A7A"/>
    <w:rsid w:val="004A1D84"/>
    <w:rsid w:val="004A1E5E"/>
    <w:rsid w:val="004A228D"/>
    <w:rsid w:val="004A24A5"/>
    <w:rsid w:val="004A2A9E"/>
    <w:rsid w:val="004A303F"/>
    <w:rsid w:val="004A3149"/>
    <w:rsid w:val="004A3491"/>
    <w:rsid w:val="004A46C6"/>
    <w:rsid w:val="004A4CD6"/>
    <w:rsid w:val="004A51CE"/>
    <w:rsid w:val="004A5384"/>
    <w:rsid w:val="004A5477"/>
    <w:rsid w:val="004A5967"/>
    <w:rsid w:val="004A5FAB"/>
    <w:rsid w:val="004A66CC"/>
    <w:rsid w:val="004B0324"/>
    <w:rsid w:val="004B1042"/>
    <w:rsid w:val="004B1055"/>
    <w:rsid w:val="004B180E"/>
    <w:rsid w:val="004B1A96"/>
    <w:rsid w:val="004B1C63"/>
    <w:rsid w:val="004B1D35"/>
    <w:rsid w:val="004B219C"/>
    <w:rsid w:val="004B23CA"/>
    <w:rsid w:val="004B2AEE"/>
    <w:rsid w:val="004B3555"/>
    <w:rsid w:val="004B3BD7"/>
    <w:rsid w:val="004B3CB0"/>
    <w:rsid w:val="004B45BF"/>
    <w:rsid w:val="004B487E"/>
    <w:rsid w:val="004B4F32"/>
    <w:rsid w:val="004B5DC5"/>
    <w:rsid w:val="004B5EC0"/>
    <w:rsid w:val="004B5F31"/>
    <w:rsid w:val="004B66A9"/>
    <w:rsid w:val="004B6916"/>
    <w:rsid w:val="004B69E2"/>
    <w:rsid w:val="004B707B"/>
    <w:rsid w:val="004B7771"/>
    <w:rsid w:val="004B7D9C"/>
    <w:rsid w:val="004B7FBE"/>
    <w:rsid w:val="004C0458"/>
    <w:rsid w:val="004C094C"/>
    <w:rsid w:val="004C0BF0"/>
    <w:rsid w:val="004C14C8"/>
    <w:rsid w:val="004C2607"/>
    <w:rsid w:val="004C2625"/>
    <w:rsid w:val="004C275B"/>
    <w:rsid w:val="004C28CD"/>
    <w:rsid w:val="004C33DE"/>
    <w:rsid w:val="004C41F9"/>
    <w:rsid w:val="004C4D0F"/>
    <w:rsid w:val="004C5277"/>
    <w:rsid w:val="004C549E"/>
    <w:rsid w:val="004C54D9"/>
    <w:rsid w:val="004C60D0"/>
    <w:rsid w:val="004C6E52"/>
    <w:rsid w:val="004C6E9D"/>
    <w:rsid w:val="004C79F1"/>
    <w:rsid w:val="004D0224"/>
    <w:rsid w:val="004D02DD"/>
    <w:rsid w:val="004D1252"/>
    <w:rsid w:val="004D1268"/>
    <w:rsid w:val="004D2357"/>
    <w:rsid w:val="004D32C7"/>
    <w:rsid w:val="004D33D7"/>
    <w:rsid w:val="004D480E"/>
    <w:rsid w:val="004D49EF"/>
    <w:rsid w:val="004D5B4B"/>
    <w:rsid w:val="004D6576"/>
    <w:rsid w:val="004D6BE2"/>
    <w:rsid w:val="004D6FB9"/>
    <w:rsid w:val="004D784A"/>
    <w:rsid w:val="004D7B05"/>
    <w:rsid w:val="004D7E7F"/>
    <w:rsid w:val="004E00E6"/>
    <w:rsid w:val="004E0BD5"/>
    <w:rsid w:val="004E0C33"/>
    <w:rsid w:val="004E0C54"/>
    <w:rsid w:val="004E1750"/>
    <w:rsid w:val="004E1E92"/>
    <w:rsid w:val="004E205C"/>
    <w:rsid w:val="004E2F79"/>
    <w:rsid w:val="004E31EC"/>
    <w:rsid w:val="004E3C2A"/>
    <w:rsid w:val="004E3E05"/>
    <w:rsid w:val="004E41B2"/>
    <w:rsid w:val="004E42E1"/>
    <w:rsid w:val="004E53AD"/>
    <w:rsid w:val="004E5BF0"/>
    <w:rsid w:val="004E5CD3"/>
    <w:rsid w:val="004E7431"/>
    <w:rsid w:val="004E7A21"/>
    <w:rsid w:val="004F0C44"/>
    <w:rsid w:val="004F1111"/>
    <w:rsid w:val="004F13C6"/>
    <w:rsid w:val="004F1410"/>
    <w:rsid w:val="004F3517"/>
    <w:rsid w:val="004F3F21"/>
    <w:rsid w:val="004F4B9B"/>
    <w:rsid w:val="004F5517"/>
    <w:rsid w:val="004F5962"/>
    <w:rsid w:val="004F5C27"/>
    <w:rsid w:val="004F5E58"/>
    <w:rsid w:val="004F68FD"/>
    <w:rsid w:val="004F6EFE"/>
    <w:rsid w:val="004F7043"/>
    <w:rsid w:val="004F78BA"/>
    <w:rsid w:val="005002BB"/>
    <w:rsid w:val="00500451"/>
    <w:rsid w:val="005006DA"/>
    <w:rsid w:val="00500AB3"/>
    <w:rsid w:val="00500D6D"/>
    <w:rsid w:val="005015F1"/>
    <w:rsid w:val="00501961"/>
    <w:rsid w:val="005019EC"/>
    <w:rsid w:val="00502C2A"/>
    <w:rsid w:val="0050337A"/>
    <w:rsid w:val="00503931"/>
    <w:rsid w:val="00503F52"/>
    <w:rsid w:val="00504516"/>
    <w:rsid w:val="00504703"/>
    <w:rsid w:val="0050476E"/>
    <w:rsid w:val="00504F07"/>
    <w:rsid w:val="00505B7D"/>
    <w:rsid w:val="0050614C"/>
    <w:rsid w:val="0050644B"/>
    <w:rsid w:val="005065A0"/>
    <w:rsid w:val="00506999"/>
    <w:rsid w:val="0050723D"/>
    <w:rsid w:val="00510384"/>
    <w:rsid w:val="00510631"/>
    <w:rsid w:val="0051089D"/>
    <w:rsid w:val="00510F5F"/>
    <w:rsid w:val="00510FCF"/>
    <w:rsid w:val="0051250D"/>
    <w:rsid w:val="00512F6E"/>
    <w:rsid w:val="005130A9"/>
    <w:rsid w:val="005130F9"/>
    <w:rsid w:val="00513188"/>
    <w:rsid w:val="005154DD"/>
    <w:rsid w:val="005164AE"/>
    <w:rsid w:val="005166B8"/>
    <w:rsid w:val="00516AF0"/>
    <w:rsid w:val="00516E34"/>
    <w:rsid w:val="00517092"/>
    <w:rsid w:val="00517136"/>
    <w:rsid w:val="005172BB"/>
    <w:rsid w:val="005173AB"/>
    <w:rsid w:val="005175B6"/>
    <w:rsid w:val="00517B6F"/>
    <w:rsid w:val="00517E2D"/>
    <w:rsid w:val="00520693"/>
    <w:rsid w:val="005206E5"/>
    <w:rsid w:val="00520AED"/>
    <w:rsid w:val="00520CC8"/>
    <w:rsid w:val="005214BB"/>
    <w:rsid w:val="00521A5A"/>
    <w:rsid w:val="00522669"/>
    <w:rsid w:val="005226E9"/>
    <w:rsid w:val="00522AD6"/>
    <w:rsid w:val="00522DC8"/>
    <w:rsid w:val="00523AC0"/>
    <w:rsid w:val="00523E35"/>
    <w:rsid w:val="00523F44"/>
    <w:rsid w:val="00524737"/>
    <w:rsid w:val="00524E9C"/>
    <w:rsid w:val="00525048"/>
    <w:rsid w:val="00525992"/>
    <w:rsid w:val="005259B3"/>
    <w:rsid w:val="00525C33"/>
    <w:rsid w:val="0052602F"/>
    <w:rsid w:val="0052606E"/>
    <w:rsid w:val="00526725"/>
    <w:rsid w:val="00526F1C"/>
    <w:rsid w:val="005279DB"/>
    <w:rsid w:val="005306F2"/>
    <w:rsid w:val="00530A48"/>
    <w:rsid w:val="00531211"/>
    <w:rsid w:val="00531287"/>
    <w:rsid w:val="00531BDF"/>
    <w:rsid w:val="00532E4A"/>
    <w:rsid w:val="0053336A"/>
    <w:rsid w:val="00533CC3"/>
    <w:rsid w:val="00533E74"/>
    <w:rsid w:val="00533F4A"/>
    <w:rsid w:val="005341AF"/>
    <w:rsid w:val="005345D7"/>
    <w:rsid w:val="0053475E"/>
    <w:rsid w:val="005347DD"/>
    <w:rsid w:val="00534B05"/>
    <w:rsid w:val="00535978"/>
    <w:rsid w:val="00536B27"/>
    <w:rsid w:val="00536E3D"/>
    <w:rsid w:val="00537A3A"/>
    <w:rsid w:val="00541E1A"/>
    <w:rsid w:val="0054237B"/>
    <w:rsid w:val="00542949"/>
    <w:rsid w:val="00543555"/>
    <w:rsid w:val="00543AE4"/>
    <w:rsid w:val="005447E0"/>
    <w:rsid w:val="00544A00"/>
    <w:rsid w:val="00545204"/>
    <w:rsid w:val="005452FB"/>
    <w:rsid w:val="0054571D"/>
    <w:rsid w:val="00545ADC"/>
    <w:rsid w:val="00550683"/>
    <w:rsid w:val="00550BA7"/>
    <w:rsid w:val="00552385"/>
    <w:rsid w:val="00554AD5"/>
    <w:rsid w:val="00554D0B"/>
    <w:rsid w:val="00554DD7"/>
    <w:rsid w:val="00555898"/>
    <w:rsid w:val="0055596C"/>
    <w:rsid w:val="00555DE6"/>
    <w:rsid w:val="0055650F"/>
    <w:rsid w:val="00556AE6"/>
    <w:rsid w:val="00560372"/>
    <w:rsid w:val="005634EC"/>
    <w:rsid w:val="0056368D"/>
    <w:rsid w:val="00563828"/>
    <w:rsid w:val="005638ED"/>
    <w:rsid w:val="00563D45"/>
    <w:rsid w:val="005645E0"/>
    <w:rsid w:val="00564A6A"/>
    <w:rsid w:val="00565988"/>
    <w:rsid w:val="0056610E"/>
    <w:rsid w:val="005664E9"/>
    <w:rsid w:val="005666F0"/>
    <w:rsid w:val="00566B82"/>
    <w:rsid w:val="00566B92"/>
    <w:rsid w:val="00567069"/>
    <w:rsid w:val="00567178"/>
    <w:rsid w:val="005679D2"/>
    <w:rsid w:val="0057086E"/>
    <w:rsid w:val="00570CB3"/>
    <w:rsid w:val="00570E1B"/>
    <w:rsid w:val="00571088"/>
    <w:rsid w:val="00571DC7"/>
    <w:rsid w:val="00572B8A"/>
    <w:rsid w:val="00573DA4"/>
    <w:rsid w:val="00573FF9"/>
    <w:rsid w:val="0057451C"/>
    <w:rsid w:val="00575122"/>
    <w:rsid w:val="005753FA"/>
    <w:rsid w:val="00575C99"/>
    <w:rsid w:val="00576DD3"/>
    <w:rsid w:val="005774F2"/>
    <w:rsid w:val="00577858"/>
    <w:rsid w:val="00577CAC"/>
    <w:rsid w:val="00577FAC"/>
    <w:rsid w:val="00580096"/>
    <w:rsid w:val="00580552"/>
    <w:rsid w:val="0058088D"/>
    <w:rsid w:val="00580B02"/>
    <w:rsid w:val="00581921"/>
    <w:rsid w:val="00581EB7"/>
    <w:rsid w:val="005820B3"/>
    <w:rsid w:val="00582EFE"/>
    <w:rsid w:val="00583D17"/>
    <w:rsid w:val="005840B1"/>
    <w:rsid w:val="0058427E"/>
    <w:rsid w:val="0058544B"/>
    <w:rsid w:val="00585764"/>
    <w:rsid w:val="00585A9D"/>
    <w:rsid w:val="00586090"/>
    <w:rsid w:val="005861C8"/>
    <w:rsid w:val="00586805"/>
    <w:rsid w:val="00587064"/>
    <w:rsid w:val="00587BF2"/>
    <w:rsid w:val="005901F5"/>
    <w:rsid w:val="00590ABD"/>
    <w:rsid w:val="00590CA4"/>
    <w:rsid w:val="005910B9"/>
    <w:rsid w:val="0059115D"/>
    <w:rsid w:val="00591CCE"/>
    <w:rsid w:val="005923F3"/>
    <w:rsid w:val="00592940"/>
    <w:rsid w:val="00594164"/>
    <w:rsid w:val="005947DD"/>
    <w:rsid w:val="00594CEE"/>
    <w:rsid w:val="00595FA3"/>
    <w:rsid w:val="005962B7"/>
    <w:rsid w:val="005963F3"/>
    <w:rsid w:val="005967C1"/>
    <w:rsid w:val="005976CC"/>
    <w:rsid w:val="005A114E"/>
    <w:rsid w:val="005A12EA"/>
    <w:rsid w:val="005A1D1F"/>
    <w:rsid w:val="005A28BE"/>
    <w:rsid w:val="005A2ABE"/>
    <w:rsid w:val="005A43C4"/>
    <w:rsid w:val="005A52B3"/>
    <w:rsid w:val="005A5A02"/>
    <w:rsid w:val="005A6545"/>
    <w:rsid w:val="005B037A"/>
    <w:rsid w:val="005B1A99"/>
    <w:rsid w:val="005B1BC6"/>
    <w:rsid w:val="005B2853"/>
    <w:rsid w:val="005B300B"/>
    <w:rsid w:val="005B3595"/>
    <w:rsid w:val="005B3BD5"/>
    <w:rsid w:val="005B3E27"/>
    <w:rsid w:val="005B419C"/>
    <w:rsid w:val="005B41CE"/>
    <w:rsid w:val="005B47A8"/>
    <w:rsid w:val="005B5C0D"/>
    <w:rsid w:val="005B63ED"/>
    <w:rsid w:val="005B6448"/>
    <w:rsid w:val="005B65DE"/>
    <w:rsid w:val="005B73FA"/>
    <w:rsid w:val="005B7ABE"/>
    <w:rsid w:val="005B7B89"/>
    <w:rsid w:val="005C0117"/>
    <w:rsid w:val="005C107A"/>
    <w:rsid w:val="005C117F"/>
    <w:rsid w:val="005C1F59"/>
    <w:rsid w:val="005C26E2"/>
    <w:rsid w:val="005C2F43"/>
    <w:rsid w:val="005C44D2"/>
    <w:rsid w:val="005C4590"/>
    <w:rsid w:val="005C4A8A"/>
    <w:rsid w:val="005C4E68"/>
    <w:rsid w:val="005C544E"/>
    <w:rsid w:val="005C57CA"/>
    <w:rsid w:val="005C5A84"/>
    <w:rsid w:val="005C73AD"/>
    <w:rsid w:val="005C7F3E"/>
    <w:rsid w:val="005D0C8D"/>
    <w:rsid w:val="005D0CF5"/>
    <w:rsid w:val="005D1541"/>
    <w:rsid w:val="005D16E1"/>
    <w:rsid w:val="005D1BD8"/>
    <w:rsid w:val="005D2A28"/>
    <w:rsid w:val="005D3AEB"/>
    <w:rsid w:val="005D4AD3"/>
    <w:rsid w:val="005D5881"/>
    <w:rsid w:val="005D5ED3"/>
    <w:rsid w:val="005D5FA2"/>
    <w:rsid w:val="005D61D5"/>
    <w:rsid w:val="005D6423"/>
    <w:rsid w:val="005D6906"/>
    <w:rsid w:val="005D7CAD"/>
    <w:rsid w:val="005E01DA"/>
    <w:rsid w:val="005E05D0"/>
    <w:rsid w:val="005E0EF4"/>
    <w:rsid w:val="005E2055"/>
    <w:rsid w:val="005E2144"/>
    <w:rsid w:val="005E260B"/>
    <w:rsid w:val="005E2BEE"/>
    <w:rsid w:val="005E47DA"/>
    <w:rsid w:val="005E48E3"/>
    <w:rsid w:val="005E4E60"/>
    <w:rsid w:val="005E5FD4"/>
    <w:rsid w:val="005E63D1"/>
    <w:rsid w:val="005E6775"/>
    <w:rsid w:val="005E6CC5"/>
    <w:rsid w:val="005E7749"/>
    <w:rsid w:val="005F0C5C"/>
    <w:rsid w:val="005F2256"/>
    <w:rsid w:val="005F3421"/>
    <w:rsid w:val="005F3FC3"/>
    <w:rsid w:val="005F40F2"/>
    <w:rsid w:val="005F51BF"/>
    <w:rsid w:val="005F6662"/>
    <w:rsid w:val="005F68D9"/>
    <w:rsid w:val="005F763A"/>
    <w:rsid w:val="005F78E7"/>
    <w:rsid w:val="005F7F52"/>
    <w:rsid w:val="006005DA"/>
    <w:rsid w:val="006017A5"/>
    <w:rsid w:val="00602A90"/>
    <w:rsid w:val="006053F4"/>
    <w:rsid w:val="00605C49"/>
    <w:rsid w:val="0060696D"/>
    <w:rsid w:val="00606A2B"/>
    <w:rsid w:val="00607D0C"/>
    <w:rsid w:val="00607DFF"/>
    <w:rsid w:val="00610258"/>
    <w:rsid w:val="00610568"/>
    <w:rsid w:val="006109A7"/>
    <w:rsid w:val="00610D41"/>
    <w:rsid w:val="00610EA2"/>
    <w:rsid w:val="00610F0F"/>
    <w:rsid w:val="0061268B"/>
    <w:rsid w:val="00612DB2"/>
    <w:rsid w:val="006135CF"/>
    <w:rsid w:val="00613CF5"/>
    <w:rsid w:val="00614300"/>
    <w:rsid w:val="00614E7A"/>
    <w:rsid w:val="00615A82"/>
    <w:rsid w:val="00616009"/>
    <w:rsid w:val="00617370"/>
    <w:rsid w:val="00617EBA"/>
    <w:rsid w:val="006202C9"/>
    <w:rsid w:val="00620554"/>
    <w:rsid w:val="0062310A"/>
    <w:rsid w:val="006234EC"/>
    <w:rsid w:val="0062386A"/>
    <w:rsid w:val="00623AC5"/>
    <w:rsid w:val="006247DC"/>
    <w:rsid w:val="00624FCE"/>
    <w:rsid w:val="006250E0"/>
    <w:rsid w:val="00625C75"/>
    <w:rsid w:val="00625EA5"/>
    <w:rsid w:val="00626934"/>
    <w:rsid w:val="00626A05"/>
    <w:rsid w:val="00627117"/>
    <w:rsid w:val="006271B7"/>
    <w:rsid w:val="006276DE"/>
    <w:rsid w:val="0062795D"/>
    <w:rsid w:val="00630AEC"/>
    <w:rsid w:val="00630B29"/>
    <w:rsid w:val="00631761"/>
    <w:rsid w:val="00631B01"/>
    <w:rsid w:val="00631F83"/>
    <w:rsid w:val="006320FD"/>
    <w:rsid w:val="00632155"/>
    <w:rsid w:val="00632184"/>
    <w:rsid w:val="00632DED"/>
    <w:rsid w:val="00632F94"/>
    <w:rsid w:val="006331E4"/>
    <w:rsid w:val="00634570"/>
    <w:rsid w:val="00634A39"/>
    <w:rsid w:val="00634AB0"/>
    <w:rsid w:val="006351E7"/>
    <w:rsid w:val="006358A3"/>
    <w:rsid w:val="006363D0"/>
    <w:rsid w:val="00636A25"/>
    <w:rsid w:val="006400B1"/>
    <w:rsid w:val="006407A1"/>
    <w:rsid w:val="0064100A"/>
    <w:rsid w:val="00641032"/>
    <w:rsid w:val="0064249A"/>
    <w:rsid w:val="006427F4"/>
    <w:rsid w:val="00643AF2"/>
    <w:rsid w:val="00643B2C"/>
    <w:rsid w:val="00643E50"/>
    <w:rsid w:val="00644028"/>
    <w:rsid w:val="00644612"/>
    <w:rsid w:val="006452C5"/>
    <w:rsid w:val="00645D7A"/>
    <w:rsid w:val="00646D40"/>
    <w:rsid w:val="006476B1"/>
    <w:rsid w:val="00647DA5"/>
    <w:rsid w:val="006516B7"/>
    <w:rsid w:val="0065211F"/>
    <w:rsid w:val="00652AEF"/>
    <w:rsid w:val="00652B51"/>
    <w:rsid w:val="00652FBA"/>
    <w:rsid w:val="00653593"/>
    <w:rsid w:val="006539C1"/>
    <w:rsid w:val="006541BA"/>
    <w:rsid w:val="00654AB3"/>
    <w:rsid w:val="00655696"/>
    <w:rsid w:val="0065605F"/>
    <w:rsid w:val="0065608A"/>
    <w:rsid w:val="006565E0"/>
    <w:rsid w:val="00656D61"/>
    <w:rsid w:val="00656E56"/>
    <w:rsid w:val="0065701B"/>
    <w:rsid w:val="0065703E"/>
    <w:rsid w:val="00657567"/>
    <w:rsid w:val="00657706"/>
    <w:rsid w:val="0066010A"/>
    <w:rsid w:val="00660AC0"/>
    <w:rsid w:val="006616A5"/>
    <w:rsid w:val="00661BB1"/>
    <w:rsid w:val="00662173"/>
    <w:rsid w:val="006621E9"/>
    <w:rsid w:val="006622E0"/>
    <w:rsid w:val="006626DF"/>
    <w:rsid w:val="006626F4"/>
    <w:rsid w:val="00662915"/>
    <w:rsid w:val="00662A25"/>
    <w:rsid w:val="00662B77"/>
    <w:rsid w:val="00662DCB"/>
    <w:rsid w:val="00663879"/>
    <w:rsid w:val="00664918"/>
    <w:rsid w:val="00665977"/>
    <w:rsid w:val="0066597A"/>
    <w:rsid w:val="00665E22"/>
    <w:rsid w:val="00665ED0"/>
    <w:rsid w:val="00666201"/>
    <w:rsid w:val="006667F3"/>
    <w:rsid w:val="006672A1"/>
    <w:rsid w:val="006709D9"/>
    <w:rsid w:val="00670D13"/>
    <w:rsid w:val="00671560"/>
    <w:rsid w:val="00672C92"/>
    <w:rsid w:val="006732FD"/>
    <w:rsid w:val="00673587"/>
    <w:rsid w:val="00673796"/>
    <w:rsid w:val="0067383F"/>
    <w:rsid w:val="00673948"/>
    <w:rsid w:val="00673DC4"/>
    <w:rsid w:val="0067429D"/>
    <w:rsid w:val="00675129"/>
    <w:rsid w:val="00675935"/>
    <w:rsid w:val="00675C9F"/>
    <w:rsid w:val="00676281"/>
    <w:rsid w:val="00676330"/>
    <w:rsid w:val="006766CD"/>
    <w:rsid w:val="00676FC7"/>
    <w:rsid w:val="0067723F"/>
    <w:rsid w:val="00677507"/>
    <w:rsid w:val="00677CC9"/>
    <w:rsid w:val="00677D1D"/>
    <w:rsid w:val="00677DB4"/>
    <w:rsid w:val="00680361"/>
    <w:rsid w:val="00680703"/>
    <w:rsid w:val="006807CB"/>
    <w:rsid w:val="00680C37"/>
    <w:rsid w:val="00682D90"/>
    <w:rsid w:val="00683402"/>
    <w:rsid w:val="006835E8"/>
    <w:rsid w:val="00683A86"/>
    <w:rsid w:val="00683D1F"/>
    <w:rsid w:val="006847E4"/>
    <w:rsid w:val="006849F8"/>
    <w:rsid w:val="00684A6F"/>
    <w:rsid w:val="00684AE0"/>
    <w:rsid w:val="00684E92"/>
    <w:rsid w:val="006852FA"/>
    <w:rsid w:val="00685683"/>
    <w:rsid w:val="00685BAC"/>
    <w:rsid w:val="00686337"/>
    <w:rsid w:val="006870EA"/>
    <w:rsid w:val="006874D9"/>
    <w:rsid w:val="00687EFA"/>
    <w:rsid w:val="00690A26"/>
    <w:rsid w:val="00692387"/>
    <w:rsid w:val="006925C4"/>
    <w:rsid w:val="0069281A"/>
    <w:rsid w:val="00692859"/>
    <w:rsid w:val="0069297A"/>
    <w:rsid w:val="006929DF"/>
    <w:rsid w:val="00693659"/>
    <w:rsid w:val="00694AE9"/>
    <w:rsid w:val="00695438"/>
    <w:rsid w:val="0069593F"/>
    <w:rsid w:val="00696A34"/>
    <w:rsid w:val="00696E24"/>
    <w:rsid w:val="006A07FB"/>
    <w:rsid w:val="006A0D59"/>
    <w:rsid w:val="006A1B95"/>
    <w:rsid w:val="006A1B9B"/>
    <w:rsid w:val="006A1CC8"/>
    <w:rsid w:val="006A20E3"/>
    <w:rsid w:val="006A28C3"/>
    <w:rsid w:val="006A2F98"/>
    <w:rsid w:val="006A337D"/>
    <w:rsid w:val="006A3AD6"/>
    <w:rsid w:val="006A3C5E"/>
    <w:rsid w:val="006A4052"/>
    <w:rsid w:val="006A46DE"/>
    <w:rsid w:val="006A539D"/>
    <w:rsid w:val="006A5794"/>
    <w:rsid w:val="006A6547"/>
    <w:rsid w:val="006A6E0F"/>
    <w:rsid w:val="006A717E"/>
    <w:rsid w:val="006A78DF"/>
    <w:rsid w:val="006A7A7C"/>
    <w:rsid w:val="006A7ADE"/>
    <w:rsid w:val="006B0157"/>
    <w:rsid w:val="006B0F18"/>
    <w:rsid w:val="006B11AA"/>
    <w:rsid w:val="006B1394"/>
    <w:rsid w:val="006B21B5"/>
    <w:rsid w:val="006B22CA"/>
    <w:rsid w:val="006B24FB"/>
    <w:rsid w:val="006B274A"/>
    <w:rsid w:val="006B2C5C"/>
    <w:rsid w:val="006B2FC2"/>
    <w:rsid w:val="006B3008"/>
    <w:rsid w:val="006B3AE2"/>
    <w:rsid w:val="006B3B5F"/>
    <w:rsid w:val="006B3F00"/>
    <w:rsid w:val="006B449C"/>
    <w:rsid w:val="006B51F2"/>
    <w:rsid w:val="006B5C83"/>
    <w:rsid w:val="006B67F0"/>
    <w:rsid w:val="006B728D"/>
    <w:rsid w:val="006C025A"/>
    <w:rsid w:val="006C0747"/>
    <w:rsid w:val="006C08B7"/>
    <w:rsid w:val="006C118A"/>
    <w:rsid w:val="006C118E"/>
    <w:rsid w:val="006C1846"/>
    <w:rsid w:val="006C1960"/>
    <w:rsid w:val="006C2434"/>
    <w:rsid w:val="006C272D"/>
    <w:rsid w:val="006C2A79"/>
    <w:rsid w:val="006C5087"/>
    <w:rsid w:val="006C55A1"/>
    <w:rsid w:val="006C6006"/>
    <w:rsid w:val="006C6098"/>
    <w:rsid w:val="006C6574"/>
    <w:rsid w:val="006C6695"/>
    <w:rsid w:val="006C6743"/>
    <w:rsid w:val="006C731B"/>
    <w:rsid w:val="006C78E1"/>
    <w:rsid w:val="006C7CD8"/>
    <w:rsid w:val="006C7DE0"/>
    <w:rsid w:val="006C7EA3"/>
    <w:rsid w:val="006D00F1"/>
    <w:rsid w:val="006D0888"/>
    <w:rsid w:val="006D21C4"/>
    <w:rsid w:val="006D32F1"/>
    <w:rsid w:val="006D4406"/>
    <w:rsid w:val="006D44A1"/>
    <w:rsid w:val="006D489C"/>
    <w:rsid w:val="006D49AA"/>
    <w:rsid w:val="006D59B4"/>
    <w:rsid w:val="006D5BFC"/>
    <w:rsid w:val="006D5C46"/>
    <w:rsid w:val="006D66C5"/>
    <w:rsid w:val="006D69FC"/>
    <w:rsid w:val="006D7397"/>
    <w:rsid w:val="006D76A1"/>
    <w:rsid w:val="006E04C1"/>
    <w:rsid w:val="006E14CD"/>
    <w:rsid w:val="006E1D92"/>
    <w:rsid w:val="006E21FB"/>
    <w:rsid w:val="006E2A8F"/>
    <w:rsid w:val="006E35BB"/>
    <w:rsid w:val="006E38BB"/>
    <w:rsid w:val="006E4E9A"/>
    <w:rsid w:val="006E5659"/>
    <w:rsid w:val="006E61EA"/>
    <w:rsid w:val="006E656D"/>
    <w:rsid w:val="006E6981"/>
    <w:rsid w:val="006E720D"/>
    <w:rsid w:val="006E7B01"/>
    <w:rsid w:val="006E7C0B"/>
    <w:rsid w:val="006F08C6"/>
    <w:rsid w:val="006F0B00"/>
    <w:rsid w:val="006F0CED"/>
    <w:rsid w:val="006F0FFF"/>
    <w:rsid w:val="006F12F5"/>
    <w:rsid w:val="006F2075"/>
    <w:rsid w:val="006F244B"/>
    <w:rsid w:val="006F25F1"/>
    <w:rsid w:val="006F3226"/>
    <w:rsid w:val="006F4B06"/>
    <w:rsid w:val="006F5421"/>
    <w:rsid w:val="006F620A"/>
    <w:rsid w:val="006F699D"/>
    <w:rsid w:val="006F74D1"/>
    <w:rsid w:val="006F7695"/>
    <w:rsid w:val="00700298"/>
    <w:rsid w:val="00700658"/>
    <w:rsid w:val="00700784"/>
    <w:rsid w:val="007008A4"/>
    <w:rsid w:val="00701304"/>
    <w:rsid w:val="00701843"/>
    <w:rsid w:val="007018EA"/>
    <w:rsid w:val="00701B82"/>
    <w:rsid w:val="0070234D"/>
    <w:rsid w:val="007023BD"/>
    <w:rsid w:val="00702436"/>
    <w:rsid w:val="00702629"/>
    <w:rsid w:val="0070283B"/>
    <w:rsid w:val="00702845"/>
    <w:rsid w:val="00702C24"/>
    <w:rsid w:val="0070330F"/>
    <w:rsid w:val="00705274"/>
    <w:rsid w:val="0070534A"/>
    <w:rsid w:val="007060A9"/>
    <w:rsid w:val="00707403"/>
    <w:rsid w:val="0070740A"/>
    <w:rsid w:val="00710512"/>
    <w:rsid w:val="00710AEA"/>
    <w:rsid w:val="00710DA2"/>
    <w:rsid w:val="007115D8"/>
    <w:rsid w:val="007117FF"/>
    <w:rsid w:val="007118C0"/>
    <w:rsid w:val="00712A0E"/>
    <w:rsid w:val="00712AA1"/>
    <w:rsid w:val="00712C29"/>
    <w:rsid w:val="00712C40"/>
    <w:rsid w:val="00712E9A"/>
    <w:rsid w:val="0071448C"/>
    <w:rsid w:val="00715356"/>
    <w:rsid w:val="0071550D"/>
    <w:rsid w:val="00715A57"/>
    <w:rsid w:val="00715ED2"/>
    <w:rsid w:val="0071619E"/>
    <w:rsid w:val="00716FF4"/>
    <w:rsid w:val="0071784B"/>
    <w:rsid w:val="00717BB6"/>
    <w:rsid w:val="00717E45"/>
    <w:rsid w:val="007208C2"/>
    <w:rsid w:val="007209FB"/>
    <w:rsid w:val="00721339"/>
    <w:rsid w:val="007214F2"/>
    <w:rsid w:val="00721864"/>
    <w:rsid w:val="00721F98"/>
    <w:rsid w:val="00722895"/>
    <w:rsid w:val="007229A9"/>
    <w:rsid w:val="00722A5B"/>
    <w:rsid w:val="00722FA2"/>
    <w:rsid w:val="0072306E"/>
    <w:rsid w:val="0072350B"/>
    <w:rsid w:val="00723AB7"/>
    <w:rsid w:val="00723CE6"/>
    <w:rsid w:val="0072464B"/>
    <w:rsid w:val="00724D84"/>
    <w:rsid w:val="007253F5"/>
    <w:rsid w:val="00725666"/>
    <w:rsid w:val="00725B03"/>
    <w:rsid w:val="00725B9F"/>
    <w:rsid w:val="00725C76"/>
    <w:rsid w:val="00725D17"/>
    <w:rsid w:val="00726265"/>
    <w:rsid w:val="007262E1"/>
    <w:rsid w:val="00727447"/>
    <w:rsid w:val="0072799D"/>
    <w:rsid w:val="007303E9"/>
    <w:rsid w:val="00731904"/>
    <w:rsid w:val="00732430"/>
    <w:rsid w:val="007324F7"/>
    <w:rsid w:val="00732610"/>
    <w:rsid w:val="0073303C"/>
    <w:rsid w:val="0073306C"/>
    <w:rsid w:val="00733A79"/>
    <w:rsid w:val="00733AF5"/>
    <w:rsid w:val="00733B68"/>
    <w:rsid w:val="00733FFC"/>
    <w:rsid w:val="00734355"/>
    <w:rsid w:val="00734C6F"/>
    <w:rsid w:val="00734F2F"/>
    <w:rsid w:val="00735659"/>
    <w:rsid w:val="00735BF2"/>
    <w:rsid w:val="0073617D"/>
    <w:rsid w:val="007362F8"/>
    <w:rsid w:val="0073742B"/>
    <w:rsid w:val="00737703"/>
    <w:rsid w:val="007408DF"/>
    <w:rsid w:val="00740E10"/>
    <w:rsid w:val="007413F8"/>
    <w:rsid w:val="00741E11"/>
    <w:rsid w:val="0074208E"/>
    <w:rsid w:val="007420E4"/>
    <w:rsid w:val="007422B4"/>
    <w:rsid w:val="00742B82"/>
    <w:rsid w:val="007431B4"/>
    <w:rsid w:val="00743386"/>
    <w:rsid w:val="007448B1"/>
    <w:rsid w:val="00744A80"/>
    <w:rsid w:val="00744CF4"/>
    <w:rsid w:val="00744FDB"/>
    <w:rsid w:val="00745337"/>
    <w:rsid w:val="00746379"/>
    <w:rsid w:val="00746615"/>
    <w:rsid w:val="00746744"/>
    <w:rsid w:val="00746F55"/>
    <w:rsid w:val="00746F92"/>
    <w:rsid w:val="00747B35"/>
    <w:rsid w:val="00750BE8"/>
    <w:rsid w:val="0075182E"/>
    <w:rsid w:val="00751E7E"/>
    <w:rsid w:val="007525B4"/>
    <w:rsid w:val="007535C8"/>
    <w:rsid w:val="00753A28"/>
    <w:rsid w:val="007545F9"/>
    <w:rsid w:val="007549E4"/>
    <w:rsid w:val="00754FDC"/>
    <w:rsid w:val="007558B9"/>
    <w:rsid w:val="00756094"/>
    <w:rsid w:val="007562F9"/>
    <w:rsid w:val="007563BA"/>
    <w:rsid w:val="007565AB"/>
    <w:rsid w:val="00756E38"/>
    <w:rsid w:val="00756E61"/>
    <w:rsid w:val="00757AAD"/>
    <w:rsid w:val="00761035"/>
    <w:rsid w:val="00761518"/>
    <w:rsid w:val="00761741"/>
    <w:rsid w:val="00761A98"/>
    <w:rsid w:val="00761E10"/>
    <w:rsid w:val="00762355"/>
    <w:rsid w:val="007630FF"/>
    <w:rsid w:val="00763E5E"/>
    <w:rsid w:val="00764996"/>
    <w:rsid w:val="0076516E"/>
    <w:rsid w:val="007651E4"/>
    <w:rsid w:val="00765804"/>
    <w:rsid w:val="00766366"/>
    <w:rsid w:val="007669D9"/>
    <w:rsid w:val="00767174"/>
    <w:rsid w:val="00767D10"/>
    <w:rsid w:val="00767F78"/>
    <w:rsid w:val="007706BE"/>
    <w:rsid w:val="00770918"/>
    <w:rsid w:val="00770EBD"/>
    <w:rsid w:val="00771BF8"/>
    <w:rsid w:val="00772A05"/>
    <w:rsid w:val="007738B0"/>
    <w:rsid w:val="00774CF5"/>
    <w:rsid w:val="00775A48"/>
    <w:rsid w:val="00776447"/>
    <w:rsid w:val="00776E69"/>
    <w:rsid w:val="00777255"/>
    <w:rsid w:val="00777767"/>
    <w:rsid w:val="00777840"/>
    <w:rsid w:val="00777C99"/>
    <w:rsid w:val="0078005E"/>
    <w:rsid w:val="00780061"/>
    <w:rsid w:val="00780177"/>
    <w:rsid w:val="00780BFA"/>
    <w:rsid w:val="00780DF0"/>
    <w:rsid w:val="0078153D"/>
    <w:rsid w:val="0078166B"/>
    <w:rsid w:val="00782205"/>
    <w:rsid w:val="0078226B"/>
    <w:rsid w:val="007831BA"/>
    <w:rsid w:val="00783813"/>
    <w:rsid w:val="00783A3A"/>
    <w:rsid w:val="00783B40"/>
    <w:rsid w:val="00783DE0"/>
    <w:rsid w:val="00784523"/>
    <w:rsid w:val="00785449"/>
    <w:rsid w:val="00785F50"/>
    <w:rsid w:val="007863E3"/>
    <w:rsid w:val="0078656D"/>
    <w:rsid w:val="00786623"/>
    <w:rsid w:val="00786CED"/>
    <w:rsid w:val="00787D74"/>
    <w:rsid w:val="00787E33"/>
    <w:rsid w:val="00787E7C"/>
    <w:rsid w:val="00787FD6"/>
    <w:rsid w:val="0079073E"/>
    <w:rsid w:val="0079139C"/>
    <w:rsid w:val="007913C2"/>
    <w:rsid w:val="007917F9"/>
    <w:rsid w:val="00791C8C"/>
    <w:rsid w:val="00792830"/>
    <w:rsid w:val="00792D3E"/>
    <w:rsid w:val="007933BD"/>
    <w:rsid w:val="007934A1"/>
    <w:rsid w:val="00793F95"/>
    <w:rsid w:val="0079423D"/>
    <w:rsid w:val="00794D15"/>
    <w:rsid w:val="00795095"/>
    <w:rsid w:val="00796858"/>
    <w:rsid w:val="007969FC"/>
    <w:rsid w:val="00796BED"/>
    <w:rsid w:val="00797FDD"/>
    <w:rsid w:val="007A0AFD"/>
    <w:rsid w:val="007A19D5"/>
    <w:rsid w:val="007A1D13"/>
    <w:rsid w:val="007A1E55"/>
    <w:rsid w:val="007A26A5"/>
    <w:rsid w:val="007A361B"/>
    <w:rsid w:val="007A3C04"/>
    <w:rsid w:val="007A3E93"/>
    <w:rsid w:val="007A43D4"/>
    <w:rsid w:val="007A44F0"/>
    <w:rsid w:val="007A4C56"/>
    <w:rsid w:val="007A4C95"/>
    <w:rsid w:val="007A5862"/>
    <w:rsid w:val="007A5A1C"/>
    <w:rsid w:val="007A5F20"/>
    <w:rsid w:val="007A7345"/>
    <w:rsid w:val="007A7A4A"/>
    <w:rsid w:val="007B0503"/>
    <w:rsid w:val="007B0564"/>
    <w:rsid w:val="007B081F"/>
    <w:rsid w:val="007B0EDF"/>
    <w:rsid w:val="007B1A6C"/>
    <w:rsid w:val="007B1F72"/>
    <w:rsid w:val="007B2047"/>
    <w:rsid w:val="007B2CB7"/>
    <w:rsid w:val="007B3955"/>
    <w:rsid w:val="007B40A5"/>
    <w:rsid w:val="007B481B"/>
    <w:rsid w:val="007B5137"/>
    <w:rsid w:val="007B55E0"/>
    <w:rsid w:val="007B661D"/>
    <w:rsid w:val="007B7191"/>
    <w:rsid w:val="007B76D0"/>
    <w:rsid w:val="007B7776"/>
    <w:rsid w:val="007B7B40"/>
    <w:rsid w:val="007B7CB6"/>
    <w:rsid w:val="007B7F02"/>
    <w:rsid w:val="007C119F"/>
    <w:rsid w:val="007C18F4"/>
    <w:rsid w:val="007C1F08"/>
    <w:rsid w:val="007C20E6"/>
    <w:rsid w:val="007C22E7"/>
    <w:rsid w:val="007C2A07"/>
    <w:rsid w:val="007C2BE8"/>
    <w:rsid w:val="007C2C3C"/>
    <w:rsid w:val="007C2FE7"/>
    <w:rsid w:val="007C3507"/>
    <w:rsid w:val="007C4CF2"/>
    <w:rsid w:val="007C5212"/>
    <w:rsid w:val="007C563C"/>
    <w:rsid w:val="007C57A6"/>
    <w:rsid w:val="007C6A09"/>
    <w:rsid w:val="007C72D0"/>
    <w:rsid w:val="007D1054"/>
    <w:rsid w:val="007D12AF"/>
    <w:rsid w:val="007D18CD"/>
    <w:rsid w:val="007D1C2C"/>
    <w:rsid w:val="007D1C47"/>
    <w:rsid w:val="007D1C5F"/>
    <w:rsid w:val="007D298B"/>
    <w:rsid w:val="007D2CFF"/>
    <w:rsid w:val="007D2E35"/>
    <w:rsid w:val="007D2E91"/>
    <w:rsid w:val="007D2FAB"/>
    <w:rsid w:val="007D3041"/>
    <w:rsid w:val="007D3123"/>
    <w:rsid w:val="007D3364"/>
    <w:rsid w:val="007D4407"/>
    <w:rsid w:val="007D4898"/>
    <w:rsid w:val="007D53AE"/>
    <w:rsid w:val="007D59DB"/>
    <w:rsid w:val="007D6BB0"/>
    <w:rsid w:val="007D7749"/>
    <w:rsid w:val="007E012A"/>
    <w:rsid w:val="007E078A"/>
    <w:rsid w:val="007E0BAF"/>
    <w:rsid w:val="007E1074"/>
    <w:rsid w:val="007E27A2"/>
    <w:rsid w:val="007E2967"/>
    <w:rsid w:val="007E2E0D"/>
    <w:rsid w:val="007E32EC"/>
    <w:rsid w:val="007E36E9"/>
    <w:rsid w:val="007E399A"/>
    <w:rsid w:val="007E3B2D"/>
    <w:rsid w:val="007E3CAF"/>
    <w:rsid w:val="007E3D4C"/>
    <w:rsid w:val="007E3F67"/>
    <w:rsid w:val="007E4566"/>
    <w:rsid w:val="007E4722"/>
    <w:rsid w:val="007E4EA2"/>
    <w:rsid w:val="007E537B"/>
    <w:rsid w:val="007E63AC"/>
    <w:rsid w:val="007E6F2E"/>
    <w:rsid w:val="007E7233"/>
    <w:rsid w:val="007E7479"/>
    <w:rsid w:val="007F263A"/>
    <w:rsid w:val="007F2C3B"/>
    <w:rsid w:val="007F2E12"/>
    <w:rsid w:val="007F32CC"/>
    <w:rsid w:val="007F370D"/>
    <w:rsid w:val="007F37E8"/>
    <w:rsid w:val="007F3C18"/>
    <w:rsid w:val="007F46FA"/>
    <w:rsid w:val="007F5493"/>
    <w:rsid w:val="007F56F6"/>
    <w:rsid w:val="00800C36"/>
    <w:rsid w:val="00800DBE"/>
    <w:rsid w:val="00801397"/>
    <w:rsid w:val="0080282D"/>
    <w:rsid w:val="0080339C"/>
    <w:rsid w:val="0080400D"/>
    <w:rsid w:val="00804453"/>
    <w:rsid w:val="0080515E"/>
    <w:rsid w:val="00805282"/>
    <w:rsid w:val="0080547C"/>
    <w:rsid w:val="00806D55"/>
    <w:rsid w:val="008074F6"/>
    <w:rsid w:val="0081020D"/>
    <w:rsid w:val="008104FF"/>
    <w:rsid w:val="00810745"/>
    <w:rsid w:val="0081124F"/>
    <w:rsid w:val="00811B31"/>
    <w:rsid w:val="00811BEE"/>
    <w:rsid w:val="0081251D"/>
    <w:rsid w:val="00812B2A"/>
    <w:rsid w:val="0081329C"/>
    <w:rsid w:val="00813504"/>
    <w:rsid w:val="00814D54"/>
    <w:rsid w:val="008159E0"/>
    <w:rsid w:val="00816A0E"/>
    <w:rsid w:val="00817728"/>
    <w:rsid w:val="00817AD8"/>
    <w:rsid w:val="00820B21"/>
    <w:rsid w:val="00820C12"/>
    <w:rsid w:val="00820C5A"/>
    <w:rsid w:val="00820DD2"/>
    <w:rsid w:val="00820DE4"/>
    <w:rsid w:val="00821389"/>
    <w:rsid w:val="00822144"/>
    <w:rsid w:val="00822434"/>
    <w:rsid w:val="008226C5"/>
    <w:rsid w:val="00822730"/>
    <w:rsid w:val="00822799"/>
    <w:rsid w:val="00822DE9"/>
    <w:rsid w:val="00822EA5"/>
    <w:rsid w:val="00823244"/>
    <w:rsid w:val="008235D5"/>
    <w:rsid w:val="00823665"/>
    <w:rsid w:val="008241B8"/>
    <w:rsid w:val="00824D73"/>
    <w:rsid w:val="0082559D"/>
    <w:rsid w:val="00825931"/>
    <w:rsid w:val="00826592"/>
    <w:rsid w:val="008275C7"/>
    <w:rsid w:val="008275CD"/>
    <w:rsid w:val="00827CA7"/>
    <w:rsid w:val="00827E5D"/>
    <w:rsid w:val="008300A3"/>
    <w:rsid w:val="00830701"/>
    <w:rsid w:val="00830F52"/>
    <w:rsid w:val="00831E74"/>
    <w:rsid w:val="00832806"/>
    <w:rsid w:val="00832F10"/>
    <w:rsid w:val="008332F2"/>
    <w:rsid w:val="00833A05"/>
    <w:rsid w:val="0083424B"/>
    <w:rsid w:val="00835DDD"/>
    <w:rsid w:val="00835F3A"/>
    <w:rsid w:val="00837C65"/>
    <w:rsid w:val="00837FA8"/>
    <w:rsid w:val="00841256"/>
    <w:rsid w:val="0084152C"/>
    <w:rsid w:val="0084206A"/>
    <w:rsid w:val="008428A1"/>
    <w:rsid w:val="008428B6"/>
    <w:rsid w:val="008430E7"/>
    <w:rsid w:val="00843922"/>
    <w:rsid w:val="00843C8E"/>
    <w:rsid w:val="00843FDD"/>
    <w:rsid w:val="008445BC"/>
    <w:rsid w:val="008454D6"/>
    <w:rsid w:val="008458A8"/>
    <w:rsid w:val="00845C15"/>
    <w:rsid w:val="00845C34"/>
    <w:rsid w:val="00845C37"/>
    <w:rsid w:val="0084639B"/>
    <w:rsid w:val="00846559"/>
    <w:rsid w:val="00847C01"/>
    <w:rsid w:val="008500EB"/>
    <w:rsid w:val="00850355"/>
    <w:rsid w:val="00850B49"/>
    <w:rsid w:val="00850CDC"/>
    <w:rsid w:val="008515D2"/>
    <w:rsid w:val="008519E2"/>
    <w:rsid w:val="00852232"/>
    <w:rsid w:val="0085238F"/>
    <w:rsid w:val="008532DE"/>
    <w:rsid w:val="00854F1F"/>
    <w:rsid w:val="00855695"/>
    <w:rsid w:val="008558AF"/>
    <w:rsid w:val="00856454"/>
    <w:rsid w:val="00856AE6"/>
    <w:rsid w:val="0085742F"/>
    <w:rsid w:val="008606A5"/>
    <w:rsid w:val="00860B32"/>
    <w:rsid w:val="0086142F"/>
    <w:rsid w:val="00861989"/>
    <w:rsid w:val="008621BE"/>
    <w:rsid w:val="00862D45"/>
    <w:rsid w:val="0086312E"/>
    <w:rsid w:val="008639CB"/>
    <w:rsid w:val="00864745"/>
    <w:rsid w:val="00864C71"/>
    <w:rsid w:val="008654B2"/>
    <w:rsid w:val="00866156"/>
    <w:rsid w:val="00866BE6"/>
    <w:rsid w:val="008678B9"/>
    <w:rsid w:val="00870210"/>
    <w:rsid w:val="008703DB"/>
    <w:rsid w:val="00872459"/>
    <w:rsid w:val="00872E57"/>
    <w:rsid w:val="0087435E"/>
    <w:rsid w:val="0087508E"/>
    <w:rsid w:val="008755F6"/>
    <w:rsid w:val="00875B6D"/>
    <w:rsid w:val="008769A0"/>
    <w:rsid w:val="00876FAE"/>
    <w:rsid w:val="008775E5"/>
    <w:rsid w:val="008800D1"/>
    <w:rsid w:val="008806B0"/>
    <w:rsid w:val="00880736"/>
    <w:rsid w:val="00881032"/>
    <w:rsid w:val="00881971"/>
    <w:rsid w:val="008819B9"/>
    <w:rsid w:val="00883305"/>
    <w:rsid w:val="00884441"/>
    <w:rsid w:val="0088466F"/>
    <w:rsid w:val="00884700"/>
    <w:rsid w:val="008848CE"/>
    <w:rsid w:val="00884F01"/>
    <w:rsid w:val="00885428"/>
    <w:rsid w:val="00885BE6"/>
    <w:rsid w:val="00885C57"/>
    <w:rsid w:val="00886069"/>
    <w:rsid w:val="008861BE"/>
    <w:rsid w:val="0088679F"/>
    <w:rsid w:val="00886C20"/>
    <w:rsid w:val="00887051"/>
    <w:rsid w:val="008871E2"/>
    <w:rsid w:val="00890111"/>
    <w:rsid w:val="008904AB"/>
    <w:rsid w:val="0089093E"/>
    <w:rsid w:val="00892BBF"/>
    <w:rsid w:val="00893285"/>
    <w:rsid w:val="008939A9"/>
    <w:rsid w:val="00897279"/>
    <w:rsid w:val="00897657"/>
    <w:rsid w:val="00897B57"/>
    <w:rsid w:val="00897EF2"/>
    <w:rsid w:val="008A09C8"/>
    <w:rsid w:val="008A144B"/>
    <w:rsid w:val="008A15D8"/>
    <w:rsid w:val="008A1B2F"/>
    <w:rsid w:val="008A1EFD"/>
    <w:rsid w:val="008A2196"/>
    <w:rsid w:val="008A28E9"/>
    <w:rsid w:val="008A2C85"/>
    <w:rsid w:val="008A3E38"/>
    <w:rsid w:val="008A4116"/>
    <w:rsid w:val="008A4340"/>
    <w:rsid w:val="008A4F46"/>
    <w:rsid w:val="008A4FEB"/>
    <w:rsid w:val="008A576A"/>
    <w:rsid w:val="008A5A47"/>
    <w:rsid w:val="008A6957"/>
    <w:rsid w:val="008A7FA1"/>
    <w:rsid w:val="008B018E"/>
    <w:rsid w:val="008B1B1D"/>
    <w:rsid w:val="008B2FD9"/>
    <w:rsid w:val="008B33B4"/>
    <w:rsid w:val="008B3FB5"/>
    <w:rsid w:val="008B40E6"/>
    <w:rsid w:val="008B4180"/>
    <w:rsid w:val="008B4E1F"/>
    <w:rsid w:val="008B5172"/>
    <w:rsid w:val="008B70ED"/>
    <w:rsid w:val="008B7976"/>
    <w:rsid w:val="008B7E2E"/>
    <w:rsid w:val="008C1293"/>
    <w:rsid w:val="008C1574"/>
    <w:rsid w:val="008C16D7"/>
    <w:rsid w:val="008C183C"/>
    <w:rsid w:val="008C2C3C"/>
    <w:rsid w:val="008C3067"/>
    <w:rsid w:val="008C3946"/>
    <w:rsid w:val="008C43DB"/>
    <w:rsid w:val="008C467A"/>
    <w:rsid w:val="008C4E43"/>
    <w:rsid w:val="008C5763"/>
    <w:rsid w:val="008C7160"/>
    <w:rsid w:val="008C76CE"/>
    <w:rsid w:val="008C78D7"/>
    <w:rsid w:val="008C7ABD"/>
    <w:rsid w:val="008D058B"/>
    <w:rsid w:val="008D191B"/>
    <w:rsid w:val="008D2A44"/>
    <w:rsid w:val="008D3504"/>
    <w:rsid w:val="008D3B8E"/>
    <w:rsid w:val="008D465B"/>
    <w:rsid w:val="008D4F95"/>
    <w:rsid w:val="008D596E"/>
    <w:rsid w:val="008D63D0"/>
    <w:rsid w:val="008D66BD"/>
    <w:rsid w:val="008D6D6E"/>
    <w:rsid w:val="008D6EBF"/>
    <w:rsid w:val="008D7CCC"/>
    <w:rsid w:val="008E04A7"/>
    <w:rsid w:val="008E1607"/>
    <w:rsid w:val="008E16D2"/>
    <w:rsid w:val="008E1AC9"/>
    <w:rsid w:val="008E23A2"/>
    <w:rsid w:val="008E244A"/>
    <w:rsid w:val="008E26D3"/>
    <w:rsid w:val="008E301E"/>
    <w:rsid w:val="008E3378"/>
    <w:rsid w:val="008E3541"/>
    <w:rsid w:val="008E3F10"/>
    <w:rsid w:val="008E403F"/>
    <w:rsid w:val="008E4705"/>
    <w:rsid w:val="008E4E52"/>
    <w:rsid w:val="008E540F"/>
    <w:rsid w:val="008E56DF"/>
    <w:rsid w:val="008E6667"/>
    <w:rsid w:val="008E7234"/>
    <w:rsid w:val="008E7471"/>
    <w:rsid w:val="008F05CD"/>
    <w:rsid w:val="008F1530"/>
    <w:rsid w:val="008F16ED"/>
    <w:rsid w:val="008F1B28"/>
    <w:rsid w:val="008F212A"/>
    <w:rsid w:val="008F279C"/>
    <w:rsid w:val="008F2A57"/>
    <w:rsid w:val="008F2B90"/>
    <w:rsid w:val="008F3205"/>
    <w:rsid w:val="008F3348"/>
    <w:rsid w:val="008F383E"/>
    <w:rsid w:val="008F3889"/>
    <w:rsid w:val="008F3EE0"/>
    <w:rsid w:val="008F40FD"/>
    <w:rsid w:val="008F46C5"/>
    <w:rsid w:val="008F4A53"/>
    <w:rsid w:val="008F4D79"/>
    <w:rsid w:val="008F4DB3"/>
    <w:rsid w:val="008F4E8A"/>
    <w:rsid w:val="008F5AD9"/>
    <w:rsid w:val="008F5CC6"/>
    <w:rsid w:val="008F5CFA"/>
    <w:rsid w:val="008F5F2F"/>
    <w:rsid w:val="008F61CB"/>
    <w:rsid w:val="008F652E"/>
    <w:rsid w:val="008F6FCD"/>
    <w:rsid w:val="008F7BF1"/>
    <w:rsid w:val="00900AAA"/>
    <w:rsid w:val="00900E10"/>
    <w:rsid w:val="00900E8B"/>
    <w:rsid w:val="009015D1"/>
    <w:rsid w:val="009015F9"/>
    <w:rsid w:val="00901EBC"/>
    <w:rsid w:val="00902781"/>
    <w:rsid w:val="00902824"/>
    <w:rsid w:val="009029BC"/>
    <w:rsid w:val="00903218"/>
    <w:rsid w:val="0090337B"/>
    <w:rsid w:val="0090414E"/>
    <w:rsid w:val="00904CC6"/>
    <w:rsid w:val="00905BD9"/>
    <w:rsid w:val="009060FA"/>
    <w:rsid w:val="00906768"/>
    <w:rsid w:val="009067EC"/>
    <w:rsid w:val="00907E43"/>
    <w:rsid w:val="009103CC"/>
    <w:rsid w:val="0091109C"/>
    <w:rsid w:val="0091201B"/>
    <w:rsid w:val="0091257A"/>
    <w:rsid w:val="00913880"/>
    <w:rsid w:val="0091558C"/>
    <w:rsid w:val="009155B9"/>
    <w:rsid w:val="009157B8"/>
    <w:rsid w:val="00916861"/>
    <w:rsid w:val="009169DD"/>
    <w:rsid w:val="00917546"/>
    <w:rsid w:val="009175C9"/>
    <w:rsid w:val="00917C6E"/>
    <w:rsid w:val="00917EA3"/>
    <w:rsid w:val="00920867"/>
    <w:rsid w:val="00920DA8"/>
    <w:rsid w:val="00922087"/>
    <w:rsid w:val="009229FE"/>
    <w:rsid w:val="00922FC3"/>
    <w:rsid w:val="00923FDA"/>
    <w:rsid w:val="00924764"/>
    <w:rsid w:val="00924798"/>
    <w:rsid w:val="00924A26"/>
    <w:rsid w:val="00924B44"/>
    <w:rsid w:val="00924C72"/>
    <w:rsid w:val="00925069"/>
    <w:rsid w:val="00926318"/>
    <w:rsid w:val="00926AC6"/>
    <w:rsid w:val="00926CFE"/>
    <w:rsid w:val="00930177"/>
    <w:rsid w:val="0093156C"/>
    <w:rsid w:val="0093192F"/>
    <w:rsid w:val="00931B56"/>
    <w:rsid w:val="009330BE"/>
    <w:rsid w:val="009335A2"/>
    <w:rsid w:val="00933948"/>
    <w:rsid w:val="00934D2D"/>
    <w:rsid w:val="00936AAE"/>
    <w:rsid w:val="00941045"/>
    <w:rsid w:val="00941470"/>
    <w:rsid w:val="00942309"/>
    <w:rsid w:val="00942B0F"/>
    <w:rsid w:val="00942E24"/>
    <w:rsid w:val="00943599"/>
    <w:rsid w:val="0094376A"/>
    <w:rsid w:val="00944BA3"/>
    <w:rsid w:val="009472EB"/>
    <w:rsid w:val="00947B8B"/>
    <w:rsid w:val="00950B7B"/>
    <w:rsid w:val="00951289"/>
    <w:rsid w:val="009517BE"/>
    <w:rsid w:val="00951AFB"/>
    <w:rsid w:val="00951F53"/>
    <w:rsid w:val="009521E0"/>
    <w:rsid w:val="009529B0"/>
    <w:rsid w:val="00953BA4"/>
    <w:rsid w:val="00954477"/>
    <w:rsid w:val="00954A0E"/>
    <w:rsid w:val="009556A2"/>
    <w:rsid w:val="0095635F"/>
    <w:rsid w:val="00956469"/>
    <w:rsid w:val="0095674D"/>
    <w:rsid w:val="00956B99"/>
    <w:rsid w:val="00956D0C"/>
    <w:rsid w:val="0095713A"/>
    <w:rsid w:val="00957873"/>
    <w:rsid w:val="00960591"/>
    <w:rsid w:val="00960D29"/>
    <w:rsid w:val="0096148D"/>
    <w:rsid w:val="009619C8"/>
    <w:rsid w:val="00961EA9"/>
    <w:rsid w:val="009624DF"/>
    <w:rsid w:val="00962DD6"/>
    <w:rsid w:val="009635CF"/>
    <w:rsid w:val="00963FEE"/>
    <w:rsid w:val="00964EC9"/>
    <w:rsid w:val="00965659"/>
    <w:rsid w:val="00970177"/>
    <w:rsid w:val="0097051B"/>
    <w:rsid w:val="00970A1E"/>
    <w:rsid w:val="00971469"/>
    <w:rsid w:val="009714D6"/>
    <w:rsid w:val="009717E1"/>
    <w:rsid w:val="00971C31"/>
    <w:rsid w:val="00971D85"/>
    <w:rsid w:val="00971DAD"/>
    <w:rsid w:val="00971F11"/>
    <w:rsid w:val="0097207E"/>
    <w:rsid w:val="00973548"/>
    <w:rsid w:val="00973733"/>
    <w:rsid w:val="00973A6B"/>
    <w:rsid w:val="00974995"/>
    <w:rsid w:val="00974BBD"/>
    <w:rsid w:val="00974E2A"/>
    <w:rsid w:val="00974F2C"/>
    <w:rsid w:val="00975263"/>
    <w:rsid w:val="00975320"/>
    <w:rsid w:val="009754D6"/>
    <w:rsid w:val="00975D92"/>
    <w:rsid w:val="00976E64"/>
    <w:rsid w:val="00977327"/>
    <w:rsid w:val="0097753D"/>
    <w:rsid w:val="00977C5D"/>
    <w:rsid w:val="00980F7A"/>
    <w:rsid w:val="00981587"/>
    <w:rsid w:val="0098297C"/>
    <w:rsid w:val="0098298D"/>
    <w:rsid w:val="00982AB0"/>
    <w:rsid w:val="00983D3C"/>
    <w:rsid w:val="00984229"/>
    <w:rsid w:val="00985462"/>
    <w:rsid w:val="009856B6"/>
    <w:rsid w:val="0098721B"/>
    <w:rsid w:val="00987D9C"/>
    <w:rsid w:val="00990054"/>
    <w:rsid w:val="009901A3"/>
    <w:rsid w:val="00990CF2"/>
    <w:rsid w:val="00991489"/>
    <w:rsid w:val="00991A1B"/>
    <w:rsid w:val="009922F5"/>
    <w:rsid w:val="009922FB"/>
    <w:rsid w:val="00992716"/>
    <w:rsid w:val="00992FC6"/>
    <w:rsid w:val="009938D9"/>
    <w:rsid w:val="00993BCF"/>
    <w:rsid w:val="0099468A"/>
    <w:rsid w:val="009946D1"/>
    <w:rsid w:val="009949E3"/>
    <w:rsid w:val="00995D9A"/>
    <w:rsid w:val="00996F00"/>
    <w:rsid w:val="00997A06"/>
    <w:rsid w:val="009A0526"/>
    <w:rsid w:val="009A11A7"/>
    <w:rsid w:val="009A1B22"/>
    <w:rsid w:val="009A2CE5"/>
    <w:rsid w:val="009A2D31"/>
    <w:rsid w:val="009A437F"/>
    <w:rsid w:val="009A455C"/>
    <w:rsid w:val="009A45D5"/>
    <w:rsid w:val="009A4A06"/>
    <w:rsid w:val="009A4A08"/>
    <w:rsid w:val="009A4A75"/>
    <w:rsid w:val="009A5536"/>
    <w:rsid w:val="009A5790"/>
    <w:rsid w:val="009A6130"/>
    <w:rsid w:val="009A663C"/>
    <w:rsid w:val="009A66C3"/>
    <w:rsid w:val="009A6AAA"/>
    <w:rsid w:val="009A7DE0"/>
    <w:rsid w:val="009B0440"/>
    <w:rsid w:val="009B07D0"/>
    <w:rsid w:val="009B092D"/>
    <w:rsid w:val="009B0CF0"/>
    <w:rsid w:val="009B1212"/>
    <w:rsid w:val="009B148E"/>
    <w:rsid w:val="009B14F3"/>
    <w:rsid w:val="009B1A15"/>
    <w:rsid w:val="009B222A"/>
    <w:rsid w:val="009B2F54"/>
    <w:rsid w:val="009B49C1"/>
    <w:rsid w:val="009B4EB6"/>
    <w:rsid w:val="009B4FBE"/>
    <w:rsid w:val="009B5766"/>
    <w:rsid w:val="009B6EB6"/>
    <w:rsid w:val="009B7C6E"/>
    <w:rsid w:val="009B7EAE"/>
    <w:rsid w:val="009C058A"/>
    <w:rsid w:val="009C147D"/>
    <w:rsid w:val="009C17C0"/>
    <w:rsid w:val="009C1813"/>
    <w:rsid w:val="009C18A6"/>
    <w:rsid w:val="009C2284"/>
    <w:rsid w:val="009C241C"/>
    <w:rsid w:val="009C2485"/>
    <w:rsid w:val="009C36D0"/>
    <w:rsid w:val="009C398F"/>
    <w:rsid w:val="009C4756"/>
    <w:rsid w:val="009C49F1"/>
    <w:rsid w:val="009C4AD5"/>
    <w:rsid w:val="009C4DD4"/>
    <w:rsid w:val="009C4FC2"/>
    <w:rsid w:val="009C5151"/>
    <w:rsid w:val="009C5269"/>
    <w:rsid w:val="009C5751"/>
    <w:rsid w:val="009C5AB4"/>
    <w:rsid w:val="009C5B03"/>
    <w:rsid w:val="009C5B19"/>
    <w:rsid w:val="009C5DC9"/>
    <w:rsid w:val="009C6842"/>
    <w:rsid w:val="009C7040"/>
    <w:rsid w:val="009C75DA"/>
    <w:rsid w:val="009C7EE3"/>
    <w:rsid w:val="009D02AB"/>
    <w:rsid w:val="009D124A"/>
    <w:rsid w:val="009D16E9"/>
    <w:rsid w:val="009D20C4"/>
    <w:rsid w:val="009D2995"/>
    <w:rsid w:val="009D2AC9"/>
    <w:rsid w:val="009D4AAD"/>
    <w:rsid w:val="009D66D9"/>
    <w:rsid w:val="009D6AE0"/>
    <w:rsid w:val="009D7010"/>
    <w:rsid w:val="009D7013"/>
    <w:rsid w:val="009D70BD"/>
    <w:rsid w:val="009D78A7"/>
    <w:rsid w:val="009D7D86"/>
    <w:rsid w:val="009D7FD7"/>
    <w:rsid w:val="009E04DC"/>
    <w:rsid w:val="009E06FC"/>
    <w:rsid w:val="009E0A79"/>
    <w:rsid w:val="009E1A39"/>
    <w:rsid w:val="009E1DC6"/>
    <w:rsid w:val="009E2410"/>
    <w:rsid w:val="009E282B"/>
    <w:rsid w:val="009E34D9"/>
    <w:rsid w:val="009E44D8"/>
    <w:rsid w:val="009E56FE"/>
    <w:rsid w:val="009E67D2"/>
    <w:rsid w:val="009E6A47"/>
    <w:rsid w:val="009E6AB3"/>
    <w:rsid w:val="009E6D38"/>
    <w:rsid w:val="009E7F06"/>
    <w:rsid w:val="009F0205"/>
    <w:rsid w:val="009F0244"/>
    <w:rsid w:val="009F03F8"/>
    <w:rsid w:val="009F0595"/>
    <w:rsid w:val="009F0A84"/>
    <w:rsid w:val="009F0C52"/>
    <w:rsid w:val="009F1CE0"/>
    <w:rsid w:val="009F29A4"/>
    <w:rsid w:val="009F2EE5"/>
    <w:rsid w:val="009F32E1"/>
    <w:rsid w:val="009F3AB4"/>
    <w:rsid w:val="009F4C71"/>
    <w:rsid w:val="009F5073"/>
    <w:rsid w:val="009F5486"/>
    <w:rsid w:val="009F553C"/>
    <w:rsid w:val="009F55E6"/>
    <w:rsid w:val="009F59CF"/>
    <w:rsid w:val="009F5A20"/>
    <w:rsid w:val="009F67D8"/>
    <w:rsid w:val="009F7389"/>
    <w:rsid w:val="00A004CF"/>
    <w:rsid w:val="00A00A07"/>
    <w:rsid w:val="00A00AE4"/>
    <w:rsid w:val="00A01FE8"/>
    <w:rsid w:val="00A020E1"/>
    <w:rsid w:val="00A02BF4"/>
    <w:rsid w:val="00A038AA"/>
    <w:rsid w:val="00A0399D"/>
    <w:rsid w:val="00A040D3"/>
    <w:rsid w:val="00A04395"/>
    <w:rsid w:val="00A05387"/>
    <w:rsid w:val="00A0620C"/>
    <w:rsid w:val="00A06F2E"/>
    <w:rsid w:val="00A07CA2"/>
    <w:rsid w:val="00A10A18"/>
    <w:rsid w:val="00A115D8"/>
    <w:rsid w:val="00A116B2"/>
    <w:rsid w:val="00A11B71"/>
    <w:rsid w:val="00A13802"/>
    <w:rsid w:val="00A13DF3"/>
    <w:rsid w:val="00A13EAD"/>
    <w:rsid w:val="00A14231"/>
    <w:rsid w:val="00A148EB"/>
    <w:rsid w:val="00A159D2"/>
    <w:rsid w:val="00A1689E"/>
    <w:rsid w:val="00A17633"/>
    <w:rsid w:val="00A204A6"/>
    <w:rsid w:val="00A212F0"/>
    <w:rsid w:val="00A214F9"/>
    <w:rsid w:val="00A21D24"/>
    <w:rsid w:val="00A22243"/>
    <w:rsid w:val="00A228A7"/>
    <w:rsid w:val="00A2301F"/>
    <w:rsid w:val="00A2304F"/>
    <w:rsid w:val="00A23120"/>
    <w:rsid w:val="00A23258"/>
    <w:rsid w:val="00A233AD"/>
    <w:rsid w:val="00A235E2"/>
    <w:rsid w:val="00A2376C"/>
    <w:rsid w:val="00A23852"/>
    <w:rsid w:val="00A23EE5"/>
    <w:rsid w:val="00A2419C"/>
    <w:rsid w:val="00A24326"/>
    <w:rsid w:val="00A24612"/>
    <w:rsid w:val="00A24F01"/>
    <w:rsid w:val="00A25945"/>
    <w:rsid w:val="00A26EC9"/>
    <w:rsid w:val="00A2718C"/>
    <w:rsid w:val="00A302AC"/>
    <w:rsid w:val="00A3073C"/>
    <w:rsid w:val="00A31641"/>
    <w:rsid w:val="00A323D1"/>
    <w:rsid w:val="00A326A7"/>
    <w:rsid w:val="00A32D40"/>
    <w:rsid w:val="00A336B9"/>
    <w:rsid w:val="00A33B25"/>
    <w:rsid w:val="00A33D2F"/>
    <w:rsid w:val="00A35F5C"/>
    <w:rsid w:val="00A36503"/>
    <w:rsid w:val="00A3661A"/>
    <w:rsid w:val="00A36DCA"/>
    <w:rsid w:val="00A36E01"/>
    <w:rsid w:val="00A37F3B"/>
    <w:rsid w:val="00A4061C"/>
    <w:rsid w:val="00A40A70"/>
    <w:rsid w:val="00A412F4"/>
    <w:rsid w:val="00A42D93"/>
    <w:rsid w:val="00A42E86"/>
    <w:rsid w:val="00A42F57"/>
    <w:rsid w:val="00A44366"/>
    <w:rsid w:val="00A4592B"/>
    <w:rsid w:val="00A459BA"/>
    <w:rsid w:val="00A45C5D"/>
    <w:rsid w:val="00A45E7B"/>
    <w:rsid w:val="00A46499"/>
    <w:rsid w:val="00A46638"/>
    <w:rsid w:val="00A46D1F"/>
    <w:rsid w:val="00A46D75"/>
    <w:rsid w:val="00A4705D"/>
    <w:rsid w:val="00A47361"/>
    <w:rsid w:val="00A50778"/>
    <w:rsid w:val="00A509BF"/>
    <w:rsid w:val="00A50FD1"/>
    <w:rsid w:val="00A51322"/>
    <w:rsid w:val="00A521F6"/>
    <w:rsid w:val="00A523A9"/>
    <w:rsid w:val="00A5267D"/>
    <w:rsid w:val="00A534B2"/>
    <w:rsid w:val="00A5472B"/>
    <w:rsid w:val="00A54A6A"/>
    <w:rsid w:val="00A5548A"/>
    <w:rsid w:val="00A557A3"/>
    <w:rsid w:val="00A55893"/>
    <w:rsid w:val="00A55CAA"/>
    <w:rsid w:val="00A55E62"/>
    <w:rsid w:val="00A56CCE"/>
    <w:rsid w:val="00A56EC8"/>
    <w:rsid w:val="00A5760E"/>
    <w:rsid w:val="00A57CFD"/>
    <w:rsid w:val="00A57F85"/>
    <w:rsid w:val="00A60478"/>
    <w:rsid w:val="00A60841"/>
    <w:rsid w:val="00A60FA3"/>
    <w:rsid w:val="00A61852"/>
    <w:rsid w:val="00A62DD1"/>
    <w:rsid w:val="00A63074"/>
    <w:rsid w:val="00A636E1"/>
    <w:rsid w:val="00A63807"/>
    <w:rsid w:val="00A63B78"/>
    <w:rsid w:val="00A63D21"/>
    <w:rsid w:val="00A6406F"/>
    <w:rsid w:val="00A640BE"/>
    <w:rsid w:val="00A647D1"/>
    <w:rsid w:val="00A659A6"/>
    <w:rsid w:val="00A659E0"/>
    <w:rsid w:val="00A65A94"/>
    <w:rsid w:val="00A65D56"/>
    <w:rsid w:val="00A66774"/>
    <w:rsid w:val="00A668F6"/>
    <w:rsid w:val="00A669A2"/>
    <w:rsid w:val="00A672B8"/>
    <w:rsid w:val="00A67ECF"/>
    <w:rsid w:val="00A70047"/>
    <w:rsid w:val="00A7034D"/>
    <w:rsid w:val="00A707EA"/>
    <w:rsid w:val="00A70E50"/>
    <w:rsid w:val="00A7121C"/>
    <w:rsid w:val="00A715B8"/>
    <w:rsid w:val="00A719A9"/>
    <w:rsid w:val="00A71F4C"/>
    <w:rsid w:val="00A7261A"/>
    <w:rsid w:val="00A727E8"/>
    <w:rsid w:val="00A729BC"/>
    <w:rsid w:val="00A72FB4"/>
    <w:rsid w:val="00A73615"/>
    <w:rsid w:val="00A74497"/>
    <w:rsid w:val="00A7488B"/>
    <w:rsid w:val="00A7503A"/>
    <w:rsid w:val="00A753B6"/>
    <w:rsid w:val="00A756C5"/>
    <w:rsid w:val="00A765E1"/>
    <w:rsid w:val="00A76705"/>
    <w:rsid w:val="00A769EB"/>
    <w:rsid w:val="00A76C4B"/>
    <w:rsid w:val="00A76E12"/>
    <w:rsid w:val="00A77137"/>
    <w:rsid w:val="00A77296"/>
    <w:rsid w:val="00A820CF"/>
    <w:rsid w:val="00A82881"/>
    <w:rsid w:val="00A8294A"/>
    <w:rsid w:val="00A82A25"/>
    <w:rsid w:val="00A82DB3"/>
    <w:rsid w:val="00A83A8B"/>
    <w:rsid w:val="00A84749"/>
    <w:rsid w:val="00A84C4B"/>
    <w:rsid w:val="00A852B7"/>
    <w:rsid w:val="00A85ABF"/>
    <w:rsid w:val="00A85DE3"/>
    <w:rsid w:val="00A86397"/>
    <w:rsid w:val="00A86CA8"/>
    <w:rsid w:val="00A872E4"/>
    <w:rsid w:val="00A877F1"/>
    <w:rsid w:val="00A8782F"/>
    <w:rsid w:val="00A87C03"/>
    <w:rsid w:val="00A87CCA"/>
    <w:rsid w:val="00A9105A"/>
    <w:rsid w:val="00A9149E"/>
    <w:rsid w:val="00A91891"/>
    <w:rsid w:val="00A921DB"/>
    <w:rsid w:val="00A92B30"/>
    <w:rsid w:val="00A92D20"/>
    <w:rsid w:val="00A93128"/>
    <w:rsid w:val="00A94EAB"/>
    <w:rsid w:val="00A953AA"/>
    <w:rsid w:val="00A953E4"/>
    <w:rsid w:val="00A9541D"/>
    <w:rsid w:val="00A9627F"/>
    <w:rsid w:val="00A9642F"/>
    <w:rsid w:val="00A96E48"/>
    <w:rsid w:val="00A96F60"/>
    <w:rsid w:val="00AA07F3"/>
    <w:rsid w:val="00AA106F"/>
    <w:rsid w:val="00AA1862"/>
    <w:rsid w:val="00AA1AC6"/>
    <w:rsid w:val="00AA2AFE"/>
    <w:rsid w:val="00AA354C"/>
    <w:rsid w:val="00AA37AD"/>
    <w:rsid w:val="00AA3B48"/>
    <w:rsid w:val="00AA4C12"/>
    <w:rsid w:val="00AA59CD"/>
    <w:rsid w:val="00AA7CC8"/>
    <w:rsid w:val="00AA7E81"/>
    <w:rsid w:val="00AB0A4A"/>
    <w:rsid w:val="00AB0F39"/>
    <w:rsid w:val="00AB1415"/>
    <w:rsid w:val="00AB1718"/>
    <w:rsid w:val="00AB24B7"/>
    <w:rsid w:val="00AB2628"/>
    <w:rsid w:val="00AB2F73"/>
    <w:rsid w:val="00AB506A"/>
    <w:rsid w:val="00AB51F5"/>
    <w:rsid w:val="00AB64E0"/>
    <w:rsid w:val="00AB6A46"/>
    <w:rsid w:val="00AB6B2A"/>
    <w:rsid w:val="00AB7442"/>
    <w:rsid w:val="00AC0270"/>
    <w:rsid w:val="00AC074F"/>
    <w:rsid w:val="00AC0F4E"/>
    <w:rsid w:val="00AC1BC5"/>
    <w:rsid w:val="00AC21C4"/>
    <w:rsid w:val="00AC269C"/>
    <w:rsid w:val="00AC2A00"/>
    <w:rsid w:val="00AC4026"/>
    <w:rsid w:val="00AC5A3E"/>
    <w:rsid w:val="00AC6051"/>
    <w:rsid w:val="00AC6ED8"/>
    <w:rsid w:val="00AC6F0B"/>
    <w:rsid w:val="00AC7A5B"/>
    <w:rsid w:val="00AD06AB"/>
    <w:rsid w:val="00AD0992"/>
    <w:rsid w:val="00AD0F0F"/>
    <w:rsid w:val="00AD22A6"/>
    <w:rsid w:val="00AD2B7E"/>
    <w:rsid w:val="00AD3C4F"/>
    <w:rsid w:val="00AD4471"/>
    <w:rsid w:val="00AD4A50"/>
    <w:rsid w:val="00AD4F80"/>
    <w:rsid w:val="00AD542D"/>
    <w:rsid w:val="00AD5CBE"/>
    <w:rsid w:val="00AD6357"/>
    <w:rsid w:val="00AD7252"/>
    <w:rsid w:val="00AE0111"/>
    <w:rsid w:val="00AE068E"/>
    <w:rsid w:val="00AE0DFA"/>
    <w:rsid w:val="00AE1BB2"/>
    <w:rsid w:val="00AE3334"/>
    <w:rsid w:val="00AE3A10"/>
    <w:rsid w:val="00AE4192"/>
    <w:rsid w:val="00AE5A30"/>
    <w:rsid w:val="00AE6E5E"/>
    <w:rsid w:val="00AE70DF"/>
    <w:rsid w:val="00AE767C"/>
    <w:rsid w:val="00AE7A22"/>
    <w:rsid w:val="00AF0521"/>
    <w:rsid w:val="00AF1C9D"/>
    <w:rsid w:val="00AF1FAE"/>
    <w:rsid w:val="00AF2475"/>
    <w:rsid w:val="00AF2B0E"/>
    <w:rsid w:val="00AF41A1"/>
    <w:rsid w:val="00AF4392"/>
    <w:rsid w:val="00AF4BDA"/>
    <w:rsid w:val="00AF4C9F"/>
    <w:rsid w:val="00AF52B4"/>
    <w:rsid w:val="00AF56ED"/>
    <w:rsid w:val="00B0099A"/>
    <w:rsid w:val="00B00F78"/>
    <w:rsid w:val="00B01046"/>
    <w:rsid w:val="00B01451"/>
    <w:rsid w:val="00B014D6"/>
    <w:rsid w:val="00B01D0D"/>
    <w:rsid w:val="00B025CD"/>
    <w:rsid w:val="00B02CF7"/>
    <w:rsid w:val="00B04136"/>
    <w:rsid w:val="00B041E0"/>
    <w:rsid w:val="00B0421A"/>
    <w:rsid w:val="00B0453B"/>
    <w:rsid w:val="00B04E3B"/>
    <w:rsid w:val="00B050A6"/>
    <w:rsid w:val="00B051C8"/>
    <w:rsid w:val="00B06742"/>
    <w:rsid w:val="00B06E4A"/>
    <w:rsid w:val="00B06FC2"/>
    <w:rsid w:val="00B10CD0"/>
    <w:rsid w:val="00B10D1E"/>
    <w:rsid w:val="00B10F7A"/>
    <w:rsid w:val="00B11468"/>
    <w:rsid w:val="00B11653"/>
    <w:rsid w:val="00B116CB"/>
    <w:rsid w:val="00B11D01"/>
    <w:rsid w:val="00B12792"/>
    <w:rsid w:val="00B1285D"/>
    <w:rsid w:val="00B131E8"/>
    <w:rsid w:val="00B131FE"/>
    <w:rsid w:val="00B13D26"/>
    <w:rsid w:val="00B14254"/>
    <w:rsid w:val="00B143E5"/>
    <w:rsid w:val="00B1534B"/>
    <w:rsid w:val="00B15AD9"/>
    <w:rsid w:val="00B15BC3"/>
    <w:rsid w:val="00B176B8"/>
    <w:rsid w:val="00B17CD0"/>
    <w:rsid w:val="00B20A77"/>
    <w:rsid w:val="00B218E2"/>
    <w:rsid w:val="00B21C29"/>
    <w:rsid w:val="00B21D83"/>
    <w:rsid w:val="00B21D9E"/>
    <w:rsid w:val="00B21EF3"/>
    <w:rsid w:val="00B225CC"/>
    <w:rsid w:val="00B22741"/>
    <w:rsid w:val="00B22F57"/>
    <w:rsid w:val="00B23718"/>
    <w:rsid w:val="00B2387D"/>
    <w:rsid w:val="00B23D52"/>
    <w:rsid w:val="00B23F06"/>
    <w:rsid w:val="00B243D9"/>
    <w:rsid w:val="00B2442D"/>
    <w:rsid w:val="00B25B4F"/>
    <w:rsid w:val="00B2705B"/>
    <w:rsid w:val="00B271BD"/>
    <w:rsid w:val="00B27D72"/>
    <w:rsid w:val="00B27EB5"/>
    <w:rsid w:val="00B27F1D"/>
    <w:rsid w:val="00B27F40"/>
    <w:rsid w:val="00B31AFB"/>
    <w:rsid w:val="00B320BF"/>
    <w:rsid w:val="00B32E77"/>
    <w:rsid w:val="00B3376D"/>
    <w:rsid w:val="00B34260"/>
    <w:rsid w:val="00B3450C"/>
    <w:rsid w:val="00B34549"/>
    <w:rsid w:val="00B34E97"/>
    <w:rsid w:val="00B35771"/>
    <w:rsid w:val="00B35955"/>
    <w:rsid w:val="00B37695"/>
    <w:rsid w:val="00B400EC"/>
    <w:rsid w:val="00B40461"/>
    <w:rsid w:val="00B40504"/>
    <w:rsid w:val="00B405E2"/>
    <w:rsid w:val="00B40891"/>
    <w:rsid w:val="00B408E9"/>
    <w:rsid w:val="00B416BB"/>
    <w:rsid w:val="00B4205D"/>
    <w:rsid w:val="00B42599"/>
    <w:rsid w:val="00B427FC"/>
    <w:rsid w:val="00B42F23"/>
    <w:rsid w:val="00B43BAD"/>
    <w:rsid w:val="00B43BEC"/>
    <w:rsid w:val="00B446D3"/>
    <w:rsid w:val="00B446EA"/>
    <w:rsid w:val="00B449CF"/>
    <w:rsid w:val="00B44BB7"/>
    <w:rsid w:val="00B45169"/>
    <w:rsid w:val="00B45ABF"/>
    <w:rsid w:val="00B45F80"/>
    <w:rsid w:val="00B4618E"/>
    <w:rsid w:val="00B475F4"/>
    <w:rsid w:val="00B47AA6"/>
    <w:rsid w:val="00B50258"/>
    <w:rsid w:val="00B5045D"/>
    <w:rsid w:val="00B50A24"/>
    <w:rsid w:val="00B51068"/>
    <w:rsid w:val="00B5131E"/>
    <w:rsid w:val="00B51397"/>
    <w:rsid w:val="00B522E8"/>
    <w:rsid w:val="00B53E4C"/>
    <w:rsid w:val="00B541FC"/>
    <w:rsid w:val="00B54291"/>
    <w:rsid w:val="00B54A3F"/>
    <w:rsid w:val="00B55229"/>
    <w:rsid w:val="00B55283"/>
    <w:rsid w:val="00B5536D"/>
    <w:rsid w:val="00B554D2"/>
    <w:rsid w:val="00B5724F"/>
    <w:rsid w:val="00B57BA5"/>
    <w:rsid w:val="00B57CAA"/>
    <w:rsid w:val="00B60E3A"/>
    <w:rsid w:val="00B61398"/>
    <w:rsid w:val="00B628EC"/>
    <w:rsid w:val="00B62919"/>
    <w:rsid w:val="00B62E82"/>
    <w:rsid w:val="00B632E9"/>
    <w:rsid w:val="00B63633"/>
    <w:rsid w:val="00B63E75"/>
    <w:rsid w:val="00B64454"/>
    <w:rsid w:val="00B64588"/>
    <w:rsid w:val="00B647F4"/>
    <w:rsid w:val="00B64DBE"/>
    <w:rsid w:val="00B6524B"/>
    <w:rsid w:val="00B65AC0"/>
    <w:rsid w:val="00B65BE1"/>
    <w:rsid w:val="00B665C7"/>
    <w:rsid w:val="00B6681D"/>
    <w:rsid w:val="00B6696B"/>
    <w:rsid w:val="00B67113"/>
    <w:rsid w:val="00B67798"/>
    <w:rsid w:val="00B67DE0"/>
    <w:rsid w:val="00B7185D"/>
    <w:rsid w:val="00B71FE1"/>
    <w:rsid w:val="00B72171"/>
    <w:rsid w:val="00B73620"/>
    <w:rsid w:val="00B7579F"/>
    <w:rsid w:val="00B75EDB"/>
    <w:rsid w:val="00B769B7"/>
    <w:rsid w:val="00B76AB0"/>
    <w:rsid w:val="00B76E3D"/>
    <w:rsid w:val="00B803D3"/>
    <w:rsid w:val="00B80E4A"/>
    <w:rsid w:val="00B80F4C"/>
    <w:rsid w:val="00B8153C"/>
    <w:rsid w:val="00B818D4"/>
    <w:rsid w:val="00B81BD5"/>
    <w:rsid w:val="00B822C0"/>
    <w:rsid w:val="00B824BB"/>
    <w:rsid w:val="00B82B5A"/>
    <w:rsid w:val="00B83461"/>
    <w:rsid w:val="00B836BC"/>
    <w:rsid w:val="00B837D6"/>
    <w:rsid w:val="00B837F2"/>
    <w:rsid w:val="00B83BA5"/>
    <w:rsid w:val="00B84466"/>
    <w:rsid w:val="00B84699"/>
    <w:rsid w:val="00B847F8"/>
    <w:rsid w:val="00B84F2C"/>
    <w:rsid w:val="00B852DF"/>
    <w:rsid w:val="00B856FF"/>
    <w:rsid w:val="00B860B9"/>
    <w:rsid w:val="00B860C5"/>
    <w:rsid w:val="00B8629C"/>
    <w:rsid w:val="00B8639A"/>
    <w:rsid w:val="00B86F1F"/>
    <w:rsid w:val="00B870A5"/>
    <w:rsid w:val="00B87145"/>
    <w:rsid w:val="00B874D3"/>
    <w:rsid w:val="00B87E65"/>
    <w:rsid w:val="00B900D6"/>
    <w:rsid w:val="00B90A2A"/>
    <w:rsid w:val="00B90DB5"/>
    <w:rsid w:val="00B91A04"/>
    <w:rsid w:val="00B924C5"/>
    <w:rsid w:val="00B9306A"/>
    <w:rsid w:val="00B931EA"/>
    <w:rsid w:val="00B9373D"/>
    <w:rsid w:val="00B93955"/>
    <w:rsid w:val="00B93F88"/>
    <w:rsid w:val="00B94117"/>
    <w:rsid w:val="00B94258"/>
    <w:rsid w:val="00B947B2"/>
    <w:rsid w:val="00B95A3F"/>
    <w:rsid w:val="00B95EB2"/>
    <w:rsid w:val="00B96246"/>
    <w:rsid w:val="00B9671C"/>
    <w:rsid w:val="00B96B7E"/>
    <w:rsid w:val="00B96BF5"/>
    <w:rsid w:val="00B971DA"/>
    <w:rsid w:val="00B97740"/>
    <w:rsid w:val="00BA028F"/>
    <w:rsid w:val="00BA0303"/>
    <w:rsid w:val="00BA0D1F"/>
    <w:rsid w:val="00BA157E"/>
    <w:rsid w:val="00BA1C35"/>
    <w:rsid w:val="00BA1C6E"/>
    <w:rsid w:val="00BA29F8"/>
    <w:rsid w:val="00BA359D"/>
    <w:rsid w:val="00BA3612"/>
    <w:rsid w:val="00BA3B81"/>
    <w:rsid w:val="00BA502D"/>
    <w:rsid w:val="00BA5228"/>
    <w:rsid w:val="00BA54C5"/>
    <w:rsid w:val="00BA5B4B"/>
    <w:rsid w:val="00BA5C9F"/>
    <w:rsid w:val="00BA5F7F"/>
    <w:rsid w:val="00BA66C3"/>
    <w:rsid w:val="00BA67CA"/>
    <w:rsid w:val="00BA6DA2"/>
    <w:rsid w:val="00BA746B"/>
    <w:rsid w:val="00BB0988"/>
    <w:rsid w:val="00BB0ED7"/>
    <w:rsid w:val="00BB0FF6"/>
    <w:rsid w:val="00BB2C06"/>
    <w:rsid w:val="00BB3180"/>
    <w:rsid w:val="00BB3633"/>
    <w:rsid w:val="00BB3C9A"/>
    <w:rsid w:val="00BB4844"/>
    <w:rsid w:val="00BB52E5"/>
    <w:rsid w:val="00BB54B3"/>
    <w:rsid w:val="00BB5AA4"/>
    <w:rsid w:val="00BB5DE7"/>
    <w:rsid w:val="00BB5FDC"/>
    <w:rsid w:val="00BB61B9"/>
    <w:rsid w:val="00BB6540"/>
    <w:rsid w:val="00BB6877"/>
    <w:rsid w:val="00BB6D60"/>
    <w:rsid w:val="00BB7050"/>
    <w:rsid w:val="00BB7117"/>
    <w:rsid w:val="00BB7956"/>
    <w:rsid w:val="00BB7BCC"/>
    <w:rsid w:val="00BC0319"/>
    <w:rsid w:val="00BC085A"/>
    <w:rsid w:val="00BC10A9"/>
    <w:rsid w:val="00BC1238"/>
    <w:rsid w:val="00BC145E"/>
    <w:rsid w:val="00BC1AC0"/>
    <w:rsid w:val="00BC2272"/>
    <w:rsid w:val="00BC39D0"/>
    <w:rsid w:val="00BC3A61"/>
    <w:rsid w:val="00BC4910"/>
    <w:rsid w:val="00BC5A1F"/>
    <w:rsid w:val="00BC5E60"/>
    <w:rsid w:val="00BC5F0C"/>
    <w:rsid w:val="00BC66E7"/>
    <w:rsid w:val="00BC6AE7"/>
    <w:rsid w:val="00BC7DC5"/>
    <w:rsid w:val="00BD1696"/>
    <w:rsid w:val="00BD1714"/>
    <w:rsid w:val="00BD2015"/>
    <w:rsid w:val="00BD2363"/>
    <w:rsid w:val="00BD29DA"/>
    <w:rsid w:val="00BD2FC0"/>
    <w:rsid w:val="00BD309C"/>
    <w:rsid w:val="00BD3309"/>
    <w:rsid w:val="00BD33EC"/>
    <w:rsid w:val="00BD3702"/>
    <w:rsid w:val="00BD3AFC"/>
    <w:rsid w:val="00BD3C35"/>
    <w:rsid w:val="00BD4216"/>
    <w:rsid w:val="00BD48E9"/>
    <w:rsid w:val="00BD4DD6"/>
    <w:rsid w:val="00BD4EFB"/>
    <w:rsid w:val="00BD4F64"/>
    <w:rsid w:val="00BD60A7"/>
    <w:rsid w:val="00BD6ABC"/>
    <w:rsid w:val="00BE06CB"/>
    <w:rsid w:val="00BE08CC"/>
    <w:rsid w:val="00BE09E2"/>
    <w:rsid w:val="00BE0CA9"/>
    <w:rsid w:val="00BE144A"/>
    <w:rsid w:val="00BE15A4"/>
    <w:rsid w:val="00BE2A08"/>
    <w:rsid w:val="00BE337C"/>
    <w:rsid w:val="00BE36D6"/>
    <w:rsid w:val="00BE48E2"/>
    <w:rsid w:val="00BE4F2D"/>
    <w:rsid w:val="00BE6504"/>
    <w:rsid w:val="00BE6857"/>
    <w:rsid w:val="00BE74D8"/>
    <w:rsid w:val="00BE7893"/>
    <w:rsid w:val="00BF02FC"/>
    <w:rsid w:val="00BF082C"/>
    <w:rsid w:val="00BF1235"/>
    <w:rsid w:val="00BF24B5"/>
    <w:rsid w:val="00BF3704"/>
    <w:rsid w:val="00BF376F"/>
    <w:rsid w:val="00BF37E1"/>
    <w:rsid w:val="00BF37FF"/>
    <w:rsid w:val="00BF4B9B"/>
    <w:rsid w:val="00BF4C7F"/>
    <w:rsid w:val="00BF4DDC"/>
    <w:rsid w:val="00BF554E"/>
    <w:rsid w:val="00BF5CFD"/>
    <w:rsid w:val="00BF6018"/>
    <w:rsid w:val="00BF63D2"/>
    <w:rsid w:val="00BF6823"/>
    <w:rsid w:val="00BF68AB"/>
    <w:rsid w:val="00BF6F0D"/>
    <w:rsid w:val="00BF734F"/>
    <w:rsid w:val="00BF7FDB"/>
    <w:rsid w:val="00BF7FFC"/>
    <w:rsid w:val="00C001C9"/>
    <w:rsid w:val="00C00360"/>
    <w:rsid w:val="00C005B4"/>
    <w:rsid w:val="00C00604"/>
    <w:rsid w:val="00C010DB"/>
    <w:rsid w:val="00C01F60"/>
    <w:rsid w:val="00C01FAE"/>
    <w:rsid w:val="00C02112"/>
    <w:rsid w:val="00C028D7"/>
    <w:rsid w:val="00C028DC"/>
    <w:rsid w:val="00C02C18"/>
    <w:rsid w:val="00C02DE9"/>
    <w:rsid w:val="00C0316E"/>
    <w:rsid w:val="00C035A0"/>
    <w:rsid w:val="00C03B4E"/>
    <w:rsid w:val="00C049EB"/>
    <w:rsid w:val="00C04B72"/>
    <w:rsid w:val="00C04D16"/>
    <w:rsid w:val="00C0502C"/>
    <w:rsid w:val="00C055DD"/>
    <w:rsid w:val="00C05B78"/>
    <w:rsid w:val="00C065BF"/>
    <w:rsid w:val="00C07089"/>
    <w:rsid w:val="00C07B8B"/>
    <w:rsid w:val="00C07F6C"/>
    <w:rsid w:val="00C10C44"/>
    <w:rsid w:val="00C10C99"/>
    <w:rsid w:val="00C11061"/>
    <w:rsid w:val="00C113D2"/>
    <w:rsid w:val="00C1155E"/>
    <w:rsid w:val="00C12699"/>
    <w:rsid w:val="00C13213"/>
    <w:rsid w:val="00C1339A"/>
    <w:rsid w:val="00C13423"/>
    <w:rsid w:val="00C136BC"/>
    <w:rsid w:val="00C13950"/>
    <w:rsid w:val="00C13FFD"/>
    <w:rsid w:val="00C1445E"/>
    <w:rsid w:val="00C1498E"/>
    <w:rsid w:val="00C15683"/>
    <w:rsid w:val="00C157BA"/>
    <w:rsid w:val="00C15C42"/>
    <w:rsid w:val="00C161A7"/>
    <w:rsid w:val="00C17827"/>
    <w:rsid w:val="00C17D20"/>
    <w:rsid w:val="00C207E5"/>
    <w:rsid w:val="00C21246"/>
    <w:rsid w:val="00C214F2"/>
    <w:rsid w:val="00C21601"/>
    <w:rsid w:val="00C21780"/>
    <w:rsid w:val="00C21B00"/>
    <w:rsid w:val="00C21F16"/>
    <w:rsid w:val="00C2267F"/>
    <w:rsid w:val="00C2291E"/>
    <w:rsid w:val="00C23710"/>
    <w:rsid w:val="00C2455C"/>
    <w:rsid w:val="00C24626"/>
    <w:rsid w:val="00C24D22"/>
    <w:rsid w:val="00C25305"/>
    <w:rsid w:val="00C254C2"/>
    <w:rsid w:val="00C25717"/>
    <w:rsid w:val="00C26705"/>
    <w:rsid w:val="00C2738E"/>
    <w:rsid w:val="00C274CA"/>
    <w:rsid w:val="00C300C1"/>
    <w:rsid w:val="00C30220"/>
    <w:rsid w:val="00C3126C"/>
    <w:rsid w:val="00C31A8F"/>
    <w:rsid w:val="00C31DB9"/>
    <w:rsid w:val="00C32A56"/>
    <w:rsid w:val="00C32E95"/>
    <w:rsid w:val="00C34070"/>
    <w:rsid w:val="00C34226"/>
    <w:rsid w:val="00C344E7"/>
    <w:rsid w:val="00C34A95"/>
    <w:rsid w:val="00C34C22"/>
    <w:rsid w:val="00C34F5B"/>
    <w:rsid w:val="00C35133"/>
    <w:rsid w:val="00C36CF4"/>
    <w:rsid w:val="00C377BD"/>
    <w:rsid w:val="00C37B9D"/>
    <w:rsid w:val="00C37BD9"/>
    <w:rsid w:val="00C37C51"/>
    <w:rsid w:val="00C37FD7"/>
    <w:rsid w:val="00C37FE2"/>
    <w:rsid w:val="00C40C3E"/>
    <w:rsid w:val="00C410B7"/>
    <w:rsid w:val="00C41193"/>
    <w:rsid w:val="00C425FD"/>
    <w:rsid w:val="00C4286B"/>
    <w:rsid w:val="00C42F27"/>
    <w:rsid w:val="00C43556"/>
    <w:rsid w:val="00C4374E"/>
    <w:rsid w:val="00C43924"/>
    <w:rsid w:val="00C43B11"/>
    <w:rsid w:val="00C43DEC"/>
    <w:rsid w:val="00C448C1"/>
    <w:rsid w:val="00C44C86"/>
    <w:rsid w:val="00C46033"/>
    <w:rsid w:val="00C462F5"/>
    <w:rsid w:val="00C46593"/>
    <w:rsid w:val="00C467D8"/>
    <w:rsid w:val="00C50835"/>
    <w:rsid w:val="00C50B24"/>
    <w:rsid w:val="00C512F3"/>
    <w:rsid w:val="00C513A3"/>
    <w:rsid w:val="00C5142F"/>
    <w:rsid w:val="00C51C92"/>
    <w:rsid w:val="00C51CF7"/>
    <w:rsid w:val="00C51E55"/>
    <w:rsid w:val="00C52142"/>
    <w:rsid w:val="00C52B3D"/>
    <w:rsid w:val="00C52B5D"/>
    <w:rsid w:val="00C52D3A"/>
    <w:rsid w:val="00C53C21"/>
    <w:rsid w:val="00C557FB"/>
    <w:rsid w:val="00C55C7E"/>
    <w:rsid w:val="00C55D82"/>
    <w:rsid w:val="00C563A1"/>
    <w:rsid w:val="00C569B4"/>
    <w:rsid w:val="00C56F5C"/>
    <w:rsid w:val="00C57383"/>
    <w:rsid w:val="00C602E7"/>
    <w:rsid w:val="00C603DC"/>
    <w:rsid w:val="00C60F77"/>
    <w:rsid w:val="00C6113A"/>
    <w:rsid w:val="00C62A5C"/>
    <w:rsid w:val="00C62E96"/>
    <w:rsid w:val="00C6330F"/>
    <w:rsid w:val="00C64913"/>
    <w:rsid w:val="00C64FCC"/>
    <w:rsid w:val="00C65026"/>
    <w:rsid w:val="00C6560E"/>
    <w:rsid w:val="00C666BB"/>
    <w:rsid w:val="00C66C46"/>
    <w:rsid w:val="00C67539"/>
    <w:rsid w:val="00C67676"/>
    <w:rsid w:val="00C67989"/>
    <w:rsid w:val="00C7004C"/>
    <w:rsid w:val="00C701C4"/>
    <w:rsid w:val="00C705E1"/>
    <w:rsid w:val="00C70663"/>
    <w:rsid w:val="00C70825"/>
    <w:rsid w:val="00C70ADA"/>
    <w:rsid w:val="00C71CA4"/>
    <w:rsid w:val="00C72AFB"/>
    <w:rsid w:val="00C73E46"/>
    <w:rsid w:val="00C7412B"/>
    <w:rsid w:val="00C74DBF"/>
    <w:rsid w:val="00C74EF0"/>
    <w:rsid w:val="00C75463"/>
    <w:rsid w:val="00C7562E"/>
    <w:rsid w:val="00C75CE4"/>
    <w:rsid w:val="00C762CC"/>
    <w:rsid w:val="00C77E4F"/>
    <w:rsid w:val="00C8037A"/>
    <w:rsid w:val="00C80653"/>
    <w:rsid w:val="00C80802"/>
    <w:rsid w:val="00C80F5E"/>
    <w:rsid w:val="00C81160"/>
    <w:rsid w:val="00C826F0"/>
    <w:rsid w:val="00C835CF"/>
    <w:rsid w:val="00C83B97"/>
    <w:rsid w:val="00C83C92"/>
    <w:rsid w:val="00C83E09"/>
    <w:rsid w:val="00C8592C"/>
    <w:rsid w:val="00C85A4D"/>
    <w:rsid w:val="00C86661"/>
    <w:rsid w:val="00C86F2A"/>
    <w:rsid w:val="00C879F9"/>
    <w:rsid w:val="00C87CB3"/>
    <w:rsid w:val="00C924A8"/>
    <w:rsid w:val="00C929B8"/>
    <w:rsid w:val="00C931DC"/>
    <w:rsid w:val="00C933B0"/>
    <w:rsid w:val="00C93442"/>
    <w:rsid w:val="00C93D23"/>
    <w:rsid w:val="00C9416A"/>
    <w:rsid w:val="00C94A71"/>
    <w:rsid w:val="00C94C7A"/>
    <w:rsid w:val="00C94EF8"/>
    <w:rsid w:val="00C9531D"/>
    <w:rsid w:val="00C95D93"/>
    <w:rsid w:val="00C9649B"/>
    <w:rsid w:val="00CA0F75"/>
    <w:rsid w:val="00CA106A"/>
    <w:rsid w:val="00CA1500"/>
    <w:rsid w:val="00CA1537"/>
    <w:rsid w:val="00CA177B"/>
    <w:rsid w:val="00CA1B0B"/>
    <w:rsid w:val="00CA1F1D"/>
    <w:rsid w:val="00CA3258"/>
    <w:rsid w:val="00CA3B08"/>
    <w:rsid w:val="00CA532E"/>
    <w:rsid w:val="00CA6F2F"/>
    <w:rsid w:val="00CA70F1"/>
    <w:rsid w:val="00CA7687"/>
    <w:rsid w:val="00CA79CB"/>
    <w:rsid w:val="00CB0BFE"/>
    <w:rsid w:val="00CB0DEA"/>
    <w:rsid w:val="00CB10E4"/>
    <w:rsid w:val="00CB1841"/>
    <w:rsid w:val="00CB25E2"/>
    <w:rsid w:val="00CB292D"/>
    <w:rsid w:val="00CB315A"/>
    <w:rsid w:val="00CB356B"/>
    <w:rsid w:val="00CB35F0"/>
    <w:rsid w:val="00CB3B02"/>
    <w:rsid w:val="00CB3D7E"/>
    <w:rsid w:val="00CB3D9E"/>
    <w:rsid w:val="00CB4359"/>
    <w:rsid w:val="00CB4DF8"/>
    <w:rsid w:val="00CB66BF"/>
    <w:rsid w:val="00CB690F"/>
    <w:rsid w:val="00CB6932"/>
    <w:rsid w:val="00CB6BDB"/>
    <w:rsid w:val="00CB728F"/>
    <w:rsid w:val="00CB7711"/>
    <w:rsid w:val="00CB788A"/>
    <w:rsid w:val="00CB78EA"/>
    <w:rsid w:val="00CC0438"/>
    <w:rsid w:val="00CC0C8E"/>
    <w:rsid w:val="00CC10AE"/>
    <w:rsid w:val="00CC184D"/>
    <w:rsid w:val="00CC1B3E"/>
    <w:rsid w:val="00CC263A"/>
    <w:rsid w:val="00CC26C7"/>
    <w:rsid w:val="00CC30BB"/>
    <w:rsid w:val="00CC3700"/>
    <w:rsid w:val="00CC3857"/>
    <w:rsid w:val="00CC387D"/>
    <w:rsid w:val="00CC402B"/>
    <w:rsid w:val="00CC43EE"/>
    <w:rsid w:val="00CC4567"/>
    <w:rsid w:val="00CC4D43"/>
    <w:rsid w:val="00CC4E29"/>
    <w:rsid w:val="00CC4E8B"/>
    <w:rsid w:val="00CC51CC"/>
    <w:rsid w:val="00CC61E2"/>
    <w:rsid w:val="00CC77C5"/>
    <w:rsid w:val="00CC7819"/>
    <w:rsid w:val="00CC7AFE"/>
    <w:rsid w:val="00CD05F9"/>
    <w:rsid w:val="00CD14CE"/>
    <w:rsid w:val="00CD1555"/>
    <w:rsid w:val="00CD20AD"/>
    <w:rsid w:val="00CD2B0F"/>
    <w:rsid w:val="00CD2B35"/>
    <w:rsid w:val="00CD39C8"/>
    <w:rsid w:val="00CD426F"/>
    <w:rsid w:val="00CD471D"/>
    <w:rsid w:val="00CD5A58"/>
    <w:rsid w:val="00CD6472"/>
    <w:rsid w:val="00CD67A6"/>
    <w:rsid w:val="00CD728B"/>
    <w:rsid w:val="00CD7C4E"/>
    <w:rsid w:val="00CE056D"/>
    <w:rsid w:val="00CE080B"/>
    <w:rsid w:val="00CE0E05"/>
    <w:rsid w:val="00CE1CC0"/>
    <w:rsid w:val="00CE2190"/>
    <w:rsid w:val="00CE3FCC"/>
    <w:rsid w:val="00CE5743"/>
    <w:rsid w:val="00CE5776"/>
    <w:rsid w:val="00CE6657"/>
    <w:rsid w:val="00CE6913"/>
    <w:rsid w:val="00CE6F4E"/>
    <w:rsid w:val="00CE7BB8"/>
    <w:rsid w:val="00CE7FD6"/>
    <w:rsid w:val="00CF0040"/>
    <w:rsid w:val="00CF1B5B"/>
    <w:rsid w:val="00CF27BE"/>
    <w:rsid w:val="00CF36B4"/>
    <w:rsid w:val="00CF4402"/>
    <w:rsid w:val="00CF4411"/>
    <w:rsid w:val="00CF55EF"/>
    <w:rsid w:val="00CF58F7"/>
    <w:rsid w:val="00CF6C42"/>
    <w:rsid w:val="00CF7BFF"/>
    <w:rsid w:val="00CF7C43"/>
    <w:rsid w:val="00D00CF8"/>
    <w:rsid w:val="00D00DAC"/>
    <w:rsid w:val="00D01C1D"/>
    <w:rsid w:val="00D02922"/>
    <w:rsid w:val="00D03002"/>
    <w:rsid w:val="00D030D5"/>
    <w:rsid w:val="00D0440B"/>
    <w:rsid w:val="00D044C4"/>
    <w:rsid w:val="00D0596E"/>
    <w:rsid w:val="00D0602A"/>
    <w:rsid w:val="00D0629B"/>
    <w:rsid w:val="00D062A5"/>
    <w:rsid w:val="00D0641F"/>
    <w:rsid w:val="00D06595"/>
    <w:rsid w:val="00D06BF9"/>
    <w:rsid w:val="00D10339"/>
    <w:rsid w:val="00D10F26"/>
    <w:rsid w:val="00D11195"/>
    <w:rsid w:val="00D11526"/>
    <w:rsid w:val="00D1152C"/>
    <w:rsid w:val="00D12EC2"/>
    <w:rsid w:val="00D132CE"/>
    <w:rsid w:val="00D13D4B"/>
    <w:rsid w:val="00D13FB6"/>
    <w:rsid w:val="00D14540"/>
    <w:rsid w:val="00D145DA"/>
    <w:rsid w:val="00D15291"/>
    <w:rsid w:val="00D16511"/>
    <w:rsid w:val="00D1739E"/>
    <w:rsid w:val="00D175C9"/>
    <w:rsid w:val="00D176C1"/>
    <w:rsid w:val="00D179C2"/>
    <w:rsid w:val="00D2018F"/>
    <w:rsid w:val="00D208D3"/>
    <w:rsid w:val="00D21095"/>
    <w:rsid w:val="00D214FB"/>
    <w:rsid w:val="00D218CD"/>
    <w:rsid w:val="00D223F5"/>
    <w:rsid w:val="00D22521"/>
    <w:rsid w:val="00D2401F"/>
    <w:rsid w:val="00D240A2"/>
    <w:rsid w:val="00D24254"/>
    <w:rsid w:val="00D24573"/>
    <w:rsid w:val="00D24693"/>
    <w:rsid w:val="00D24E62"/>
    <w:rsid w:val="00D24EA5"/>
    <w:rsid w:val="00D25B06"/>
    <w:rsid w:val="00D25B2E"/>
    <w:rsid w:val="00D25C54"/>
    <w:rsid w:val="00D2634E"/>
    <w:rsid w:val="00D26A8D"/>
    <w:rsid w:val="00D30037"/>
    <w:rsid w:val="00D3008E"/>
    <w:rsid w:val="00D303BD"/>
    <w:rsid w:val="00D3042B"/>
    <w:rsid w:val="00D305D5"/>
    <w:rsid w:val="00D3071F"/>
    <w:rsid w:val="00D30D51"/>
    <w:rsid w:val="00D30D67"/>
    <w:rsid w:val="00D30EE5"/>
    <w:rsid w:val="00D31C81"/>
    <w:rsid w:val="00D32039"/>
    <w:rsid w:val="00D32AE9"/>
    <w:rsid w:val="00D330C9"/>
    <w:rsid w:val="00D3428A"/>
    <w:rsid w:val="00D344EF"/>
    <w:rsid w:val="00D346BB"/>
    <w:rsid w:val="00D34BCB"/>
    <w:rsid w:val="00D35022"/>
    <w:rsid w:val="00D35227"/>
    <w:rsid w:val="00D3544D"/>
    <w:rsid w:val="00D355EE"/>
    <w:rsid w:val="00D36654"/>
    <w:rsid w:val="00D367FA"/>
    <w:rsid w:val="00D36AA5"/>
    <w:rsid w:val="00D36BDE"/>
    <w:rsid w:val="00D37CB4"/>
    <w:rsid w:val="00D40070"/>
    <w:rsid w:val="00D4008A"/>
    <w:rsid w:val="00D400D4"/>
    <w:rsid w:val="00D4053D"/>
    <w:rsid w:val="00D408D4"/>
    <w:rsid w:val="00D4092E"/>
    <w:rsid w:val="00D40A71"/>
    <w:rsid w:val="00D41273"/>
    <w:rsid w:val="00D41389"/>
    <w:rsid w:val="00D41ADD"/>
    <w:rsid w:val="00D421C9"/>
    <w:rsid w:val="00D42E4A"/>
    <w:rsid w:val="00D42E52"/>
    <w:rsid w:val="00D42EF0"/>
    <w:rsid w:val="00D4328C"/>
    <w:rsid w:val="00D4363A"/>
    <w:rsid w:val="00D43AE3"/>
    <w:rsid w:val="00D43DF1"/>
    <w:rsid w:val="00D43F1F"/>
    <w:rsid w:val="00D44761"/>
    <w:rsid w:val="00D448CA"/>
    <w:rsid w:val="00D44C1F"/>
    <w:rsid w:val="00D450DE"/>
    <w:rsid w:val="00D45DD5"/>
    <w:rsid w:val="00D46599"/>
    <w:rsid w:val="00D46DEC"/>
    <w:rsid w:val="00D47538"/>
    <w:rsid w:val="00D47EFF"/>
    <w:rsid w:val="00D5005B"/>
    <w:rsid w:val="00D5040B"/>
    <w:rsid w:val="00D50591"/>
    <w:rsid w:val="00D510E0"/>
    <w:rsid w:val="00D5151B"/>
    <w:rsid w:val="00D5198A"/>
    <w:rsid w:val="00D51B6C"/>
    <w:rsid w:val="00D51EBF"/>
    <w:rsid w:val="00D5295C"/>
    <w:rsid w:val="00D53476"/>
    <w:rsid w:val="00D54117"/>
    <w:rsid w:val="00D542BC"/>
    <w:rsid w:val="00D547D8"/>
    <w:rsid w:val="00D54A48"/>
    <w:rsid w:val="00D55426"/>
    <w:rsid w:val="00D559FB"/>
    <w:rsid w:val="00D56205"/>
    <w:rsid w:val="00D562FF"/>
    <w:rsid w:val="00D56353"/>
    <w:rsid w:val="00D57CDD"/>
    <w:rsid w:val="00D57D97"/>
    <w:rsid w:val="00D60673"/>
    <w:rsid w:val="00D6120A"/>
    <w:rsid w:val="00D61368"/>
    <w:rsid w:val="00D61521"/>
    <w:rsid w:val="00D61724"/>
    <w:rsid w:val="00D61998"/>
    <w:rsid w:val="00D61B76"/>
    <w:rsid w:val="00D629E0"/>
    <w:rsid w:val="00D637F3"/>
    <w:rsid w:val="00D63A28"/>
    <w:rsid w:val="00D63A53"/>
    <w:rsid w:val="00D642DF"/>
    <w:rsid w:val="00D672D2"/>
    <w:rsid w:val="00D674C9"/>
    <w:rsid w:val="00D67D8E"/>
    <w:rsid w:val="00D67FF4"/>
    <w:rsid w:val="00D70707"/>
    <w:rsid w:val="00D7070E"/>
    <w:rsid w:val="00D71049"/>
    <w:rsid w:val="00D71840"/>
    <w:rsid w:val="00D71BC4"/>
    <w:rsid w:val="00D723B4"/>
    <w:rsid w:val="00D732AC"/>
    <w:rsid w:val="00D73FEF"/>
    <w:rsid w:val="00D74392"/>
    <w:rsid w:val="00D74430"/>
    <w:rsid w:val="00D75BB6"/>
    <w:rsid w:val="00D765F3"/>
    <w:rsid w:val="00D76E12"/>
    <w:rsid w:val="00D76E23"/>
    <w:rsid w:val="00D77244"/>
    <w:rsid w:val="00D77CE6"/>
    <w:rsid w:val="00D80470"/>
    <w:rsid w:val="00D806D6"/>
    <w:rsid w:val="00D80D5F"/>
    <w:rsid w:val="00D81104"/>
    <w:rsid w:val="00D81DCC"/>
    <w:rsid w:val="00D81F15"/>
    <w:rsid w:val="00D8245C"/>
    <w:rsid w:val="00D8245F"/>
    <w:rsid w:val="00D82648"/>
    <w:rsid w:val="00D828B8"/>
    <w:rsid w:val="00D829C4"/>
    <w:rsid w:val="00D82E12"/>
    <w:rsid w:val="00D83160"/>
    <w:rsid w:val="00D83D01"/>
    <w:rsid w:val="00D84766"/>
    <w:rsid w:val="00D84B0B"/>
    <w:rsid w:val="00D84CDC"/>
    <w:rsid w:val="00D84E7B"/>
    <w:rsid w:val="00D85887"/>
    <w:rsid w:val="00D85A3D"/>
    <w:rsid w:val="00D86140"/>
    <w:rsid w:val="00D87D5B"/>
    <w:rsid w:val="00D87F87"/>
    <w:rsid w:val="00D904DB"/>
    <w:rsid w:val="00D904EF"/>
    <w:rsid w:val="00D906D7"/>
    <w:rsid w:val="00D9232E"/>
    <w:rsid w:val="00D9249A"/>
    <w:rsid w:val="00D93702"/>
    <w:rsid w:val="00D9440A"/>
    <w:rsid w:val="00D94611"/>
    <w:rsid w:val="00D94C05"/>
    <w:rsid w:val="00D94F87"/>
    <w:rsid w:val="00D961AD"/>
    <w:rsid w:val="00D96FA6"/>
    <w:rsid w:val="00D9734E"/>
    <w:rsid w:val="00D9794B"/>
    <w:rsid w:val="00D97D3F"/>
    <w:rsid w:val="00DA0A3A"/>
    <w:rsid w:val="00DA10D3"/>
    <w:rsid w:val="00DA1492"/>
    <w:rsid w:val="00DA1C59"/>
    <w:rsid w:val="00DA2B62"/>
    <w:rsid w:val="00DA2CC7"/>
    <w:rsid w:val="00DA30C0"/>
    <w:rsid w:val="00DA31A6"/>
    <w:rsid w:val="00DA3620"/>
    <w:rsid w:val="00DA4F7F"/>
    <w:rsid w:val="00DA503F"/>
    <w:rsid w:val="00DA511A"/>
    <w:rsid w:val="00DA529A"/>
    <w:rsid w:val="00DA6034"/>
    <w:rsid w:val="00DA60D3"/>
    <w:rsid w:val="00DA675C"/>
    <w:rsid w:val="00DA6DCB"/>
    <w:rsid w:val="00DB0441"/>
    <w:rsid w:val="00DB0580"/>
    <w:rsid w:val="00DB077F"/>
    <w:rsid w:val="00DB10CB"/>
    <w:rsid w:val="00DB1CD0"/>
    <w:rsid w:val="00DB1E58"/>
    <w:rsid w:val="00DB2319"/>
    <w:rsid w:val="00DB2843"/>
    <w:rsid w:val="00DB2964"/>
    <w:rsid w:val="00DB2B6A"/>
    <w:rsid w:val="00DB2E20"/>
    <w:rsid w:val="00DB37DC"/>
    <w:rsid w:val="00DB3D27"/>
    <w:rsid w:val="00DB4253"/>
    <w:rsid w:val="00DB4319"/>
    <w:rsid w:val="00DB462D"/>
    <w:rsid w:val="00DB4D4F"/>
    <w:rsid w:val="00DB52EA"/>
    <w:rsid w:val="00DB54D0"/>
    <w:rsid w:val="00DB5758"/>
    <w:rsid w:val="00DB5A08"/>
    <w:rsid w:val="00DB61B6"/>
    <w:rsid w:val="00DB62CE"/>
    <w:rsid w:val="00DB72B4"/>
    <w:rsid w:val="00DB73B3"/>
    <w:rsid w:val="00DB7686"/>
    <w:rsid w:val="00DB7DE3"/>
    <w:rsid w:val="00DC0181"/>
    <w:rsid w:val="00DC1175"/>
    <w:rsid w:val="00DC151C"/>
    <w:rsid w:val="00DC236C"/>
    <w:rsid w:val="00DC24A0"/>
    <w:rsid w:val="00DC2877"/>
    <w:rsid w:val="00DC3D06"/>
    <w:rsid w:val="00DC406E"/>
    <w:rsid w:val="00DC43B4"/>
    <w:rsid w:val="00DC4BEC"/>
    <w:rsid w:val="00DC5B3D"/>
    <w:rsid w:val="00DC6406"/>
    <w:rsid w:val="00DC6917"/>
    <w:rsid w:val="00DC7C30"/>
    <w:rsid w:val="00DD0B12"/>
    <w:rsid w:val="00DD0C2D"/>
    <w:rsid w:val="00DD0D08"/>
    <w:rsid w:val="00DD1882"/>
    <w:rsid w:val="00DD1940"/>
    <w:rsid w:val="00DD1B98"/>
    <w:rsid w:val="00DD1CD4"/>
    <w:rsid w:val="00DD296F"/>
    <w:rsid w:val="00DD2DE4"/>
    <w:rsid w:val="00DD307B"/>
    <w:rsid w:val="00DD30D7"/>
    <w:rsid w:val="00DD4045"/>
    <w:rsid w:val="00DD4132"/>
    <w:rsid w:val="00DD4141"/>
    <w:rsid w:val="00DD49D6"/>
    <w:rsid w:val="00DD5D55"/>
    <w:rsid w:val="00DD5FF4"/>
    <w:rsid w:val="00DD639C"/>
    <w:rsid w:val="00DD6781"/>
    <w:rsid w:val="00DD6D5E"/>
    <w:rsid w:val="00DD71D3"/>
    <w:rsid w:val="00DD74FC"/>
    <w:rsid w:val="00DD7E90"/>
    <w:rsid w:val="00DE00C1"/>
    <w:rsid w:val="00DE1371"/>
    <w:rsid w:val="00DE1549"/>
    <w:rsid w:val="00DE1820"/>
    <w:rsid w:val="00DE1A6E"/>
    <w:rsid w:val="00DE2B3E"/>
    <w:rsid w:val="00DE2DB5"/>
    <w:rsid w:val="00DE2FA3"/>
    <w:rsid w:val="00DE3156"/>
    <w:rsid w:val="00DE40A5"/>
    <w:rsid w:val="00DE4CE9"/>
    <w:rsid w:val="00DE4E12"/>
    <w:rsid w:val="00DE5160"/>
    <w:rsid w:val="00DE6D66"/>
    <w:rsid w:val="00DE6F39"/>
    <w:rsid w:val="00DE6F43"/>
    <w:rsid w:val="00DE6FFE"/>
    <w:rsid w:val="00DE7CAB"/>
    <w:rsid w:val="00DF0DB7"/>
    <w:rsid w:val="00DF1B44"/>
    <w:rsid w:val="00DF223B"/>
    <w:rsid w:val="00DF264C"/>
    <w:rsid w:val="00DF3152"/>
    <w:rsid w:val="00DF32F8"/>
    <w:rsid w:val="00DF3321"/>
    <w:rsid w:val="00DF389B"/>
    <w:rsid w:val="00DF3D52"/>
    <w:rsid w:val="00DF44DD"/>
    <w:rsid w:val="00DF565E"/>
    <w:rsid w:val="00DF5AD6"/>
    <w:rsid w:val="00DF6B4D"/>
    <w:rsid w:val="00DF6F21"/>
    <w:rsid w:val="00DF749D"/>
    <w:rsid w:val="00DF7A29"/>
    <w:rsid w:val="00DF7FF0"/>
    <w:rsid w:val="00E00155"/>
    <w:rsid w:val="00E00E13"/>
    <w:rsid w:val="00E015B2"/>
    <w:rsid w:val="00E02A97"/>
    <w:rsid w:val="00E02D82"/>
    <w:rsid w:val="00E03476"/>
    <w:rsid w:val="00E03BBA"/>
    <w:rsid w:val="00E04553"/>
    <w:rsid w:val="00E047F8"/>
    <w:rsid w:val="00E0655D"/>
    <w:rsid w:val="00E06ADB"/>
    <w:rsid w:val="00E1006E"/>
    <w:rsid w:val="00E10ECC"/>
    <w:rsid w:val="00E12194"/>
    <w:rsid w:val="00E12484"/>
    <w:rsid w:val="00E12B1E"/>
    <w:rsid w:val="00E12EBC"/>
    <w:rsid w:val="00E1308E"/>
    <w:rsid w:val="00E13628"/>
    <w:rsid w:val="00E13C1F"/>
    <w:rsid w:val="00E144BC"/>
    <w:rsid w:val="00E14C0F"/>
    <w:rsid w:val="00E16843"/>
    <w:rsid w:val="00E1747B"/>
    <w:rsid w:val="00E179DA"/>
    <w:rsid w:val="00E17CDF"/>
    <w:rsid w:val="00E20C48"/>
    <w:rsid w:val="00E21956"/>
    <w:rsid w:val="00E22655"/>
    <w:rsid w:val="00E228E5"/>
    <w:rsid w:val="00E2303D"/>
    <w:rsid w:val="00E23392"/>
    <w:rsid w:val="00E2383A"/>
    <w:rsid w:val="00E25D87"/>
    <w:rsid w:val="00E2622A"/>
    <w:rsid w:val="00E266CD"/>
    <w:rsid w:val="00E26954"/>
    <w:rsid w:val="00E26C61"/>
    <w:rsid w:val="00E2740D"/>
    <w:rsid w:val="00E27D18"/>
    <w:rsid w:val="00E30AD1"/>
    <w:rsid w:val="00E30BF8"/>
    <w:rsid w:val="00E313E2"/>
    <w:rsid w:val="00E329CC"/>
    <w:rsid w:val="00E32E01"/>
    <w:rsid w:val="00E33145"/>
    <w:rsid w:val="00E33AB1"/>
    <w:rsid w:val="00E33D32"/>
    <w:rsid w:val="00E33E3F"/>
    <w:rsid w:val="00E3472C"/>
    <w:rsid w:val="00E355DC"/>
    <w:rsid w:val="00E35C05"/>
    <w:rsid w:val="00E3609E"/>
    <w:rsid w:val="00E3611F"/>
    <w:rsid w:val="00E403F6"/>
    <w:rsid w:val="00E4061E"/>
    <w:rsid w:val="00E40620"/>
    <w:rsid w:val="00E40F87"/>
    <w:rsid w:val="00E40FBB"/>
    <w:rsid w:val="00E416C2"/>
    <w:rsid w:val="00E41BEB"/>
    <w:rsid w:val="00E41C33"/>
    <w:rsid w:val="00E42493"/>
    <w:rsid w:val="00E426F9"/>
    <w:rsid w:val="00E427CF"/>
    <w:rsid w:val="00E4295D"/>
    <w:rsid w:val="00E42FD3"/>
    <w:rsid w:val="00E43BCE"/>
    <w:rsid w:val="00E443AD"/>
    <w:rsid w:val="00E445BE"/>
    <w:rsid w:val="00E44BB3"/>
    <w:rsid w:val="00E4525F"/>
    <w:rsid w:val="00E458AC"/>
    <w:rsid w:val="00E459B6"/>
    <w:rsid w:val="00E45B0E"/>
    <w:rsid w:val="00E45E06"/>
    <w:rsid w:val="00E46DFE"/>
    <w:rsid w:val="00E46FDB"/>
    <w:rsid w:val="00E4717B"/>
    <w:rsid w:val="00E47275"/>
    <w:rsid w:val="00E47343"/>
    <w:rsid w:val="00E476C5"/>
    <w:rsid w:val="00E5024A"/>
    <w:rsid w:val="00E502BC"/>
    <w:rsid w:val="00E50F9C"/>
    <w:rsid w:val="00E510DE"/>
    <w:rsid w:val="00E51B1E"/>
    <w:rsid w:val="00E52ABA"/>
    <w:rsid w:val="00E52EDA"/>
    <w:rsid w:val="00E5359E"/>
    <w:rsid w:val="00E53C81"/>
    <w:rsid w:val="00E549D5"/>
    <w:rsid w:val="00E54E40"/>
    <w:rsid w:val="00E55020"/>
    <w:rsid w:val="00E5643F"/>
    <w:rsid w:val="00E56A74"/>
    <w:rsid w:val="00E605A0"/>
    <w:rsid w:val="00E60A42"/>
    <w:rsid w:val="00E61929"/>
    <w:rsid w:val="00E619D2"/>
    <w:rsid w:val="00E61F98"/>
    <w:rsid w:val="00E62764"/>
    <w:rsid w:val="00E62ED4"/>
    <w:rsid w:val="00E6348E"/>
    <w:rsid w:val="00E63597"/>
    <w:rsid w:val="00E63DDB"/>
    <w:rsid w:val="00E640A0"/>
    <w:rsid w:val="00E65636"/>
    <w:rsid w:val="00E65748"/>
    <w:rsid w:val="00E66678"/>
    <w:rsid w:val="00E67762"/>
    <w:rsid w:val="00E67910"/>
    <w:rsid w:val="00E67B68"/>
    <w:rsid w:val="00E67F84"/>
    <w:rsid w:val="00E71405"/>
    <w:rsid w:val="00E714E1"/>
    <w:rsid w:val="00E7190F"/>
    <w:rsid w:val="00E71BBB"/>
    <w:rsid w:val="00E71F4F"/>
    <w:rsid w:val="00E72395"/>
    <w:rsid w:val="00E72719"/>
    <w:rsid w:val="00E7338F"/>
    <w:rsid w:val="00E738B8"/>
    <w:rsid w:val="00E73A19"/>
    <w:rsid w:val="00E73C67"/>
    <w:rsid w:val="00E73DC4"/>
    <w:rsid w:val="00E75175"/>
    <w:rsid w:val="00E7519C"/>
    <w:rsid w:val="00E76313"/>
    <w:rsid w:val="00E76392"/>
    <w:rsid w:val="00E77443"/>
    <w:rsid w:val="00E77CBE"/>
    <w:rsid w:val="00E801D0"/>
    <w:rsid w:val="00E81066"/>
    <w:rsid w:val="00E810B3"/>
    <w:rsid w:val="00E82486"/>
    <w:rsid w:val="00E8264C"/>
    <w:rsid w:val="00E82712"/>
    <w:rsid w:val="00E82863"/>
    <w:rsid w:val="00E8360A"/>
    <w:rsid w:val="00E83F65"/>
    <w:rsid w:val="00E83FBF"/>
    <w:rsid w:val="00E84135"/>
    <w:rsid w:val="00E8455F"/>
    <w:rsid w:val="00E84911"/>
    <w:rsid w:val="00E84B5F"/>
    <w:rsid w:val="00E85DA1"/>
    <w:rsid w:val="00E86B3C"/>
    <w:rsid w:val="00E87FE7"/>
    <w:rsid w:val="00E907DB"/>
    <w:rsid w:val="00E90EBC"/>
    <w:rsid w:val="00E9111A"/>
    <w:rsid w:val="00E91756"/>
    <w:rsid w:val="00E91A79"/>
    <w:rsid w:val="00E93351"/>
    <w:rsid w:val="00E9396C"/>
    <w:rsid w:val="00E93B94"/>
    <w:rsid w:val="00E93DE2"/>
    <w:rsid w:val="00E9572F"/>
    <w:rsid w:val="00E95C6A"/>
    <w:rsid w:val="00E95CCC"/>
    <w:rsid w:val="00E95D49"/>
    <w:rsid w:val="00E968BD"/>
    <w:rsid w:val="00EA0046"/>
    <w:rsid w:val="00EA1436"/>
    <w:rsid w:val="00EA1E02"/>
    <w:rsid w:val="00EA1EA5"/>
    <w:rsid w:val="00EA1F7D"/>
    <w:rsid w:val="00EA278F"/>
    <w:rsid w:val="00EA2BBB"/>
    <w:rsid w:val="00EA4168"/>
    <w:rsid w:val="00EA42C0"/>
    <w:rsid w:val="00EA43BE"/>
    <w:rsid w:val="00EA50F9"/>
    <w:rsid w:val="00EA566F"/>
    <w:rsid w:val="00EA5834"/>
    <w:rsid w:val="00EA5DED"/>
    <w:rsid w:val="00EA6485"/>
    <w:rsid w:val="00EA6D10"/>
    <w:rsid w:val="00EA7055"/>
    <w:rsid w:val="00EA7F61"/>
    <w:rsid w:val="00EB0717"/>
    <w:rsid w:val="00EB0A33"/>
    <w:rsid w:val="00EB0BFA"/>
    <w:rsid w:val="00EB1F4C"/>
    <w:rsid w:val="00EB1F77"/>
    <w:rsid w:val="00EB2578"/>
    <w:rsid w:val="00EB25FC"/>
    <w:rsid w:val="00EB290C"/>
    <w:rsid w:val="00EB2923"/>
    <w:rsid w:val="00EB2BB3"/>
    <w:rsid w:val="00EB340D"/>
    <w:rsid w:val="00EB3C3B"/>
    <w:rsid w:val="00EB405A"/>
    <w:rsid w:val="00EB4139"/>
    <w:rsid w:val="00EB506D"/>
    <w:rsid w:val="00EB50C2"/>
    <w:rsid w:val="00EB5734"/>
    <w:rsid w:val="00EB5BC4"/>
    <w:rsid w:val="00EB5FC7"/>
    <w:rsid w:val="00EB6620"/>
    <w:rsid w:val="00EB6A26"/>
    <w:rsid w:val="00EB6D67"/>
    <w:rsid w:val="00EB6FA3"/>
    <w:rsid w:val="00EB7441"/>
    <w:rsid w:val="00EB77A3"/>
    <w:rsid w:val="00EC07D1"/>
    <w:rsid w:val="00EC0A5D"/>
    <w:rsid w:val="00EC0ECE"/>
    <w:rsid w:val="00EC1CC2"/>
    <w:rsid w:val="00EC25F6"/>
    <w:rsid w:val="00EC277F"/>
    <w:rsid w:val="00EC2AAB"/>
    <w:rsid w:val="00EC3566"/>
    <w:rsid w:val="00EC41BD"/>
    <w:rsid w:val="00EC57F9"/>
    <w:rsid w:val="00EC6CCC"/>
    <w:rsid w:val="00EC6FFF"/>
    <w:rsid w:val="00EC72CB"/>
    <w:rsid w:val="00ED01B1"/>
    <w:rsid w:val="00ED03A0"/>
    <w:rsid w:val="00ED0687"/>
    <w:rsid w:val="00ED0C16"/>
    <w:rsid w:val="00ED230D"/>
    <w:rsid w:val="00ED238F"/>
    <w:rsid w:val="00ED25AE"/>
    <w:rsid w:val="00ED33BF"/>
    <w:rsid w:val="00ED33D0"/>
    <w:rsid w:val="00ED340E"/>
    <w:rsid w:val="00ED41BB"/>
    <w:rsid w:val="00ED431A"/>
    <w:rsid w:val="00ED449A"/>
    <w:rsid w:val="00ED49DB"/>
    <w:rsid w:val="00ED4FE1"/>
    <w:rsid w:val="00ED542C"/>
    <w:rsid w:val="00ED54CC"/>
    <w:rsid w:val="00ED65FE"/>
    <w:rsid w:val="00ED6A02"/>
    <w:rsid w:val="00ED6B1F"/>
    <w:rsid w:val="00ED6CD7"/>
    <w:rsid w:val="00ED774A"/>
    <w:rsid w:val="00EE0CA6"/>
    <w:rsid w:val="00EE1998"/>
    <w:rsid w:val="00EE1DA2"/>
    <w:rsid w:val="00EE2081"/>
    <w:rsid w:val="00EE20BA"/>
    <w:rsid w:val="00EE27A3"/>
    <w:rsid w:val="00EE27DD"/>
    <w:rsid w:val="00EE281D"/>
    <w:rsid w:val="00EE2A16"/>
    <w:rsid w:val="00EE2FE4"/>
    <w:rsid w:val="00EE3481"/>
    <w:rsid w:val="00EE3AE3"/>
    <w:rsid w:val="00EE3B37"/>
    <w:rsid w:val="00EE3B4B"/>
    <w:rsid w:val="00EE3F9E"/>
    <w:rsid w:val="00EE4649"/>
    <w:rsid w:val="00EE5492"/>
    <w:rsid w:val="00EE5C88"/>
    <w:rsid w:val="00EE63A4"/>
    <w:rsid w:val="00EE6964"/>
    <w:rsid w:val="00EE728D"/>
    <w:rsid w:val="00EE7585"/>
    <w:rsid w:val="00EE776C"/>
    <w:rsid w:val="00EE7CC1"/>
    <w:rsid w:val="00EF0851"/>
    <w:rsid w:val="00EF0D75"/>
    <w:rsid w:val="00EF0D97"/>
    <w:rsid w:val="00EF0EF3"/>
    <w:rsid w:val="00EF141B"/>
    <w:rsid w:val="00EF1935"/>
    <w:rsid w:val="00EF2F9F"/>
    <w:rsid w:val="00EF33BA"/>
    <w:rsid w:val="00EF3BC5"/>
    <w:rsid w:val="00EF3CEF"/>
    <w:rsid w:val="00EF4085"/>
    <w:rsid w:val="00EF4676"/>
    <w:rsid w:val="00EF4BE9"/>
    <w:rsid w:val="00EF5152"/>
    <w:rsid w:val="00EF535A"/>
    <w:rsid w:val="00EF5748"/>
    <w:rsid w:val="00EF6611"/>
    <w:rsid w:val="00EF6920"/>
    <w:rsid w:val="00EF6B4D"/>
    <w:rsid w:val="00EF6BCD"/>
    <w:rsid w:val="00EF728B"/>
    <w:rsid w:val="00F0178A"/>
    <w:rsid w:val="00F020B1"/>
    <w:rsid w:val="00F0378E"/>
    <w:rsid w:val="00F0414E"/>
    <w:rsid w:val="00F04F53"/>
    <w:rsid w:val="00F056DF"/>
    <w:rsid w:val="00F05C00"/>
    <w:rsid w:val="00F06586"/>
    <w:rsid w:val="00F068E9"/>
    <w:rsid w:val="00F06D18"/>
    <w:rsid w:val="00F07012"/>
    <w:rsid w:val="00F0732F"/>
    <w:rsid w:val="00F0793E"/>
    <w:rsid w:val="00F1043C"/>
    <w:rsid w:val="00F11CF1"/>
    <w:rsid w:val="00F12032"/>
    <w:rsid w:val="00F121BC"/>
    <w:rsid w:val="00F12212"/>
    <w:rsid w:val="00F12852"/>
    <w:rsid w:val="00F13844"/>
    <w:rsid w:val="00F13E8F"/>
    <w:rsid w:val="00F14542"/>
    <w:rsid w:val="00F146E4"/>
    <w:rsid w:val="00F1597E"/>
    <w:rsid w:val="00F16019"/>
    <w:rsid w:val="00F16E15"/>
    <w:rsid w:val="00F1746C"/>
    <w:rsid w:val="00F17A84"/>
    <w:rsid w:val="00F20532"/>
    <w:rsid w:val="00F2150F"/>
    <w:rsid w:val="00F2166D"/>
    <w:rsid w:val="00F216B4"/>
    <w:rsid w:val="00F22062"/>
    <w:rsid w:val="00F2206B"/>
    <w:rsid w:val="00F22276"/>
    <w:rsid w:val="00F240F9"/>
    <w:rsid w:val="00F246B1"/>
    <w:rsid w:val="00F24AD4"/>
    <w:rsid w:val="00F25DB0"/>
    <w:rsid w:val="00F2634E"/>
    <w:rsid w:val="00F26613"/>
    <w:rsid w:val="00F268D4"/>
    <w:rsid w:val="00F2694A"/>
    <w:rsid w:val="00F269B1"/>
    <w:rsid w:val="00F27FC9"/>
    <w:rsid w:val="00F30996"/>
    <w:rsid w:val="00F30AF5"/>
    <w:rsid w:val="00F30BAE"/>
    <w:rsid w:val="00F3106B"/>
    <w:rsid w:val="00F31437"/>
    <w:rsid w:val="00F3289D"/>
    <w:rsid w:val="00F32B20"/>
    <w:rsid w:val="00F32F04"/>
    <w:rsid w:val="00F3313C"/>
    <w:rsid w:val="00F33650"/>
    <w:rsid w:val="00F33BCD"/>
    <w:rsid w:val="00F3453B"/>
    <w:rsid w:val="00F349CE"/>
    <w:rsid w:val="00F34ECB"/>
    <w:rsid w:val="00F356F0"/>
    <w:rsid w:val="00F361DE"/>
    <w:rsid w:val="00F36244"/>
    <w:rsid w:val="00F363F8"/>
    <w:rsid w:val="00F36732"/>
    <w:rsid w:val="00F3778D"/>
    <w:rsid w:val="00F4064E"/>
    <w:rsid w:val="00F40A5D"/>
    <w:rsid w:val="00F413CF"/>
    <w:rsid w:val="00F413D2"/>
    <w:rsid w:val="00F41424"/>
    <w:rsid w:val="00F41730"/>
    <w:rsid w:val="00F430D7"/>
    <w:rsid w:val="00F432B2"/>
    <w:rsid w:val="00F4467A"/>
    <w:rsid w:val="00F44F7F"/>
    <w:rsid w:val="00F4506F"/>
    <w:rsid w:val="00F45254"/>
    <w:rsid w:val="00F4527D"/>
    <w:rsid w:val="00F464ED"/>
    <w:rsid w:val="00F47320"/>
    <w:rsid w:val="00F47E21"/>
    <w:rsid w:val="00F51951"/>
    <w:rsid w:val="00F51AC5"/>
    <w:rsid w:val="00F52143"/>
    <w:rsid w:val="00F5233C"/>
    <w:rsid w:val="00F53455"/>
    <w:rsid w:val="00F54299"/>
    <w:rsid w:val="00F554F4"/>
    <w:rsid w:val="00F557E5"/>
    <w:rsid w:val="00F55C51"/>
    <w:rsid w:val="00F56C37"/>
    <w:rsid w:val="00F60212"/>
    <w:rsid w:val="00F60674"/>
    <w:rsid w:val="00F60B04"/>
    <w:rsid w:val="00F61739"/>
    <w:rsid w:val="00F61DAB"/>
    <w:rsid w:val="00F62D5D"/>
    <w:rsid w:val="00F656C4"/>
    <w:rsid w:val="00F65C00"/>
    <w:rsid w:val="00F6619B"/>
    <w:rsid w:val="00F66F1E"/>
    <w:rsid w:val="00F708EB"/>
    <w:rsid w:val="00F71391"/>
    <w:rsid w:val="00F74D1E"/>
    <w:rsid w:val="00F7571F"/>
    <w:rsid w:val="00F76F47"/>
    <w:rsid w:val="00F7702B"/>
    <w:rsid w:val="00F773E5"/>
    <w:rsid w:val="00F77EEA"/>
    <w:rsid w:val="00F80563"/>
    <w:rsid w:val="00F811A5"/>
    <w:rsid w:val="00F811FD"/>
    <w:rsid w:val="00F814EA"/>
    <w:rsid w:val="00F81C41"/>
    <w:rsid w:val="00F83FB4"/>
    <w:rsid w:val="00F84296"/>
    <w:rsid w:val="00F8480E"/>
    <w:rsid w:val="00F8490A"/>
    <w:rsid w:val="00F8496E"/>
    <w:rsid w:val="00F84F86"/>
    <w:rsid w:val="00F86263"/>
    <w:rsid w:val="00F86865"/>
    <w:rsid w:val="00F86DDF"/>
    <w:rsid w:val="00F871A8"/>
    <w:rsid w:val="00F90447"/>
    <w:rsid w:val="00F90E74"/>
    <w:rsid w:val="00F91CBC"/>
    <w:rsid w:val="00F91DBE"/>
    <w:rsid w:val="00F923F5"/>
    <w:rsid w:val="00F9369B"/>
    <w:rsid w:val="00F9384A"/>
    <w:rsid w:val="00F95415"/>
    <w:rsid w:val="00F954FA"/>
    <w:rsid w:val="00F95D97"/>
    <w:rsid w:val="00F95F01"/>
    <w:rsid w:val="00F96AB0"/>
    <w:rsid w:val="00F96D70"/>
    <w:rsid w:val="00F96FF9"/>
    <w:rsid w:val="00FA02C5"/>
    <w:rsid w:val="00FA0349"/>
    <w:rsid w:val="00FA0EF7"/>
    <w:rsid w:val="00FA1001"/>
    <w:rsid w:val="00FA1A37"/>
    <w:rsid w:val="00FA1B1F"/>
    <w:rsid w:val="00FA1CCC"/>
    <w:rsid w:val="00FA276F"/>
    <w:rsid w:val="00FA27DC"/>
    <w:rsid w:val="00FA2F08"/>
    <w:rsid w:val="00FA3473"/>
    <w:rsid w:val="00FA3876"/>
    <w:rsid w:val="00FA39DD"/>
    <w:rsid w:val="00FA3A12"/>
    <w:rsid w:val="00FA3B18"/>
    <w:rsid w:val="00FA3BAF"/>
    <w:rsid w:val="00FA4D06"/>
    <w:rsid w:val="00FA507C"/>
    <w:rsid w:val="00FA5ED9"/>
    <w:rsid w:val="00FA64A2"/>
    <w:rsid w:val="00FA64AE"/>
    <w:rsid w:val="00FA6956"/>
    <w:rsid w:val="00FA6D5B"/>
    <w:rsid w:val="00FA7DFF"/>
    <w:rsid w:val="00FB00DF"/>
    <w:rsid w:val="00FB07D4"/>
    <w:rsid w:val="00FB09DA"/>
    <w:rsid w:val="00FB0AC9"/>
    <w:rsid w:val="00FB0B60"/>
    <w:rsid w:val="00FB1E49"/>
    <w:rsid w:val="00FB21C4"/>
    <w:rsid w:val="00FB2877"/>
    <w:rsid w:val="00FB3A8C"/>
    <w:rsid w:val="00FB499E"/>
    <w:rsid w:val="00FB5BAF"/>
    <w:rsid w:val="00FB7C69"/>
    <w:rsid w:val="00FC046C"/>
    <w:rsid w:val="00FC0F0F"/>
    <w:rsid w:val="00FC23EE"/>
    <w:rsid w:val="00FC279C"/>
    <w:rsid w:val="00FC2963"/>
    <w:rsid w:val="00FC3090"/>
    <w:rsid w:val="00FC37E6"/>
    <w:rsid w:val="00FC3B35"/>
    <w:rsid w:val="00FC3DCF"/>
    <w:rsid w:val="00FC4247"/>
    <w:rsid w:val="00FC4474"/>
    <w:rsid w:val="00FC4D2B"/>
    <w:rsid w:val="00FC5B41"/>
    <w:rsid w:val="00FC5CD9"/>
    <w:rsid w:val="00FC726C"/>
    <w:rsid w:val="00FD036C"/>
    <w:rsid w:val="00FD0DE9"/>
    <w:rsid w:val="00FD0E80"/>
    <w:rsid w:val="00FD256D"/>
    <w:rsid w:val="00FD31EC"/>
    <w:rsid w:val="00FD3648"/>
    <w:rsid w:val="00FD4A4C"/>
    <w:rsid w:val="00FD4BFF"/>
    <w:rsid w:val="00FD57EA"/>
    <w:rsid w:val="00FD5DA7"/>
    <w:rsid w:val="00FD6677"/>
    <w:rsid w:val="00FD7B09"/>
    <w:rsid w:val="00FE01D5"/>
    <w:rsid w:val="00FE0548"/>
    <w:rsid w:val="00FE1277"/>
    <w:rsid w:val="00FE14A5"/>
    <w:rsid w:val="00FE22F0"/>
    <w:rsid w:val="00FE2305"/>
    <w:rsid w:val="00FE29E3"/>
    <w:rsid w:val="00FE35E3"/>
    <w:rsid w:val="00FE37C7"/>
    <w:rsid w:val="00FE3CBD"/>
    <w:rsid w:val="00FE4405"/>
    <w:rsid w:val="00FE486B"/>
    <w:rsid w:val="00FE556B"/>
    <w:rsid w:val="00FE5C41"/>
    <w:rsid w:val="00FE6574"/>
    <w:rsid w:val="00FE676F"/>
    <w:rsid w:val="00FE6910"/>
    <w:rsid w:val="00FE6A6E"/>
    <w:rsid w:val="00FE76D0"/>
    <w:rsid w:val="00FF0401"/>
    <w:rsid w:val="00FF0505"/>
    <w:rsid w:val="00FF0E2B"/>
    <w:rsid w:val="00FF111E"/>
    <w:rsid w:val="00FF1F07"/>
    <w:rsid w:val="00FF2090"/>
    <w:rsid w:val="00FF21DF"/>
    <w:rsid w:val="00FF2C55"/>
    <w:rsid w:val="00FF2D01"/>
    <w:rsid w:val="00FF3630"/>
    <w:rsid w:val="00FF4CF9"/>
    <w:rsid w:val="00FF5325"/>
    <w:rsid w:val="00FF547F"/>
    <w:rsid w:val="00FF54AB"/>
    <w:rsid w:val="00FF6175"/>
    <w:rsid w:val="00FF6AEF"/>
    <w:rsid w:val="00FF6B8A"/>
    <w:rsid w:val="00FF7248"/>
    <w:rsid w:val="00FF7615"/>
    <w:rsid w:val="00FF7628"/>
    <w:rsid w:val="00FF7E21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66,red,#ccc"/>
    </o:shapedefaults>
    <o:shapelayout v:ext="edit">
      <o:idmap v:ext="edit" data="1"/>
    </o:shapelayout>
  </w:shapeDefaults>
  <w:decimalSymbol w:val="."/>
  <w:listSeparator w:val=";"/>
  <w14:docId w14:val="70AA93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Hyperlink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4612"/>
    <w:pPr>
      <w:spacing w:line="300" w:lineRule="exact"/>
    </w:pPr>
    <w:rPr>
      <w:rFonts w:ascii="Calibri" w:hAnsi="Calibri"/>
    </w:rPr>
  </w:style>
  <w:style w:type="paragraph" w:styleId="Heading1">
    <w:name w:val="heading 1"/>
    <w:basedOn w:val="Normal"/>
    <w:next w:val="Estilo1"/>
    <w:autoRedefine/>
    <w:qFormat/>
    <w:rsid w:val="004A3491"/>
    <w:pPr>
      <w:keepNext/>
      <w:numPr>
        <w:numId w:val="2"/>
      </w:numPr>
      <w:spacing w:before="240" w:after="240"/>
      <w:jc w:val="both"/>
      <w:outlineLvl w:val="0"/>
    </w:pPr>
    <w:rPr>
      <w:rFonts w:cs="Calibri"/>
      <w:b/>
      <w:bCs/>
      <w:caps/>
      <w:sz w:val="24"/>
      <w:lang w:val="es-ES_tradnl"/>
    </w:rPr>
  </w:style>
  <w:style w:type="paragraph" w:styleId="Heading2">
    <w:name w:val="heading 2"/>
    <w:basedOn w:val="Normal"/>
    <w:next w:val="Estilo2"/>
    <w:link w:val="Heading2Char"/>
    <w:autoRedefine/>
    <w:qFormat/>
    <w:rsid w:val="003747DD"/>
    <w:pPr>
      <w:keepNext/>
      <w:numPr>
        <w:ilvl w:val="1"/>
        <w:numId w:val="2"/>
      </w:numPr>
      <w:spacing w:before="240" w:after="240" w:line="276" w:lineRule="auto"/>
      <w:outlineLvl w:val="1"/>
    </w:pPr>
    <w:rPr>
      <w:rFonts w:cs="Calibri"/>
      <w:b/>
      <w:sz w:val="24"/>
      <w:lang w:val="es-ES_tradnl"/>
    </w:rPr>
  </w:style>
  <w:style w:type="paragraph" w:styleId="Heading3">
    <w:name w:val="heading 3"/>
    <w:basedOn w:val="Normal"/>
    <w:next w:val="Estilo2"/>
    <w:link w:val="Heading3Char"/>
    <w:autoRedefine/>
    <w:qFormat/>
    <w:rsid w:val="000433CF"/>
    <w:pPr>
      <w:keepNext/>
      <w:numPr>
        <w:ilvl w:val="2"/>
        <w:numId w:val="2"/>
      </w:numPr>
      <w:spacing w:after="240"/>
      <w:ind w:right="452"/>
      <w:jc w:val="both"/>
      <w:outlineLvl w:val="2"/>
    </w:pPr>
    <w:rPr>
      <w:rFonts w:cs="Arial"/>
      <w:b/>
      <w:bCs/>
      <w:sz w:val="24"/>
      <w:lang w:val="es-ES_tradnl"/>
    </w:rPr>
  </w:style>
  <w:style w:type="paragraph" w:styleId="Heading4">
    <w:name w:val="heading 4"/>
    <w:basedOn w:val="Normal"/>
    <w:next w:val="Estilo3"/>
    <w:link w:val="Heading4Char"/>
    <w:autoRedefine/>
    <w:qFormat/>
    <w:rsid w:val="009529B0"/>
    <w:pPr>
      <w:keepNext/>
      <w:numPr>
        <w:ilvl w:val="3"/>
        <w:numId w:val="2"/>
      </w:numPr>
      <w:tabs>
        <w:tab w:val="clear" w:pos="2297"/>
        <w:tab w:val="num" w:pos="1871"/>
      </w:tabs>
      <w:spacing w:after="120"/>
      <w:ind w:left="1871"/>
      <w:jc w:val="both"/>
      <w:outlineLvl w:val="3"/>
    </w:pPr>
    <w:rPr>
      <w:rFonts w:cs="Arial"/>
      <w:b/>
      <w:bCs/>
      <w:sz w:val="24"/>
      <w:lang w:val="es-ES_tradnl"/>
    </w:rPr>
  </w:style>
  <w:style w:type="paragraph" w:styleId="Heading5">
    <w:name w:val="heading 5"/>
    <w:basedOn w:val="Normal"/>
    <w:next w:val="Normal"/>
    <w:qFormat/>
    <w:rsid w:val="0056024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6024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60244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6024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6024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encabezado"/>
    <w:basedOn w:val="Normal"/>
    <w:link w:val="HeaderChar"/>
    <w:uiPriority w:val="99"/>
    <w:rsid w:val="0056024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560244"/>
    <w:pPr>
      <w:tabs>
        <w:tab w:val="center" w:pos="4252"/>
        <w:tab w:val="right" w:pos="8504"/>
      </w:tabs>
    </w:pPr>
  </w:style>
  <w:style w:type="paragraph" w:styleId="Subtitle">
    <w:name w:val="Subtitle"/>
    <w:basedOn w:val="Normal"/>
    <w:qFormat/>
    <w:rsid w:val="00560244"/>
    <w:pPr>
      <w:jc w:val="center"/>
    </w:pPr>
    <w:rPr>
      <w:b/>
      <w:bCs/>
    </w:rPr>
  </w:style>
  <w:style w:type="character" w:styleId="Hyperlink">
    <w:name w:val="Hyperlink"/>
    <w:uiPriority w:val="99"/>
    <w:rsid w:val="00560244"/>
    <w:rPr>
      <w:color w:val="0000FF"/>
      <w:u w:val="single"/>
    </w:rPr>
  </w:style>
  <w:style w:type="character" w:styleId="PageNumber">
    <w:name w:val="page number"/>
    <w:basedOn w:val="DefaultParagraphFont"/>
    <w:rsid w:val="00560244"/>
  </w:style>
  <w:style w:type="paragraph" w:styleId="NormalWeb">
    <w:name w:val="Normal (Web)"/>
    <w:basedOn w:val="Normal"/>
    <w:rsid w:val="0056024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IndexHeading">
    <w:name w:val="index heading"/>
    <w:basedOn w:val="Normal"/>
    <w:next w:val="Normal"/>
    <w:semiHidden/>
    <w:rsid w:val="00560244"/>
  </w:style>
  <w:style w:type="paragraph" w:customStyle="1" w:styleId="TIMES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/>
    </w:rPr>
  </w:style>
  <w:style w:type="paragraph" w:customStyle="1" w:styleId="Portada">
    <w:name w:val="Portada"/>
    <w:basedOn w:val="Normal"/>
    <w:rsid w:val="00560244"/>
    <w:pPr>
      <w:jc w:val="center"/>
    </w:pPr>
    <w:rPr>
      <w:b/>
      <w:bCs/>
      <w:sz w:val="36"/>
    </w:rPr>
  </w:style>
  <w:style w:type="paragraph" w:styleId="TOC1">
    <w:name w:val="toc 1"/>
    <w:basedOn w:val="Normal"/>
    <w:next w:val="Normal"/>
    <w:autoRedefine/>
    <w:uiPriority w:val="39"/>
    <w:rsid w:val="006F620A"/>
    <w:pPr>
      <w:tabs>
        <w:tab w:val="left" w:pos="360"/>
        <w:tab w:val="right" w:leader="dot" w:pos="9060"/>
      </w:tabs>
      <w:spacing w:before="120"/>
    </w:pPr>
    <w:rPr>
      <w:rFonts w:cs="Arial"/>
      <w:b/>
      <w:bCs/>
      <w:iCs/>
      <w:caps/>
      <w:noProof/>
    </w:rPr>
  </w:style>
  <w:style w:type="paragraph" w:styleId="TOC2">
    <w:name w:val="toc 2"/>
    <w:basedOn w:val="Normal"/>
    <w:next w:val="Normal"/>
    <w:autoRedefine/>
    <w:uiPriority w:val="39"/>
    <w:rsid w:val="00517E2D"/>
    <w:pPr>
      <w:tabs>
        <w:tab w:val="left" w:pos="900"/>
        <w:tab w:val="right" w:leader="dot" w:pos="9060"/>
      </w:tabs>
      <w:spacing w:before="120"/>
      <w:ind w:left="360"/>
    </w:pPr>
    <w:rPr>
      <w:rFonts w:cs="Arial"/>
      <w:b/>
      <w:bCs/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6F620A"/>
    <w:pPr>
      <w:tabs>
        <w:tab w:val="left" w:pos="1440"/>
        <w:tab w:val="right" w:leader="dot" w:pos="9060"/>
      </w:tabs>
      <w:ind w:left="900"/>
    </w:pPr>
    <w:rPr>
      <w:rFonts w:cs="Arial"/>
      <w:b/>
      <w:noProof/>
    </w:rPr>
  </w:style>
  <w:style w:type="paragraph" w:styleId="TOC4">
    <w:name w:val="toc 4"/>
    <w:basedOn w:val="Normal"/>
    <w:next w:val="Normal"/>
    <w:autoRedefine/>
    <w:uiPriority w:val="39"/>
    <w:rsid w:val="00337572"/>
    <w:pPr>
      <w:tabs>
        <w:tab w:val="left" w:pos="2160"/>
        <w:tab w:val="right" w:leader="dot" w:pos="9061"/>
      </w:tabs>
      <w:ind w:left="1440"/>
    </w:pPr>
    <w:rPr>
      <w:rFonts w:cs="Arial"/>
      <w:b/>
      <w:noProof/>
    </w:rPr>
  </w:style>
  <w:style w:type="paragraph" w:styleId="TOC5">
    <w:name w:val="toc 5"/>
    <w:basedOn w:val="Normal"/>
    <w:next w:val="Normal"/>
    <w:autoRedefine/>
    <w:uiPriority w:val="39"/>
    <w:rsid w:val="00560244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560244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560244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560244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560244"/>
    <w:pPr>
      <w:ind w:left="1920"/>
    </w:pPr>
  </w:style>
  <w:style w:type="paragraph" w:styleId="BodyTextIndent">
    <w:name w:val="Body Text Indent"/>
    <w:basedOn w:val="Normal"/>
    <w:rsid w:val="00560244"/>
    <w:pPr>
      <w:ind w:left="709"/>
      <w:jc w:val="both"/>
    </w:pPr>
    <w:rPr>
      <w:b/>
      <w:bCs/>
    </w:rPr>
  </w:style>
  <w:style w:type="paragraph" w:customStyle="1" w:styleId="vietascapitulos1ernivel">
    <w:name w:val="viñetas capitulos 1er nivel"/>
    <w:basedOn w:val="TIMES"/>
    <w:next w:val="Estilo1"/>
    <w:rsid w:val="00560244"/>
    <w:pPr>
      <w:numPr>
        <w:numId w:val="3"/>
      </w:numPr>
      <w:shd w:val="clear" w:color="auto" w:fill="FFFFFF"/>
      <w:spacing w:line="240" w:lineRule="auto"/>
    </w:pPr>
    <w:rPr>
      <w:rFonts w:ascii="Times New Roman" w:hAnsi="Times New Roman"/>
    </w:rPr>
  </w:style>
  <w:style w:type="paragraph" w:customStyle="1" w:styleId="vietascapitulode2nivel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customStyle="1" w:styleId="VietasSeccionesyapartados1ernivel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customStyle="1" w:styleId="VietasSeccionesyapartados2nivel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customStyle="1" w:styleId="Estilo1">
    <w:name w:val="Estilo1"/>
    <w:basedOn w:val="Normal"/>
    <w:link w:val="Estilo1Car"/>
    <w:rsid w:val="00560244"/>
    <w:pPr>
      <w:ind w:left="567"/>
      <w:jc w:val="both"/>
    </w:pPr>
    <w:rPr>
      <w:lang w:val="es-ES_tradnl"/>
    </w:rPr>
  </w:style>
  <w:style w:type="paragraph" w:customStyle="1" w:styleId="Estilo2">
    <w:name w:val="Estilo2"/>
    <w:basedOn w:val="Normal"/>
    <w:rsid w:val="00560244"/>
    <w:pPr>
      <w:ind w:left="1134"/>
      <w:jc w:val="both"/>
    </w:pPr>
  </w:style>
  <w:style w:type="paragraph" w:customStyle="1" w:styleId="Estilo3">
    <w:name w:val="Estilo3"/>
    <w:basedOn w:val="Normal"/>
    <w:rsid w:val="00560244"/>
    <w:pPr>
      <w:ind w:left="1928"/>
      <w:jc w:val="both"/>
    </w:pPr>
  </w:style>
  <w:style w:type="paragraph" w:customStyle="1" w:styleId="Vietassubapartados1ernivel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customStyle="1" w:styleId="VietasSubapartados2nivel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BodyTextIndent2">
    <w:name w:val="Body Text Indent 2"/>
    <w:basedOn w:val="Normal"/>
    <w:rsid w:val="00560244"/>
    <w:pPr>
      <w:ind w:left="709"/>
      <w:jc w:val="both"/>
    </w:pPr>
  </w:style>
  <w:style w:type="paragraph" w:styleId="DocumentMap">
    <w:name w:val="Document Map"/>
    <w:basedOn w:val="Normal"/>
    <w:semiHidden/>
    <w:rsid w:val="00560244"/>
    <w:pPr>
      <w:shd w:val="clear" w:color="auto" w:fill="000080"/>
    </w:pPr>
    <w:rPr>
      <w:rFonts w:ascii="Tahoma" w:hAnsi="Tahoma" w:cs="Tahoma"/>
    </w:rPr>
  </w:style>
  <w:style w:type="paragraph" w:customStyle="1" w:styleId="unknownstyle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sz w:val="24"/>
      <w:szCs w:val="24"/>
      <w:lang w:val="es-ES" w:eastAsia="es-ES"/>
    </w:rPr>
  </w:style>
  <w:style w:type="character" w:styleId="FollowedHyperlink">
    <w:name w:val="FollowedHyperlink"/>
    <w:rsid w:val="00560244"/>
    <w:rPr>
      <w:color w:val="800080"/>
      <w:u w:val="single"/>
    </w:rPr>
  </w:style>
  <w:style w:type="paragraph" w:customStyle="1" w:styleId="Nombre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</w:rPr>
  </w:style>
  <w:style w:type="paragraph" w:customStyle="1" w:styleId="Direccin1">
    <w:name w:val="Dirección 1"/>
    <w:basedOn w:val="Normal"/>
    <w:rsid w:val="00560244"/>
    <w:pPr>
      <w:framePr w:w="2400" w:wrap="notBeside" w:vAnchor="page" w:hAnchor="page" w:x="8065" w:y="1009"/>
      <w:spacing w:line="200" w:lineRule="auto"/>
    </w:pPr>
    <w:rPr>
      <w:sz w:val="16"/>
    </w:rPr>
  </w:style>
  <w:style w:type="paragraph" w:customStyle="1" w:styleId="Ttulodeseccin">
    <w:name w:val="Título de sección"/>
    <w:basedOn w:val="Normal"/>
    <w:next w:val="Normal"/>
    <w:rsid w:val="0056024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uto"/>
    </w:pPr>
    <w:rPr>
      <w:rFonts w:ascii="Arial" w:hAnsi="Arial"/>
      <w:b/>
      <w:spacing w:val="-10"/>
      <w:position w:val="7"/>
    </w:rPr>
  </w:style>
  <w:style w:type="paragraph" w:customStyle="1" w:styleId="Informacinpersonal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customStyle="1" w:styleId="Logro">
    <w:name w:val="Logro"/>
    <w:basedOn w:val="BodyText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BodyText">
    <w:name w:val="Body Text"/>
    <w:basedOn w:val="Normal"/>
    <w:rsid w:val="00560244"/>
    <w:pPr>
      <w:spacing w:after="220" w:line="220" w:lineRule="auto"/>
      <w:ind w:right="-360"/>
    </w:pPr>
  </w:style>
  <w:style w:type="paragraph" w:customStyle="1" w:styleId="Organizacin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before="220" w:after="40" w:line="220" w:lineRule="auto"/>
      <w:ind w:left="2198" w:right="-360" w:hanging="2198"/>
    </w:pPr>
  </w:style>
  <w:style w:type="paragraph" w:customStyle="1" w:styleId="Puesto1">
    <w:name w:val="Puesto1"/>
    <w:next w:val="Logro"/>
    <w:rsid w:val="00560244"/>
    <w:pPr>
      <w:spacing w:after="40" w:line="220" w:lineRule="auto"/>
    </w:pPr>
    <w:rPr>
      <w:rFonts w:ascii="Arial" w:hAnsi="Arial"/>
      <w:b/>
      <w:spacing w:val="-10"/>
      <w:sz w:val="24"/>
      <w:szCs w:val="24"/>
      <w:lang w:val="en-US" w:eastAsia="es-ES"/>
    </w:rPr>
  </w:style>
  <w:style w:type="paragraph" w:customStyle="1" w:styleId="Objetivo">
    <w:name w:val="Objetivo"/>
    <w:basedOn w:val="Normal"/>
    <w:next w:val="BodyText"/>
    <w:rsid w:val="00560244"/>
    <w:pPr>
      <w:spacing w:before="220" w:after="220" w:line="220" w:lineRule="auto"/>
    </w:pPr>
  </w:style>
  <w:style w:type="paragraph" w:styleId="BodyTextIndent3">
    <w:name w:val="Body Text Indent 3"/>
    <w:basedOn w:val="Normal"/>
    <w:rsid w:val="00560244"/>
    <w:pPr>
      <w:ind w:left="1260"/>
    </w:pPr>
    <w:rPr>
      <w:lang w:val="es-ES_tradnl"/>
    </w:rPr>
  </w:style>
  <w:style w:type="paragraph" w:styleId="NoSpacing">
    <w:name w:val="No Spacing"/>
    <w:link w:val="NoSpacingChar"/>
    <w:uiPriority w:val="1"/>
    <w:qFormat/>
    <w:rsid w:val="00BD279D"/>
    <w:rPr>
      <w:rFonts w:ascii="Calibri" w:hAnsi="Calibri"/>
      <w:sz w:val="22"/>
      <w:szCs w:val="22"/>
      <w:lang w:val="es-ES" w:eastAsia="en-US"/>
    </w:rPr>
  </w:style>
  <w:style w:type="character" w:customStyle="1" w:styleId="NoSpacingChar">
    <w:name w:val="No Spacing Char"/>
    <w:link w:val="NoSpacing"/>
    <w:uiPriority w:val="1"/>
    <w:rsid w:val="00BD279D"/>
    <w:rPr>
      <w:rFonts w:ascii="Calibri" w:hAnsi="Calibri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BalloonTextChar"/>
    <w:rsid w:val="00BD2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27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rsid w:val="00D21B5A"/>
  </w:style>
  <w:style w:type="character" w:customStyle="1" w:styleId="EndnoteTextChar">
    <w:name w:val="Endnote Text Char"/>
    <w:basedOn w:val="DefaultParagraphFont"/>
    <w:link w:val="EndnoteText"/>
    <w:rsid w:val="00D21B5A"/>
  </w:style>
  <w:style w:type="character" w:styleId="EndnoteReference">
    <w:name w:val="endnote reference"/>
    <w:rsid w:val="00D21B5A"/>
    <w:rPr>
      <w:vertAlign w:val="superscript"/>
    </w:rPr>
  </w:style>
  <w:style w:type="paragraph" w:styleId="FootnoteText">
    <w:name w:val="footnote text"/>
    <w:basedOn w:val="Normal"/>
    <w:link w:val="FootnoteTextChar"/>
    <w:rsid w:val="00D21B5A"/>
  </w:style>
  <w:style w:type="character" w:customStyle="1" w:styleId="FootnoteTextChar">
    <w:name w:val="Footnote Text Char"/>
    <w:basedOn w:val="DefaultParagraphFont"/>
    <w:link w:val="FootnoteText"/>
    <w:rsid w:val="00D21B5A"/>
  </w:style>
  <w:style w:type="character" w:styleId="FootnoteReference">
    <w:name w:val="footnote reference"/>
    <w:rsid w:val="00D21B5A"/>
    <w:rPr>
      <w:vertAlign w:val="superscript"/>
    </w:rPr>
  </w:style>
  <w:style w:type="paragraph" w:styleId="ListNumber">
    <w:name w:val="List Number"/>
    <w:basedOn w:val="Normal"/>
    <w:rsid w:val="008E16A6"/>
    <w:pPr>
      <w:numPr>
        <w:numId w:val="8"/>
      </w:numPr>
    </w:pPr>
    <w:rPr>
      <w:lang w:val="en-US" w:eastAsia="en-US"/>
    </w:rPr>
  </w:style>
  <w:style w:type="paragraph" w:styleId="ListNumber4">
    <w:name w:val="List Number 4"/>
    <w:basedOn w:val="Normal"/>
    <w:rsid w:val="008E16A6"/>
    <w:pPr>
      <w:numPr>
        <w:numId w:val="9"/>
      </w:numPr>
    </w:pPr>
    <w:rPr>
      <w:lang w:val="en-US" w:eastAsia="en-US"/>
    </w:rPr>
  </w:style>
  <w:style w:type="paragraph" w:customStyle="1" w:styleId="formtext">
    <w:name w:val="form text"/>
    <w:basedOn w:val="Normal"/>
    <w:rsid w:val="008E16A6"/>
    <w:rPr>
      <w:b/>
      <w:i/>
      <w:sz w:val="22"/>
      <w:lang w:val="en-US" w:eastAsia="en-US"/>
    </w:rPr>
  </w:style>
  <w:style w:type="paragraph" w:styleId="ListNumber5">
    <w:name w:val="List Number 5"/>
    <w:basedOn w:val="Normal"/>
    <w:rsid w:val="008E16A6"/>
    <w:pPr>
      <w:numPr>
        <w:numId w:val="10"/>
      </w:numPr>
    </w:pPr>
    <w:rPr>
      <w:lang w:val="en-US" w:eastAsia="en-US"/>
    </w:rPr>
  </w:style>
  <w:style w:type="paragraph" w:styleId="ListNumber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lang w:val="en-US" w:eastAsia="en-US"/>
    </w:rPr>
  </w:style>
  <w:style w:type="paragraph" w:customStyle="1" w:styleId="tableheading">
    <w:name w:val="table heading"/>
    <w:basedOn w:val="Normal"/>
    <w:rsid w:val="008E16A6"/>
    <w:pPr>
      <w:spacing w:before="60"/>
    </w:pPr>
    <w:rPr>
      <w:i/>
      <w:sz w:val="18"/>
      <w:lang w:val="en-US" w:eastAsia="en-US"/>
    </w:rPr>
  </w:style>
  <w:style w:type="paragraph" w:customStyle="1" w:styleId="formtext-small">
    <w:name w:val="form text - small"/>
    <w:basedOn w:val="Normal"/>
    <w:rsid w:val="008E16A6"/>
    <w:pPr>
      <w:spacing w:before="240"/>
    </w:pPr>
    <w:rPr>
      <w:lang w:val="en-US" w:eastAsia="en-US"/>
    </w:rPr>
  </w:style>
  <w:style w:type="paragraph" w:styleId="Date">
    <w:name w:val="Date"/>
    <w:basedOn w:val="Normal"/>
    <w:next w:val="Normal"/>
    <w:link w:val="DateChar"/>
    <w:rsid w:val="00357147"/>
    <w:rPr>
      <w:lang w:val="en-US" w:eastAsia="en-US"/>
    </w:rPr>
  </w:style>
  <w:style w:type="character" w:customStyle="1" w:styleId="DateChar">
    <w:name w:val="Date Char"/>
    <w:link w:val="Date"/>
    <w:rsid w:val="00357147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357147"/>
    <w:rPr>
      <w:sz w:val="24"/>
      <w:szCs w:val="24"/>
    </w:rPr>
  </w:style>
  <w:style w:type="character" w:styleId="CommentReference">
    <w:name w:val="annotation reference"/>
    <w:rsid w:val="00570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70CB3"/>
  </w:style>
  <w:style w:type="character" w:customStyle="1" w:styleId="CommentTextChar">
    <w:name w:val="Comment Text Char"/>
    <w:link w:val="CommentText"/>
    <w:rsid w:val="00570CB3"/>
    <w:rPr>
      <w:sz w:val="24"/>
      <w:szCs w:val="24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570CB3"/>
    <w:rPr>
      <w:b/>
      <w:bCs/>
    </w:rPr>
  </w:style>
  <w:style w:type="character" w:customStyle="1" w:styleId="CommentSubjectChar">
    <w:name w:val="Comment Subject Char"/>
    <w:link w:val="CommentSubject"/>
    <w:rsid w:val="00570CB3"/>
    <w:rPr>
      <w:b/>
      <w:bCs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30420F"/>
    <w:pPr>
      <w:ind w:left="720"/>
      <w:contextualSpacing/>
    </w:pPr>
  </w:style>
  <w:style w:type="character" w:customStyle="1" w:styleId="HeaderChar">
    <w:name w:val="Header Char"/>
    <w:aliases w:val="h Char,encabezado Char"/>
    <w:link w:val="Header"/>
    <w:uiPriority w:val="99"/>
    <w:rsid w:val="005D5FA2"/>
    <w:rPr>
      <w:sz w:val="24"/>
      <w:szCs w:val="24"/>
    </w:rPr>
  </w:style>
  <w:style w:type="paragraph" w:customStyle="1" w:styleId="Default">
    <w:name w:val="Default"/>
    <w:rsid w:val="00EE3B3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rafoinicial">
    <w:name w:val="Parrafo inicial"/>
    <w:basedOn w:val="Estilo1"/>
    <w:link w:val="ParrafoinicialCar"/>
    <w:qFormat/>
    <w:rsid w:val="009103CC"/>
    <w:pPr>
      <w:spacing w:before="100" w:beforeAutospacing="1" w:after="100" w:afterAutospacing="1" w:line="276" w:lineRule="auto"/>
    </w:pPr>
    <w:rPr>
      <w:rFonts w:cs="Calibri"/>
    </w:rPr>
  </w:style>
  <w:style w:type="paragraph" w:customStyle="1" w:styleId="Listainicialymedia">
    <w:name w:val="Lista inicial y media"/>
    <w:basedOn w:val="Estilo1"/>
    <w:link w:val="ListainicialymediaCar"/>
    <w:qFormat/>
    <w:rsid w:val="009103CC"/>
    <w:pPr>
      <w:spacing w:before="100" w:beforeAutospacing="1" w:after="100" w:afterAutospacing="1" w:line="276" w:lineRule="auto"/>
      <w:ind w:left="1333" w:hanging="360"/>
    </w:pPr>
    <w:rPr>
      <w:rFonts w:cs="Calibri"/>
    </w:rPr>
  </w:style>
  <w:style w:type="character" w:customStyle="1" w:styleId="Estilo1Car">
    <w:name w:val="Estilo1 Car"/>
    <w:link w:val="Estilo1"/>
    <w:rsid w:val="009103CC"/>
    <w:rPr>
      <w:rFonts w:ascii="Calibri" w:hAnsi="Calibri"/>
      <w:lang w:val="es-ES_tradnl"/>
    </w:rPr>
  </w:style>
  <w:style w:type="character" w:customStyle="1" w:styleId="ParrafoinicialCar">
    <w:name w:val="Parrafo inicial Car"/>
    <w:link w:val="Parrafoinicial"/>
    <w:rsid w:val="009103CC"/>
    <w:rPr>
      <w:rFonts w:ascii="Calibri" w:hAnsi="Calibri" w:cs="Calibri"/>
      <w:lang w:val="es-ES_tradnl"/>
    </w:rPr>
  </w:style>
  <w:style w:type="paragraph" w:customStyle="1" w:styleId="Listafinal">
    <w:name w:val="Lista final"/>
    <w:basedOn w:val="Estilo1"/>
    <w:link w:val="ListafinalCar"/>
    <w:qFormat/>
    <w:rsid w:val="009103CC"/>
    <w:pPr>
      <w:numPr>
        <w:numId w:val="12"/>
      </w:numPr>
      <w:spacing w:before="100" w:beforeAutospacing="1" w:after="100" w:afterAutospacing="1" w:line="276" w:lineRule="auto"/>
    </w:pPr>
    <w:rPr>
      <w:rFonts w:cs="Calibri"/>
    </w:rPr>
  </w:style>
  <w:style w:type="character" w:customStyle="1" w:styleId="ListainicialymediaCar">
    <w:name w:val="Lista inicial y media Car"/>
    <w:link w:val="Listainicialymedia"/>
    <w:rsid w:val="009103CC"/>
    <w:rPr>
      <w:rFonts w:ascii="Calibri" w:hAnsi="Calibri" w:cs="Calibri"/>
      <w:lang w:val="es-ES_tradnl"/>
    </w:rPr>
  </w:style>
  <w:style w:type="character" w:customStyle="1" w:styleId="ListafinalCar">
    <w:name w:val="Lista final Car"/>
    <w:link w:val="Listafinal"/>
    <w:rsid w:val="009103CC"/>
    <w:rPr>
      <w:rFonts w:ascii="Calibri" w:hAnsi="Calibri" w:cs="Calibri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BB5FDC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es-PE"/>
    </w:rPr>
  </w:style>
  <w:style w:type="character" w:customStyle="1" w:styleId="Heading3Char">
    <w:name w:val="Heading 3 Char"/>
    <w:basedOn w:val="DefaultParagraphFont"/>
    <w:link w:val="Heading3"/>
    <w:rsid w:val="000433CF"/>
    <w:rPr>
      <w:rFonts w:ascii="Calibri" w:hAnsi="Calibri" w:cs="Arial"/>
      <w:b/>
      <w:bCs/>
      <w:sz w:val="24"/>
      <w:lang w:val="es-ES_tradnl"/>
    </w:rPr>
  </w:style>
  <w:style w:type="character" w:customStyle="1" w:styleId="Heading4Char">
    <w:name w:val="Heading 4 Char"/>
    <w:basedOn w:val="DefaultParagraphFont"/>
    <w:link w:val="Heading4"/>
    <w:rsid w:val="009529B0"/>
    <w:rPr>
      <w:rFonts w:ascii="Calibri" w:hAnsi="Calibri" w:cs="Arial"/>
      <w:b/>
      <w:bCs/>
      <w:sz w:val="24"/>
      <w:lang w:val="es-ES_tradnl"/>
    </w:rPr>
  </w:style>
  <w:style w:type="paragraph" w:customStyle="1" w:styleId="TP-V1">
    <w:name w:val="TP - V1"/>
    <w:basedOn w:val="Normal"/>
    <w:rsid w:val="00997A06"/>
    <w:pPr>
      <w:numPr>
        <w:numId w:val="35"/>
      </w:numPr>
      <w:spacing w:line="360" w:lineRule="auto"/>
      <w:jc w:val="both"/>
    </w:pPr>
    <w:rPr>
      <w:rFonts w:ascii="Arial" w:hAnsi="Arial" w:cs="Arial"/>
      <w:szCs w:val="24"/>
      <w:lang w:eastAsia="es-ES"/>
    </w:rPr>
  </w:style>
  <w:style w:type="table" w:styleId="PlainTable2">
    <w:name w:val="Plain Table 2"/>
    <w:basedOn w:val="TableNormal"/>
    <w:uiPriority w:val="42"/>
    <w:rsid w:val="00997A0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NormalC">
    <w:name w:val="NormalC"/>
    <w:basedOn w:val="Normal"/>
    <w:autoRedefine/>
    <w:rsid w:val="00997A06"/>
    <w:pPr>
      <w:numPr>
        <w:numId w:val="37"/>
      </w:numPr>
      <w:spacing w:before="120" w:line="240" w:lineRule="auto"/>
      <w:jc w:val="both"/>
    </w:pPr>
    <w:rPr>
      <w:rFonts w:ascii="Arial" w:hAnsi="Arial"/>
      <w:lang w:val="es-MX" w:eastAsia="es-ES"/>
    </w:rPr>
  </w:style>
  <w:style w:type="character" w:customStyle="1" w:styleId="Heading2Char">
    <w:name w:val="Heading 2 Char"/>
    <w:basedOn w:val="DefaultParagraphFont"/>
    <w:link w:val="Heading2"/>
    <w:rsid w:val="003747DD"/>
    <w:rPr>
      <w:rFonts w:ascii="Calibri" w:hAnsi="Calibri" w:cs="Calibri"/>
      <w:b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1F13D-C437-4D21-A021-23D452CF7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2051</Words>
  <Characters>11282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Constitución del Proyecto</vt:lpstr>
      <vt:lpstr>Acta Constitución del Proyecto</vt:lpstr>
    </vt:vector>
  </TitlesOfParts>
  <LinksUpToDate>false</LinksUpToDate>
  <CharactersWithSpaces>13307</CharactersWithSpaces>
  <SharedDoc>false</SharedDoc>
  <HLinks>
    <vt:vector size="66" baseType="variant"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_Toc491940636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_Toc491940635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_Toc491940634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_Toc491940633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_Toc491940632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_Toc491940631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_Toc491940630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_Toc491940629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_Toc491940628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_Toc491940627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_Toc491940626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Constitución del Proyecto</dc:title>
  <dc:subject/>
  <dc:creator/>
  <cp:keywords/>
  <dc:description/>
  <cp:lastModifiedBy/>
  <cp:revision>1</cp:revision>
  <dcterms:created xsi:type="dcterms:W3CDTF">2019-07-24T17:41:00Z</dcterms:created>
  <dcterms:modified xsi:type="dcterms:W3CDTF">2019-07-24T18:13:00Z</dcterms:modified>
</cp:coreProperties>
</file>