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1C0A36" w14:textId="77777777" w:rsidR="00B73351" w:rsidRPr="0012220C" w:rsidRDefault="00B73351" w:rsidP="0012220C">
      <w:pPr>
        <w:pStyle w:val="Listeoverskrift"/>
      </w:pPr>
      <w:r w:rsidRPr="0012220C">
        <w:t>Formål</w:t>
      </w:r>
    </w:p>
    <w:p w14:paraId="53C0A331" w14:textId="6E2FE706" w:rsidR="00647A1F" w:rsidRDefault="00096F53">
      <w:pPr>
        <w:pStyle w:val="Brdtekst"/>
      </w:pPr>
      <w:r>
        <w:t>Gi kunnskap om registrering av standard 12-avlednings hvile-EKG og hjertets elektriske aktivitet ved hjelp av pasientsimulator</w:t>
      </w:r>
    </w:p>
    <w:p w14:paraId="674CEAC3" w14:textId="77777777" w:rsidR="00096F53" w:rsidRDefault="00B73351" w:rsidP="00096F53">
      <w:pPr>
        <w:pStyle w:val="Listeoverskrift"/>
      </w:pPr>
      <w:r>
        <w:t xml:space="preserve">Litteraturstudier </w:t>
      </w:r>
      <w:r w:rsidRPr="00F06B07">
        <w:rPr>
          <w:i/>
          <w:iCs/>
        </w:rPr>
        <w:t>før</w:t>
      </w:r>
      <w:r>
        <w:t xml:space="preserve"> oppgaven utføres</w:t>
      </w:r>
    </w:p>
    <w:p w14:paraId="503F45B2" w14:textId="7CB282B2" w:rsidR="00096F53" w:rsidRPr="00096F53" w:rsidRDefault="00096F53" w:rsidP="00096F53">
      <w:pPr>
        <w:pStyle w:val="Listeoverskrift"/>
        <w:ind w:firstLine="720"/>
      </w:pPr>
      <w:r w:rsidRPr="00096F53">
        <w:rPr>
          <w:rFonts w:asciiTheme="minorHAnsi" w:hAnsiTheme="minorHAnsi"/>
          <w:b w:val="0"/>
          <w:bCs w:val="0"/>
        </w:rPr>
        <w:t>Brukermanual for Fluke ProSim 8,</w:t>
      </w:r>
    </w:p>
    <w:p w14:paraId="26618E70" w14:textId="77777777" w:rsidR="00096F53" w:rsidRPr="00096F53" w:rsidRDefault="00096F53" w:rsidP="00096F53">
      <w:pPr>
        <w:pStyle w:val="Listeoverskrift"/>
        <w:ind w:firstLine="720"/>
        <w:rPr>
          <w:rFonts w:asciiTheme="minorHAnsi" w:hAnsiTheme="minorHAnsi"/>
          <w:b w:val="0"/>
          <w:bCs w:val="0"/>
        </w:rPr>
      </w:pPr>
      <w:r w:rsidRPr="00096F53">
        <w:rPr>
          <w:rFonts w:asciiTheme="minorHAnsi" w:hAnsiTheme="minorHAnsi"/>
          <w:b w:val="0"/>
          <w:bCs w:val="0"/>
        </w:rPr>
        <w:t xml:space="preserve">Brukermanual samt servicemanual for Philips PageWriter TC30 </w:t>
      </w:r>
    </w:p>
    <w:p w14:paraId="54643987" w14:textId="7E60A534" w:rsidR="00096F53" w:rsidRDefault="00096F53" w:rsidP="00096F53">
      <w:pPr>
        <w:pStyle w:val="Listeoverskrift"/>
        <w:ind w:firstLine="720"/>
        <w:rPr>
          <w:rFonts w:asciiTheme="minorHAnsi" w:hAnsiTheme="minorHAnsi"/>
          <w:b w:val="0"/>
          <w:bCs w:val="0"/>
        </w:rPr>
      </w:pPr>
      <w:r w:rsidRPr="00096F53">
        <w:rPr>
          <w:rFonts w:asciiTheme="minorHAnsi" w:hAnsiTheme="minorHAnsi"/>
          <w:b w:val="0"/>
          <w:bCs w:val="0"/>
        </w:rPr>
        <w:t xml:space="preserve">(manualene ligger på </w:t>
      </w:r>
      <w:hyperlink r:id="rId11" w:history="1">
        <w:r w:rsidRPr="00D0393A">
          <w:rPr>
            <w:rStyle w:val="Hyperkobling"/>
            <w:rFonts w:asciiTheme="minorHAnsi" w:hAnsiTheme="minorHAnsi"/>
            <w:b w:val="0"/>
            <w:bCs w:val="0"/>
          </w:rPr>
          <w:t>https://ureg.ux.uis.no/</w:t>
        </w:r>
      </w:hyperlink>
      <w:r w:rsidRPr="00096F53">
        <w:rPr>
          <w:rFonts w:asciiTheme="minorHAnsi" w:hAnsiTheme="minorHAnsi"/>
          <w:b w:val="0"/>
          <w:bCs w:val="0"/>
        </w:rPr>
        <w:t>)</w:t>
      </w:r>
    </w:p>
    <w:p w14:paraId="0CF16FB6" w14:textId="5CE19028" w:rsidR="00B73351" w:rsidRPr="006B3E41" w:rsidRDefault="00B73351" w:rsidP="00096F53">
      <w:pPr>
        <w:pStyle w:val="Listeoverskrift"/>
        <w:rPr>
          <w:lang w:val="en-US"/>
        </w:rPr>
      </w:pPr>
      <w:r w:rsidRPr="006B3E41">
        <w:rPr>
          <w:lang w:val="en-US"/>
        </w:rPr>
        <w:t>Utstyr</w:t>
      </w:r>
    </w:p>
    <w:p w14:paraId="1EA55E0F" w14:textId="77777777" w:rsidR="00096F53" w:rsidRPr="00096F53" w:rsidRDefault="00096F53" w:rsidP="00096F53">
      <w:pPr>
        <w:pStyle w:val="Listeoverskrift"/>
        <w:ind w:firstLine="720"/>
        <w:rPr>
          <w:rFonts w:asciiTheme="minorHAnsi" w:hAnsiTheme="minorHAnsi"/>
          <w:b w:val="0"/>
          <w:bCs w:val="0"/>
          <w:lang w:val="en-US"/>
        </w:rPr>
      </w:pPr>
      <w:r w:rsidRPr="00096F53">
        <w:rPr>
          <w:rFonts w:asciiTheme="minorHAnsi" w:hAnsiTheme="minorHAnsi"/>
          <w:b w:val="0"/>
          <w:bCs w:val="0"/>
          <w:lang w:val="en-US"/>
        </w:rPr>
        <w:t>FLUKE ProSim 8 Vital Signs and ECG Patient Simulator (00260)</w:t>
      </w:r>
    </w:p>
    <w:p w14:paraId="4ED8F1C6" w14:textId="77777777" w:rsidR="000715FF" w:rsidRDefault="00096F53" w:rsidP="00096F53">
      <w:pPr>
        <w:pStyle w:val="Listeoverskrift"/>
        <w:ind w:firstLine="720"/>
        <w:rPr>
          <w:rFonts w:asciiTheme="minorHAnsi" w:hAnsiTheme="minorHAnsi"/>
          <w:b w:val="0"/>
          <w:bCs w:val="0"/>
        </w:rPr>
      </w:pPr>
      <w:r w:rsidRPr="00096F53">
        <w:rPr>
          <w:rFonts w:asciiTheme="minorHAnsi" w:hAnsiTheme="minorHAnsi"/>
          <w:b w:val="0"/>
          <w:bCs w:val="0"/>
        </w:rPr>
        <w:t>PHILIPS PageWriter TC30 (00236)</w:t>
      </w:r>
    </w:p>
    <w:p w14:paraId="21688FFA" w14:textId="4DFD777B" w:rsidR="00096F53" w:rsidRDefault="00104A40" w:rsidP="00096F53">
      <w:pPr>
        <w:pStyle w:val="Listeoverskrift"/>
        <w:ind w:firstLine="720"/>
        <w:rPr>
          <w:rFonts w:asciiTheme="minorHAnsi" w:hAnsiTheme="minorHAnsi"/>
          <w:b w:val="0"/>
          <w:bCs w:val="0"/>
        </w:rPr>
      </w:pPr>
      <w:r w:rsidRPr="00104A40">
        <w:rPr>
          <w:noProof/>
        </w:rPr>
        <w:t xml:space="preserve"> </w:t>
      </w:r>
      <w:r w:rsidR="00A84DB9">
        <w:rPr>
          <w:noProof/>
        </w:rPr>
        <w:drawing>
          <wp:inline distT="0" distB="0" distL="0" distR="0" wp14:anchorId="122A7384" wp14:editId="019E5C6F">
            <wp:extent cx="2609850" cy="1555448"/>
            <wp:effectExtent l="0" t="0" r="0" b="0"/>
            <wp:docPr id="1" name="Picture 1" descr="Et bilde som inneholder datamaskin, duppeditt, elektronikk, comput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t bilde som inneholder datamaskin, duppeditt, elektronikk, computer&#10;&#10;Automatisk generer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0970" cy="15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CE2">
        <w:rPr>
          <w:noProof/>
        </w:rPr>
        <w:drawing>
          <wp:inline distT="0" distB="0" distL="0" distR="0" wp14:anchorId="0FDD858D" wp14:editId="327D2B32">
            <wp:extent cx="2126178" cy="1037590"/>
            <wp:effectExtent l="0" t="0" r="0" b="3810"/>
            <wp:docPr id="195" name="Picture 195" descr="ProSim 8 vital sign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ProSim 8 vital sign simulato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7" t="13866" r="8848" b="16516"/>
                    <a:stretch/>
                  </pic:blipFill>
                  <pic:spPr bwMode="auto">
                    <a:xfrm>
                      <a:off x="0" y="0"/>
                      <a:ext cx="2198294" cy="107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F1F1C" w14:textId="6C84100C" w:rsidR="00B73351" w:rsidRDefault="0012220C" w:rsidP="00096F53">
      <w:pPr>
        <w:pStyle w:val="Listeoverskrift"/>
      </w:pPr>
      <w:r>
        <w:rPr>
          <w:noProof/>
        </w:rPr>
        <w:drawing>
          <wp:anchor distT="0" distB="0" distL="114300" distR="114300" simplePos="0" relativeHeight="251659264" behindDoc="1" locked="1" layoutInCell="1" allowOverlap="1" wp14:anchorId="3B88D05C" wp14:editId="0AAE3D28">
            <wp:simplePos x="0" y="0"/>
            <wp:positionH relativeFrom="column">
              <wp:posOffset>-472228</wp:posOffset>
            </wp:positionH>
            <wp:positionV relativeFrom="paragraph">
              <wp:posOffset>274320</wp:posOffset>
            </wp:positionV>
            <wp:extent cx="365760" cy="365760"/>
            <wp:effectExtent l="0" t="0" r="2540" b="0"/>
            <wp:wrapTight wrapText="bothSides">
              <wp:wrapPolygon edited="0">
                <wp:start x="8250" y="750"/>
                <wp:lineTo x="0" y="17250"/>
                <wp:lineTo x="0" y="20250"/>
                <wp:lineTo x="21000" y="20250"/>
                <wp:lineTo x="21000" y="17250"/>
                <wp:lineTo x="12750" y="750"/>
                <wp:lineTo x="8250" y="750"/>
              </wp:wrapPolygon>
            </wp:wrapTight>
            <wp:docPr id="858043437" name="Grafikk 4" descr="Advarsel med heldekkende fy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43437" name="Grafikk 858043437" descr="Advarsel med heldekkende fyll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351">
        <w:t>Merknader</w:t>
      </w:r>
    </w:p>
    <w:p w14:paraId="30993ADB" w14:textId="28625285" w:rsidR="00B73351" w:rsidRDefault="00096F53">
      <w:pPr>
        <w:pStyle w:val="Brdtekst"/>
      </w:pPr>
      <w:r>
        <w:t>EKG</w:t>
      </w:r>
      <w:r w:rsidRPr="00096F53">
        <w:t>-registrering innebærer, som alle elektriske tilkoblinger til kroppen, en fare for uønskede lekkstrømmer. Inspisér apparatet før bruk. Sørg for at det er tilkoblet jordet stikkontakt, og at pasienten ikke er i elektrisk kontakt med andre apparater. Gjør deg også kjent med advarslene i det aktuelle utstyrets brukermanual.</w:t>
      </w:r>
    </w:p>
    <w:p w14:paraId="0173BA8E" w14:textId="77777777" w:rsidR="00B73351" w:rsidRDefault="00B73351" w:rsidP="006341D2">
      <w:pPr>
        <w:pStyle w:val="Fag"/>
      </w:pPr>
      <w:r>
        <w:t>Arbeidsforskrift</w:t>
      </w:r>
    </w:p>
    <w:p w14:paraId="52C0632F" w14:textId="77777777" w:rsidR="0063467A" w:rsidRDefault="0063467A" w:rsidP="0063467A">
      <w:r>
        <w:t>Gjør deg kjent med EKG-apparatet og pasientsimulatoren i henhold til brukermanualen. Vær ekstra oppmerksom på avsnittene som forklarer oppkobling av EKG-avledningene til pasienten samt beskrivelsen av knappene og tilkoblingene som er tilgjengelige.</w:t>
      </w:r>
    </w:p>
    <w:p w14:paraId="39A9F670" w14:textId="22FB5654" w:rsidR="0063467A" w:rsidRDefault="0063467A" w:rsidP="0063467A">
      <w:r>
        <w:t>Pasientsimulatoren genererer bl. a. EKG for en rekke av mulige simulerte hjerterytmeforstyrrelser (arytmier, artefakter)</w:t>
      </w:r>
      <w:r w:rsidR="00B77680">
        <w:t xml:space="preserve"> </w:t>
      </w:r>
      <w:r>
        <w:t>og alt kontrolleres ved hjelp av brukergrensesnittet.</w:t>
      </w:r>
    </w:p>
    <w:p w14:paraId="486003E6" w14:textId="77777777" w:rsidR="0063467A" w:rsidRDefault="0063467A" w:rsidP="0063467A">
      <w:r>
        <w:t>Koble opp alle 12 EKG-elektrodene til pasientsimulatoren og slå på pasientsimulatoren og EKG-apparatet. EKG-kurvene kommer opp med en gang du slår på pasientsimulatoren.</w:t>
      </w:r>
    </w:p>
    <w:p w14:paraId="268266E6" w14:textId="77777777" w:rsidR="0063467A" w:rsidRDefault="0063467A" w:rsidP="0063467A">
      <w:r>
        <w:t>EKG-registreringene skal eksporteres som PDF til USB-penn tilhørende EKG-apparatet (fremgangsmåte står beskrevet i brukermanualen).</w:t>
      </w:r>
    </w:p>
    <w:p w14:paraId="723D26E5" w14:textId="0533E7A0" w:rsidR="0063467A" w:rsidRPr="0063467A" w:rsidRDefault="0063467A" w:rsidP="0063467A">
      <w:pPr>
        <w:rPr>
          <w:b/>
          <w:bCs/>
        </w:rPr>
      </w:pPr>
      <w:r w:rsidRPr="0063467A">
        <w:rPr>
          <w:b/>
          <w:bCs/>
        </w:rPr>
        <w:t xml:space="preserve">Dere skal skrive løpende protokoll under laboratoriearbeidet slik dere selv kan gjengi resultatene etter </w:t>
      </w:r>
      <w:r w:rsidR="00B77680">
        <w:rPr>
          <w:b/>
          <w:bCs/>
        </w:rPr>
        <w:t>labøvingen</w:t>
      </w:r>
      <w:r w:rsidRPr="0063467A">
        <w:rPr>
          <w:b/>
          <w:bCs/>
        </w:rPr>
        <w:t xml:space="preserve"> samt få den godkjent på laboratoriet.</w:t>
      </w:r>
    </w:p>
    <w:p w14:paraId="277A8430" w14:textId="7C62540F" w:rsidR="00B77680" w:rsidRPr="00B77680" w:rsidRDefault="00B77680" w:rsidP="00B77680">
      <w:pPr>
        <w:pStyle w:val="Overskrift1"/>
      </w:pPr>
      <w:r w:rsidRPr="00B77680">
        <w:t>Innledende spørsmål (</w:t>
      </w:r>
      <w:r w:rsidR="009931E5">
        <w:t xml:space="preserve">kan </w:t>
      </w:r>
      <w:r w:rsidRPr="00B77680">
        <w:t>gjøres før du møter på lab):</w:t>
      </w:r>
    </w:p>
    <w:p w14:paraId="522CEADE" w14:textId="77777777" w:rsidR="005F6F50" w:rsidRPr="005F6F50" w:rsidRDefault="00BA79E1" w:rsidP="00BA79E1">
      <w:pPr>
        <w:pStyle w:val="Overskrift2"/>
      </w:pPr>
      <w:r w:rsidRPr="00BA79E1">
        <w:lastRenderedPageBreak/>
        <w:t>Finn informasjonen om de følgende symbolene i servicemanualen og gi en forklaring av dem:</w:t>
      </w:r>
      <w:r w:rsidR="00646593" w:rsidRPr="00646593">
        <w:rPr>
          <w:rFonts w:ascii="Georgia" w:hAnsi="Georgia"/>
          <w:noProof/>
          <w:szCs w:val="24"/>
        </w:rPr>
        <w:t xml:space="preserve"> </w:t>
      </w:r>
    </w:p>
    <w:p w14:paraId="412F8717" w14:textId="6C797D6D" w:rsidR="00BA79E1" w:rsidRPr="00BA79E1" w:rsidRDefault="003710A3" w:rsidP="005F6F50">
      <w:pPr>
        <w:pStyle w:val="Overskrift2"/>
        <w:numPr>
          <w:ilvl w:val="0"/>
          <w:numId w:val="0"/>
        </w:numPr>
        <w:ind w:left="360"/>
      </w:pPr>
      <w:r w:rsidRPr="00634F19">
        <w:rPr>
          <w:rFonts w:ascii="Georgia" w:hAnsi="Georgia"/>
          <w:noProof/>
          <w:szCs w:val="24"/>
        </w:rPr>
        <w:drawing>
          <wp:inline distT="0" distB="0" distL="0" distR="0" wp14:anchorId="0BCD9EF5" wp14:editId="6A57E71B">
            <wp:extent cx="544387" cy="365760"/>
            <wp:effectExtent l="0" t="0" r="8255" b="0"/>
            <wp:docPr id="18" name="Bilde 18" descr="Et bilde som inneholder symbol, logo, hjerte, Grafikk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de 18" descr="Et bilde som inneholder symbol, logo, hjerte, Grafikk&#10;&#10;Automatisk generert beskrivels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588" cy="37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EF" w:rsidRPr="00634F19">
        <w:rPr>
          <w:rFonts w:ascii="Georgia" w:hAnsi="Georgia"/>
          <w:noProof/>
          <w:szCs w:val="24"/>
        </w:rPr>
        <w:drawing>
          <wp:inline distT="0" distB="0" distL="0" distR="0" wp14:anchorId="7D201524" wp14:editId="6EB90348">
            <wp:extent cx="486276" cy="381000"/>
            <wp:effectExtent l="0" t="0" r="0" b="0"/>
            <wp:docPr id="19" name="Bilde 19" descr="Et bilde som inneholder bilderamme, Rektangel, ramm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ilde 19" descr="Et bilde som inneholder bilderamme, Rektangel, ramme&#10;&#10;Automatisk generert beskrivels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053" cy="3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593" w:rsidRPr="00634F19">
        <w:rPr>
          <w:rFonts w:ascii="Georgia" w:hAnsi="Georgia"/>
          <w:noProof/>
          <w:szCs w:val="24"/>
        </w:rPr>
        <w:drawing>
          <wp:inline distT="0" distB="0" distL="0" distR="0" wp14:anchorId="5EFB6A3E" wp14:editId="4251B3DB">
            <wp:extent cx="399611" cy="361950"/>
            <wp:effectExtent l="0" t="0" r="0" b="0"/>
            <wp:docPr id="20" name="Bilde 20" descr="Et bilde som inneholder symbol, sirkel, logo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de 20" descr="Et bilde som inneholder symbol, sirkel, logo&#10;&#10;Automatisk generert beskrivels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11" cy="37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757E" w14:textId="77777777" w:rsidR="008361FC" w:rsidRPr="008361FC" w:rsidRDefault="008361FC" w:rsidP="008361FC">
      <w:pPr>
        <w:pStyle w:val="Overskrift2"/>
      </w:pPr>
      <w:r w:rsidRPr="008361FC">
        <w:t>Hvilket kriterier må oppfylles hvis man skal koble det medisinske utstyret til et annet medisinsk utstyr som står tilkoblet strømnettet?</w:t>
      </w:r>
    </w:p>
    <w:p w14:paraId="498F8664" w14:textId="77777777" w:rsidR="006D432F" w:rsidRPr="006D432F" w:rsidRDefault="006D432F" w:rsidP="006D432F">
      <w:pPr>
        <w:pStyle w:val="Overskrift2"/>
      </w:pPr>
      <w:r w:rsidRPr="006D432F">
        <w:t>Finn informasjon om nøyaktigheten på elektrokardiogrammet som apparatet produserer. Hva er kravet til nøyaktighet ved visning av elektrokardiogram i diagnostisk bruk og i hvilken IEC60601-protokoll finnes kravene?</w:t>
      </w:r>
    </w:p>
    <w:p w14:paraId="06A0FE1C" w14:textId="77777777" w:rsidR="0085453B" w:rsidRPr="0085453B" w:rsidRDefault="0085453B" w:rsidP="0085453B">
      <w:pPr>
        <w:pStyle w:val="Overskrift2"/>
      </w:pPr>
      <w:r w:rsidRPr="0085453B">
        <w:t>Finn apparatets alternativer for filtrering og “cut-off” verdier, som . f. eks. 50 Hz og 60 Hz og dokumenter hvor man finner disse.</w:t>
      </w:r>
    </w:p>
    <w:p w14:paraId="57401103" w14:textId="779D3D91" w:rsidR="00B77680" w:rsidRPr="00B77680" w:rsidRDefault="00712444" w:rsidP="003B73FD">
      <w:pPr>
        <w:pStyle w:val="Overskrift2"/>
      </w:pPr>
      <w:r w:rsidRPr="00712444">
        <w:t>Forklar hvordan man får opp den anatomiske visningen til elektrodeplasseringen på apparatet. Hvorfor heter det 12-avlednings-EKG når man bare har 10 elektroder festet til pasienten?</w:t>
      </w:r>
    </w:p>
    <w:p w14:paraId="5F8D8166" w14:textId="0CA421FC" w:rsidR="00720541" w:rsidRPr="00720541" w:rsidRDefault="0000034A" w:rsidP="00720541">
      <w:pPr>
        <w:pStyle w:val="Overskrift1"/>
      </w:pPr>
      <w:r>
        <w:t>Gjennomfør en ytelsestest på elektrodene ved å følge fremgangsmåten i servicemanualen som dere finner under «Lead Wire Performance Test (2-15)» (avledningene skal være frakoblet pasientsimulatoren under testen). Utfør deretter en sensitivitetstest, også ved å følge stegene i servicemanualen som dere finner under «Cardiograph Overall Sensitivity Test (2-19)».</w:t>
      </w:r>
    </w:p>
    <w:p w14:paraId="2C3C0CFB" w14:textId="4A0F63A9" w:rsidR="00720541" w:rsidRDefault="00A033E1" w:rsidP="00720541">
      <w:pPr>
        <w:pStyle w:val="Overskrift1"/>
      </w:pPr>
      <w:r w:rsidRPr="00A033E1">
        <w:t xml:space="preserve">Legg til og kombinér følgende forskjellige artefakter som er tilgjengelige på pasientsimulatoren: støy fra strømnettet (50Hz), muskelbevegelser, vandrende baselinje og respirasjonsartefakter. Se etter forskjellene på støy og hvordan EKG-et endrer seg. Vær obs på at EKG-apparatet har aktiv filtrering som i noen tilfeller må deaktiveres for å vises på EKG-et. </w:t>
      </w:r>
    </w:p>
    <w:p w14:paraId="281709DB" w14:textId="48F032D8" w:rsidR="00C16D0C" w:rsidRPr="00C16D0C" w:rsidRDefault="00C16D0C" w:rsidP="00C16D0C">
      <w:pPr>
        <w:pStyle w:val="Overskrift1"/>
      </w:pPr>
      <w:r w:rsidRPr="00C16D0C">
        <w:t xml:space="preserve">På et normalt EKG, estimer pasientens hjertefrekvens v.hj.a. R-R, kalkuler </w:t>
      </w:r>
      <w:r w:rsidR="00EC4357">
        <w:t xml:space="preserve">tiden på </w:t>
      </w:r>
      <w:r w:rsidRPr="00C16D0C">
        <w:t>P-R-intervallet</w:t>
      </w:r>
      <w:r w:rsidR="00EC4357">
        <w:t>, ST</w:t>
      </w:r>
      <w:r w:rsidRPr="00C16D0C">
        <w:t>-</w:t>
      </w:r>
      <w:r w:rsidR="00EC4357">
        <w:t>segmentet</w:t>
      </w:r>
      <w:r w:rsidRPr="00C16D0C">
        <w:t>.</w:t>
      </w:r>
    </w:p>
    <w:p w14:paraId="30C6AD2F" w14:textId="2A96841A" w:rsidR="00720541" w:rsidRDefault="00565167" w:rsidP="00720541">
      <w:pPr>
        <w:pStyle w:val="Overskrift1"/>
      </w:pPr>
      <w:r>
        <w:t xml:space="preserve">Simulér </w:t>
      </w:r>
      <w:r w:rsidR="002C4F98">
        <w:t xml:space="preserve">et </w:t>
      </w:r>
      <w:r w:rsidR="006B3E41">
        <w:t xml:space="preserve">normalt ekg </w:t>
      </w:r>
      <w:r w:rsidR="00221492">
        <w:t xml:space="preserve">og </w:t>
      </w:r>
      <w:r w:rsidR="00B06B12">
        <w:t>bruk ekstremitets-avledningene</w:t>
      </w:r>
      <w:r w:rsidR="00E638CA">
        <w:t xml:space="preserve"> </w:t>
      </w:r>
      <w:r w:rsidR="00B06B12" w:rsidRPr="00E638CA">
        <w:rPr>
          <w:i/>
          <w:iCs/>
        </w:rPr>
        <w:t>II, III</w:t>
      </w:r>
      <w:r w:rsidR="00E50887">
        <w:t xml:space="preserve"> fra EKG</w:t>
      </w:r>
      <w:r w:rsidR="00E638CA">
        <w:t>-et</w:t>
      </w:r>
      <w:r w:rsidR="00E50887">
        <w:t xml:space="preserve"> til å finne </w:t>
      </w:r>
      <w:r w:rsidR="007A5758">
        <w:t>den elektriske aksen til QRS-komplekset, P- og T-bølgen ved å bruke Einthovens trekant</w:t>
      </w:r>
      <w:r w:rsidR="00F11453">
        <w:t>.</w:t>
      </w:r>
    </w:p>
    <w:p w14:paraId="5B6F5C09" w14:textId="78558EE4" w:rsidR="00B62234" w:rsidRPr="00B62234" w:rsidRDefault="00460482" w:rsidP="00361CD3">
      <w:pPr>
        <w:pStyle w:val="Overskrift1"/>
      </w:pPr>
      <w:r>
        <w:t>De standard ekstremitetsa</w:t>
      </w:r>
      <w:r w:rsidR="00EC208E">
        <w:t>vledningene I, II og III er bipolare</w:t>
      </w:r>
      <w:r w:rsidR="00853349">
        <w:t xml:space="preserve"> fordi man måler </w:t>
      </w:r>
      <w:r w:rsidR="009917C1">
        <w:t>mellom to</w:t>
      </w:r>
      <w:r w:rsidR="00853349">
        <w:t xml:space="preserve"> elektrode</w:t>
      </w:r>
      <w:r w:rsidR="009917C1">
        <w:t>r</w:t>
      </w:r>
      <w:r w:rsidR="00853349">
        <w:t xml:space="preserve"> hvor signal</w:t>
      </w:r>
      <w:r w:rsidR="009917C1">
        <w:t>potensialet på begge plasser varierer.</w:t>
      </w:r>
      <w:r w:rsidR="00BD0A7D">
        <w:t xml:space="preserve"> </w:t>
      </w:r>
      <w:r w:rsidR="0031525C">
        <w:t>Augment</w:t>
      </w:r>
      <w:r w:rsidR="00A17598">
        <w:t>-ekstremitets</w:t>
      </w:r>
      <w:r w:rsidR="0031525C">
        <w:t>a</w:t>
      </w:r>
      <w:r w:rsidR="00B62234">
        <w:t xml:space="preserve">vledningene </w:t>
      </w:r>
      <w:r w:rsidR="0031525C">
        <w:t>(</w:t>
      </w:r>
      <w:r w:rsidR="00B62234">
        <w:t>aVF, aVL og aVR</w:t>
      </w:r>
      <w:r w:rsidR="0031525C">
        <w:t>)</w:t>
      </w:r>
      <w:r w:rsidR="002F71A9">
        <w:t xml:space="preserve"> </w:t>
      </w:r>
      <w:r w:rsidR="00BD0A7D">
        <w:t>er monopolare/unipolare</w:t>
      </w:r>
      <w:r w:rsidR="00794263">
        <w:t>. H</w:t>
      </w:r>
      <w:r w:rsidR="00BD0A7D">
        <w:t xml:space="preserve">vordan </w:t>
      </w:r>
      <w:r w:rsidR="00486E72">
        <w:t>får man til det</w:t>
      </w:r>
      <w:r w:rsidR="00D76C1E">
        <w:t xml:space="preserve">, </w:t>
      </w:r>
      <w:r w:rsidR="00486E72">
        <w:t xml:space="preserve">når det er de samme </w:t>
      </w:r>
      <w:r w:rsidR="00A17598">
        <w:t xml:space="preserve">3 </w:t>
      </w:r>
      <w:r w:rsidR="00486E72">
        <w:t>elektrodene som brukes</w:t>
      </w:r>
      <w:r w:rsidR="00361CD3">
        <w:t xml:space="preserve"> (se figur neste side)?</w:t>
      </w:r>
    </w:p>
    <w:p w14:paraId="13E32738" w14:textId="77777777" w:rsidR="00C646DB" w:rsidRDefault="00C646DB" w:rsidP="00C646DB"/>
    <w:p w14:paraId="0BB385E2" w14:textId="77777777" w:rsidR="00C87642" w:rsidRDefault="00C87642" w:rsidP="00C646DB"/>
    <w:p w14:paraId="568D5265" w14:textId="77777777" w:rsidR="00C87642" w:rsidRDefault="00C87642" w:rsidP="00C646DB"/>
    <w:p w14:paraId="012738A4" w14:textId="52304818" w:rsidR="00C646DB" w:rsidRDefault="00C646DB" w:rsidP="00C646DB">
      <w:r w:rsidRPr="00C646DB">
        <w:rPr>
          <w:noProof/>
        </w:rPr>
        <w:lastRenderedPageBreak/>
        <w:drawing>
          <wp:inline distT="0" distB="0" distL="0" distR="0" wp14:anchorId="214A9F0E" wp14:editId="617E8096">
            <wp:extent cx="5477510" cy="2755900"/>
            <wp:effectExtent l="0" t="0" r="0" b="0"/>
            <wp:docPr id="1329531176" name="Bilde 1" descr="Et bilde som inneholder tekst, skjermbilde, line, numm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31176" name="Bilde 1" descr="Et bilde som inneholder tekst, skjermbilde, line, nummer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7D48" w14:textId="680CE283" w:rsidR="00C82794" w:rsidRPr="00C646DB" w:rsidRDefault="00C82794" w:rsidP="00C646DB">
      <w:r w:rsidRPr="00C82794">
        <w:drawing>
          <wp:inline distT="0" distB="0" distL="0" distR="0" wp14:anchorId="14F9E99A" wp14:editId="27CEDBD3">
            <wp:extent cx="2966640" cy="2281555"/>
            <wp:effectExtent l="0" t="0" r="5715" b="4445"/>
            <wp:docPr id="726310924" name="Bilde 1" descr="Et bilde som inneholder sirkel, diagram, klokke, lin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10924" name="Bilde 1" descr="Et bilde som inneholder sirkel, diagram, klokke, line&#10;&#10;Automatisk generer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3304" cy="232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65E" w:rsidRPr="00A9465E">
        <w:drawing>
          <wp:inline distT="0" distB="0" distL="0" distR="0" wp14:anchorId="515ABCFE" wp14:editId="73D32943">
            <wp:extent cx="2496710" cy="4026689"/>
            <wp:effectExtent l="0" t="0" r="5715" b="0"/>
            <wp:docPr id="1461845881" name="Bilde 1" descr="Et bilde som inneholder tegning, sketch, illustrasjon, kun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45881" name="Bilde 1" descr="Et bilde som inneholder tegning, sketch, illustrasjon, kunst&#10;&#10;Automatisk generert beskrivels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2471" cy="406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F42" w14:textId="77777777" w:rsidR="00647A1F" w:rsidRPr="00647A1F" w:rsidRDefault="00647A1F" w:rsidP="00647A1F"/>
    <w:sectPr w:rsidR="00647A1F" w:rsidRPr="00647A1F" w:rsidSect="005405BE">
      <w:headerReference w:type="default" r:id="rId22"/>
      <w:headerReference w:type="first" r:id="rId23"/>
      <w:pgSz w:w="11909" w:h="16834"/>
      <w:pgMar w:top="1440" w:right="1440" w:bottom="1152" w:left="1843" w:header="792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9ECC9A" w14:textId="77777777" w:rsidR="00D515ED" w:rsidRDefault="00D515ED">
      <w:r>
        <w:separator/>
      </w:r>
    </w:p>
  </w:endnote>
  <w:endnote w:type="continuationSeparator" w:id="0">
    <w:p w14:paraId="41C24E77" w14:textId="77777777" w:rsidR="00D515ED" w:rsidRDefault="00D51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">
    <w:altName w:val="Ebrima"/>
    <w:panose1 w:val="020B0604020202020204"/>
    <w:charset w:val="00"/>
    <w:family w:val="roman"/>
    <w:pitch w:val="variable"/>
    <w:sig w:usb0="20007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nkGothITC Hv BT">
    <w:altName w:val="Calibri"/>
    <w:panose1 w:val="020B0604020202020204"/>
    <w:charset w:val="00"/>
    <w:family w:val="swiss"/>
    <w:pitch w:val="variable"/>
    <w:sig w:usb0="00000087" w:usb1="00000000" w:usb2="00000000" w:usb3="00000000" w:csb0="0000001B" w:csb1="00000000"/>
  </w:font>
  <w:font w:name="Sans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arrow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TC Bookman Light">
    <w:altName w:val="Bookman Old Style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FrankfurtGothicHeavy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4C8AEF" w14:textId="77777777" w:rsidR="00D515ED" w:rsidRDefault="00D515ED">
      <w:r>
        <w:separator/>
      </w:r>
    </w:p>
  </w:footnote>
  <w:footnote w:type="continuationSeparator" w:id="0">
    <w:p w14:paraId="29CAA7BF" w14:textId="77777777" w:rsidR="00D515ED" w:rsidRDefault="00D515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3EA299" w14:textId="4DCC75EB" w:rsidR="00B73351" w:rsidRDefault="00000000" w:rsidP="00D445F3">
    <w:pPr>
      <w:pStyle w:val="Topptekst"/>
    </w:pPr>
    <w:r>
      <w:fldChar w:fldCharType="begin"/>
    </w:r>
    <w:r>
      <w:instrText xml:space="preserve"> TITLE \* FIRSTCAP \* MERGEFORMAT </w:instrText>
    </w:r>
    <w:r>
      <w:fldChar w:fldCharType="end"/>
    </w:r>
    <w:r w:rsidR="00B73351">
      <w:tab/>
    </w:r>
  </w:p>
  <w:p w14:paraId="38F0C3D0" w14:textId="6EDD8B9A" w:rsidR="00B73351" w:rsidRPr="005A044F" w:rsidRDefault="00B73351" w:rsidP="00D445F3">
    <w:pPr>
      <w:pStyle w:val="Topptekst"/>
    </w:pPr>
    <w:r>
      <w:rPr>
        <w:b/>
      </w:rPr>
      <w:fldChar w:fldCharType="begin"/>
    </w:r>
    <w:r w:rsidRPr="005A044F">
      <w:rPr>
        <w:b/>
      </w:rPr>
      <w:instrText xml:space="preserve"> SUBJECT  \* MERGEFORMAT </w:instrText>
    </w:r>
    <w:r>
      <w:rPr>
        <w:b/>
      </w:rPr>
      <w:fldChar w:fldCharType="separate"/>
    </w:r>
    <w:r w:rsidR="005861DA">
      <w:rPr>
        <w:b/>
      </w:rPr>
      <w:t>EKG-registrering</w:t>
    </w:r>
    <w:r>
      <w:rPr>
        <w:b/>
      </w:rPr>
      <w:fldChar w:fldCharType="end"/>
    </w:r>
    <w:r w:rsidRPr="005A044F">
      <w:tab/>
    </w:r>
    <w:r w:rsidR="002E6942">
      <w:t xml:space="preserve">Side </w:t>
    </w:r>
    <w:r w:rsidR="002E6942">
      <w:fldChar w:fldCharType="begin"/>
    </w:r>
    <w:r w:rsidR="002E6942">
      <w:instrText xml:space="preserve"> PAGE  \* MERGEFORMAT </w:instrText>
    </w:r>
    <w:r w:rsidR="002E6942">
      <w:fldChar w:fldCharType="separate"/>
    </w:r>
    <w:r w:rsidR="002E6942">
      <w:t>2</w:t>
    </w:r>
    <w:r w:rsidR="002E6942">
      <w:fldChar w:fldCharType="end"/>
    </w:r>
    <w:r w:rsidRPr="005A044F">
      <w:t xml:space="preserve"> </w:t>
    </w:r>
  </w:p>
  <w:p w14:paraId="0794E28D" w14:textId="77777777" w:rsidR="00B73351" w:rsidRPr="005A044F" w:rsidRDefault="00B7335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D48FC7" w14:textId="77777777" w:rsidR="00B73351" w:rsidRDefault="00B73351" w:rsidP="00F06B07"/>
  <w:p w14:paraId="539CB250" w14:textId="16A0F38F" w:rsidR="00A31E1E" w:rsidRPr="006341D2" w:rsidRDefault="00A31E1E" w:rsidP="00A31E1E">
    <w:pPr>
      <w:pStyle w:val="Liten"/>
      <w:framePr w:w="0" w:hRule="auto" w:wrap="auto" w:vAnchor="margin" w:hAnchor="text" w:xAlign="left" w:yAlign="inline"/>
      <w:rPr>
        <w:rFonts w:asciiTheme="majorHAnsi" w:hAnsiTheme="majorHAnsi" w:cstheme="majorHAnsi"/>
        <w:sz w:val="18"/>
        <w:szCs w:val="21"/>
      </w:rPr>
    </w:pPr>
    <w:r w:rsidRPr="006341D2">
      <w:rPr>
        <w:rFonts w:asciiTheme="majorHAnsi" w:hAnsiTheme="majorHAnsi" w:cstheme="majorHAnsi"/>
        <w:sz w:val="18"/>
        <w:szCs w:val="21"/>
      </w:rPr>
      <w:fldChar w:fldCharType="begin"/>
    </w:r>
    <w:r w:rsidRPr="006341D2">
      <w:rPr>
        <w:rFonts w:asciiTheme="majorHAnsi" w:hAnsiTheme="majorHAnsi" w:cstheme="majorHAnsi"/>
        <w:sz w:val="18"/>
        <w:szCs w:val="21"/>
      </w:rPr>
      <w:instrText xml:space="preserve"> USERINITIALS \* UPPER \* MERGEFORMAT </w:instrText>
    </w:r>
    <w:r w:rsidRPr="006341D2">
      <w:rPr>
        <w:rFonts w:asciiTheme="majorHAnsi" w:hAnsiTheme="majorHAnsi" w:cstheme="majorHAnsi"/>
        <w:sz w:val="18"/>
        <w:szCs w:val="21"/>
      </w:rPr>
      <w:fldChar w:fldCharType="separate"/>
    </w:r>
    <w:r w:rsidR="005861DA">
      <w:rPr>
        <w:rFonts w:asciiTheme="majorHAnsi" w:hAnsiTheme="majorHAnsi" w:cstheme="majorHAnsi"/>
        <w:noProof/>
        <w:sz w:val="18"/>
        <w:szCs w:val="21"/>
      </w:rPr>
      <w:t>ESH</w:t>
    </w:r>
    <w:r w:rsidRPr="006341D2">
      <w:rPr>
        <w:rFonts w:asciiTheme="majorHAnsi" w:hAnsiTheme="majorHAnsi" w:cstheme="majorHAnsi"/>
        <w:sz w:val="18"/>
        <w:szCs w:val="21"/>
      </w:rPr>
      <w:fldChar w:fldCharType="end"/>
    </w:r>
    <w:r w:rsidRPr="006341D2">
      <w:rPr>
        <w:rFonts w:asciiTheme="majorHAnsi" w:hAnsiTheme="majorHAnsi" w:cstheme="majorHAnsi"/>
        <w:sz w:val="18"/>
        <w:szCs w:val="21"/>
      </w:rPr>
      <w:t xml:space="preserve"> </w:t>
    </w:r>
    <w:r w:rsidRPr="006341D2">
      <w:rPr>
        <w:rFonts w:asciiTheme="majorHAnsi" w:hAnsiTheme="majorHAnsi" w:cstheme="majorHAnsi"/>
        <w:sz w:val="18"/>
        <w:szCs w:val="21"/>
      </w:rPr>
      <w:fldChar w:fldCharType="begin"/>
    </w:r>
    <w:r w:rsidRPr="006341D2">
      <w:rPr>
        <w:rFonts w:asciiTheme="majorHAnsi" w:hAnsiTheme="majorHAnsi" w:cstheme="majorHAnsi"/>
        <w:sz w:val="18"/>
        <w:szCs w:val="21"/>
      </w:rPr>
      <w:instrText xml:space="preserve"> SAVEDATE \@ "dd MMM yyyy" </w:instrText>
    </w:r>
    <w:r w:rsidRPr="006341D2">
      <w:rPr>
        <w:rFonts w:asciiTheme="majorHAnsi" w:hAnsiTheme="majorHAnsi" w:cstheme="majorHAnsi"/>
        <w:sz w:val="18"/>
        <w:szCs w:val="21"/>
      </w:rPr>
      <w:fldChar w:fldCharType="separate"/>
    </w:r>
    <w:r w:rsidR="005861DA">
      <w:rPr>
        <w:rFonts w:asciiTheme="majorHAnsi" w:hAnsiTheme="majorHAnsi" w:cstheme="majorHAnsi"/>
        <w:noProof/>
        <w:sz w:val="18"/>
        <w:szCs w:val="21"/>
      </w:rPr>
      <w:t>13 sep 2024</w:t>
    </w:r>
    <w:r w:rsidRPr="006341D2">
      <w:rPr>
        <w:rFonts w:asciiTheme="majorHAnsi" w:hAnsiTheme="majorHAnsi" w:cstheme="majorHAnsi"/>
        <w:sz w:val="18"/>
        <w:szCs w:val="21"/>
      </w:rPr>
      <w:fldChar w:fldCharType="end"/>
    </w:r>
  </w:p>
  <w:p w14:paraId="3D718BFE" w14:textId="77777777" w:rsidR="00B73351" w:rsidRPr="006341D2" w:rsidRDefault="00F06B07">
    <w:pPr>
      <w:pStyle w:val="Liten"/>
      <w:framePr w:w="0" w:hRule="auto" w:wrap="auto" w:vAnchor="margin" w:hAnchor="text" w:xAlign="left" w:yAlign="inline"/>
      <w:rPr>
        <w:rFonts w:asciiTheme="majorHAnsi" w:hAnsiTheme="majorHAnsi" w:cstheme="majorHAnsi"/>
        <w:sz w:val="18"/>
        <w:szCs w:val="21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29718FA" wp14:editId="39A61014">
          <wp:simplePos x="0" y="0"/>
          <wp:positionH relativeFrom="column">
            <wp:posOffset>-472652</wp:posOffset>
          </wp:positionH>
          <wp:positionV relativeFrom="paragraph">
            <wp:posOffset>-191982</wp:posOffset>
          </wp:positionV>
          <wp:extent cx="1638935" cy="508000"/>
          <wp:effectExtent l="0" t="0" r="0" b="0"/>
          <wp:wrapSquare wrapText="bothSides"/>
          <wp:docPr id="1188541342" name="Grafik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8541342" name="Grafikk 118854134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8935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73351" w:rsidRPr="006341D2">
      <w:rPr>
        <w:rFonts w:asciiTheme="majorHAnsi" w:hAnsiTheme="majorHAnsi" w:cstheme="majorHAnsi"/>
        <w:sz w:val="18"/>
        <w:szCs w:val="21"/>
      </w:rPr>
      <w:t xml:space="preserve">Antall sider: </w:t>
    </w:r>
    <w:r w:rsidR="00B73351" w:rsidRPr="006341D2">
      <w:rPr>
        <w:rFonts w:asciiTheme="majorHAnsi" w:hAnsiTheme="majorHAnsi" w:cstheme="majorHAnsi"/>
        <w:sz w:val="18"/>
        <w:szCs w:val="21"/>
      </w:rPr>
      <w:fldChar w:fldCharType="begin"/>
    </w:r>
    <w:r w:rsidR="00B73351" w:rsidRPr="006341D2">
      <w:rPr>
        <w:rFonts w:asciiTheme="majorHAnsi" w:hAnsiTheme="majorHAnsi" w:cstheme="majorHAnsi"/>
        <w:sz w:val="18"/>
        <w:szCs w:val="21"/>
      </w:rPr>
      <w:instrText xml:space="preserve"> NUMPAGES  \* MERGEFORMAT </w:instrText>
    </w:r>
    <w:r w:rsidR="00B73351" w:rsidRPr="006341D2">
      <w:rPr>
        <w:rFonts w:asciiTheme="majorHAnsi" w:hAnsiTheme="majorHAnsi" w:cstheme="majorHAnsi"/>
        <w:sz w:val="18"/>
        <w:szCs w:val="21"/>
      </w:rPr>
      <w:fldChar w:fldCharType="separate"/>
    </w:r>
    <w:r w:rsidR="00A31E1E" w:rsidRPr="006341D2">
      <w:rPr>
        <w:rFonts w:asciiTheme="majorHAnsi" w:hAnsiTheme="majorHAnsi" w:cstheme="majorHAnsi"/>
        <w:noProof/>
        <w:sz w:val="18"/>
        <w:szCs w:val="21"/>
      </w:rPr>
      <w:t>1</w:t>
    </w:r>
    <w:r w:rsidR="00B73351" w:rsidRPr="006341D2">
      <w:rPr>
        <w:rFonts w:asciiTheme="majorHAnsi" w:hAnsiTheme="majorHAnsi" w:cstheme="majorHAnsi"/>
        <w:sz w:val="18"/>
        <w:szCs w:val="21"/>
      </w:rPr>
      <w:fldChar w:fldCharType="end"/>
    </w:r>
  </w:p>
  <w:p w14:paraId="48145C73" w14:textId="6E28D881" w:rsidR="00B73351" w:rsidRPr="006341D2" w:rsidRDefault="00B73351">
    <w:pPr>
      <w:pStyle w:val="Liten"/>
      <w:framePr w:w="0" w:hRule="auto" w:wrap="auto" w:vAnchor="margin" w:hAnchor="text" w:xAlign="left" w:yAlign="inline"/>
      <w:rPr>
        <w:rFonts w:asciiTheme="majorHAnsi" w:hAnsiTheme="majorHAnsi" w:cstheme="majorHAnsi"/>
        <w:i/>
        <w:iCs/>
        <w:sz w:val="18"/>
        <w:szCs w:val="21"/>
      </w:rPr>
    </w:pPr>
    <w:r w:rsidRPr="006341D2">
      <w:rPr>
        <w:rFonts w:asciiTheme="majorHAnsi" w:hAnsiTheme="majorHAnsi" w:cstheme="majorHAnsi"/>
        <w:i/>
        <w:iCs/>
        <w:sz w:val="18"/>
        <w:szCs w:val="21"/>
      </w:rPr>
      <w:fldChar w:fldCharType="begin"/>
    </w:r>
    <w:r w:rsidRPr="006341D2">
      <w:rPr>
        <w:rFonts w:asciiTheme="majorHAnsi" w:hAnsiTheme="majorHAnsi" w:cstheme="majorHAnsi"/>
        <w:i/>
        <w:iCs/>
        <w:sz w:val="18"/>
        <w:szCs w:val="21"/>
      </w:rPr>
      <w:instrText>FILENAME</w:instrText>
    </w:r>
    <w:r w:rsidRPr="006341D2">
      <w:rPr>
        <w:rFonts w:asciiTheme="majorHAnsi" w:hAnsiTheme="majorHAnsi" w:cstheme="majorHAnsi"/>
        <w:i/>
        <w:iCs/>
        <w:sz w:val="18"/>
        <w:szCs w:val="21"/>
      </w:rPr>
      <w:fldChar w:fldCharType="separate"/>
    </w:r>
    <w:r w:rsidR="005861DA">
      <w:rPr>
        <w:rFonts w:asciiTheme="majorHAnsi" w:hAnsiTheme="majorHAnsi" w:cstheme="majorHAnsi"/>
        <w:i/>
        <w:iCs/>
        <w:noProof/>
        <w:sz w:val="18"/>
        <w:szCs w:val="21"/>
      </w:rPr>
      <w:t>Laboppgave EKG-registrering.docx</w:t>
    </w:r>
    <w:r w:rsidRPr="006341D2">
      <w:rPr>
        <w:rFonts w:asciiTheme="majorHAnsi" w:hAnsiTheme="majorHAnsi" w:cstheme="majorHAnsi"/>
        <w:i/>
        <w:iCs/>
        <w:sz w:val="18"/>
        <w:szCs w:val="21"/>
      </w:rPr>
      <w:fldChar w:fldCharType="end"/>
    </w:r>
  </w:p>
  <w:p w14:paraId="502B8510" w14:textId="77777777" w:rsidR="00B73351" w:rsidRDefault="00B73351"/>
  <w:p w14:paraId="309C961F" w14:textId="106E917E" w:rsidR="00B73351" w:rsidRPr="006341D2" w:rsidRDefault="00B73351" w:rsidP="006341D2">
    <w:pPr>
      <w:pStyle w:val="Fag"/>
    </w:pPr>
    <w:r w:rsidRPr="006341D2">
      <w:t xml:space="preserve">LABORATORIEOPPGAVE I </w:t>
    </w:r>
    <w:r>
      <w:fldChar w:fldCharType="begin"/>
    </w:r>
    <w:r>
      <w:instrText xml:space="preserve"> TITLE \* UPPER \* MERGEFORMAT </w:instrText>
    </w:r>
    <w:r>
      <w:fldChar w:fldCharType="end"/>
    </w:r>
  </w:p>
  <w:p w14:paraId="0237FEE7" w14:textId="60531756" w:rsidR="00B73351" w:rsidRPr="005A044F" w:rsidRDefault="0085675F" w:rsidP="005A044F">
    <w:pPr>
      <w:pStyle w:val="Tittel"/>
    </w:pPr>
    <w:fldSimple w:instr=" SUBJECT  \* MERGEFORMAT ">
      <w:r w:rsidR="005861DA">
        <w:t>EKG-registrering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Overskrift1"/>
      <w:lvlText w:val="%1."/>
      <w:legacy w:legacy="1" w:legacySpace="0" w:legacyIndent="360"/>
      <w:lvlJc w:val="left"/>
      <w:pPr>
        <w:ind w:left="0" w:hanging="360"/>
      </w:pPr>
    </w:lvl>
    <w:lvl w:ilvl="1">
      <w:start w:val="1"/>
      <w:numFmt w:val="lowerLetter"/>
      <w:pStyle w:val="Overskrift2"/>
      <w:lvlText w:val="%2)"/>
      <w:legacy w:legacy="1" w:legacySpace="0" w:legacyIndent="360"/>
      <w:lvlJc w:val="left"/>
      <w:pPr>
        <w:ind w:left="360" w:hanging="360"/>
      </w:pPr>
    </w:lvl>
    <w:lvl w:ilvl="2">
      <w:start w:val="1"/>
      <w:numFmt w:val="decimal"/>
      <w:pStyle w:val="Overskrift3"/>
      <w:lvlText w:val="%2)%3."/>
      <w:legacy w:legacy="1" w:legacySpace="0" w:legacyIndent="720"/>
      <w:lvlJc w:val="left"/>
      <w:pPr>
        <w:ind w:left="1440" w:hanging="720"/>
      </w:pPr>
    </w:lvl>
    <w:lvl w:ilvl="3">
      <w:start w:val="1"/>
      <w:numFmt w:val="decimal"/>
      <w:pStyle w:val="Overskrift4"/>
      <w:lvlText w:val="%2)%3.%4."/>
      <w:legacy w:legacy="1" w:legacySpace="0" w:legacyIndent="720"/>
      <w:lvlJc w:val="left"/>
      <w:pPr>
        <w:ind w:left="2160" w:hanging="720"/>
      </w:pPr>
    </w:lvl>
    <w:lvl w:ilvl="4">
      <w:start w:val="1"/>
      <w:numFmt w:val="decimal"/>
      <w:pStyle w:val="Overskrift5"/>
      <w:lvlText w:val="%2)%3.%4.%5."/>
      <w:legacy w:legacy="1" w:legacySpace="0" w:legacyIndent="720"/>
      <w:lvlJc w:val="left"/>
      <w:pPr>
        <w:ind w:left="2880" w:hanging="720"/>
      </w:pPr>
    </w:lvl>
    <w:lvl w:ilvl="5">
      <w:start w:val="1"/>
      <w:numFmt w:val="decimal"/>
      <w:pStyle w:val="Overskrift6"/>
      <w:lvlText w:val="%2)%3.%4.%5.%6."/>
      <w:legacy w:legacy="1" w:legacySpace="0" w:legacyIndent="720"/>
      <w:lvlJc w:val="left"/>
      <w:pPr>
        <w:ind w:left="3600" w:hanging="720"/>
      </w:pPr>
    </w:lvl>
    <w:lvl w:ilvl="6">
      <w:start w:val="1"/>
      <w:numFmt w:val="decimal"/>
      <w:pStyle w:val="Overskrift7"/>
      <w:lvlText w:val="%2)%3.%4.%5.%6.%7."/>
      <w:legacy w:legacy="1" w:legacySpace="0" w:legacyIndent="720"/>
      <w:lvlJc w:val="left"/>
      <w:pPr>
        <w:ind w:left="4320" w:hanging="720"/>
      </w:pPr>
    </w:lvl>
    <w:lvl w:ilvl="7">
      <w:start w:val="1"/>
      <w:numFmt w:val="decimal"/>
      <w:pStyle w:val="Overskrift8"/>
      <w:lvlText w:val="%2)%3.%4.%5.%6.%7.%8."/>
      <w:legacy w:legacy="1" w:legacySpace="0" w:legacyIndent="720"/>
      <w:lvlJc w:val="left"/>
      <w:pPr>
        <w:ind w:left="5040" w:hanging="720"/>
      </w:pPr>
    </w:lvl>
    <w:lvl w:ilvl="8">
      <w:start w:val="1"/>
      <w:numFmt w:val="decimal"/>
      <w:pStyle w:val="Overskrift9"/>
      <w:lvlText w:val="%2)%3.%4.%5.%6.%7.%8.%9."/>
      <w:legacy w:legacy="1" w:legacySpace="0" w:legacyIndent="720"/>
      <w:lvlJc w:val="left"/>
      <w:pPr>
        <w:ind w:left="5760" w:hanging="720"/>
      </w:pPr>
    </w:lvl>
  </w:abstractNum>
  <w:num w:numId="1" w16cid:durableId="1184367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intFractionalCharacterWidth/>
  <w:embedSystemFonts/>
  <w:hideSpellingErrors/>
  <w:hideGrammaticalErrors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BE"/>
    <w:rsid w:val="0000034A"/>
    <w:rsid w:val="000423D3"/>
    <w:rsid w:val="00045C35"/>
    <w:rsid w:val="000715FF"/>
    <w:rsid w:val="00096F53"/>
    <w:rsid w:val="00104A40"/>
    <w:rsid w:val="0012220C"/>
    <w:rsid w:val="001338EA"/>
    <w:rsid w:val="001453A2"/>
    <w:rsid w:val="00221492"/>
    <w:rsid w:val="002C17FC"/>
    <w:rsid w:val="002C4F98"/>
    <w:rsid w:val="002E6942"/>
    <w:rsid w:val="002F71A9"/>
    <w:rsid w:val="0031525C"/>
    <w:rsid w:val="00361CD3"/>
    <w:rsid w:val="00370BDA"/>
    <w:rsid w:val="003710A3"/>
    <w:rsid w:val="00391E78"/>
    <w:rsid w:val="003B73FD"/>
    <w:rsid w:val="00433D33"/>
    <w:rsid w:val="00460482"/>
    <w:rsid w:val="00486E72"/>
    <w:rsid w:val="005405BE"/>
    <w:rsid w:val="00542410"/>
    <w:rsid w:val="00565167"/>
    <w:rsid w:val="005861DA"/>
    <w:rsid w:val="005A044F"/>
    <w:rsid w:val="005C5AA3"/>
    <w:rsid w:val="005C7194"/>
    <w:rsid w:val="005D6771"/>
    <w:rsid w:val="005F6F50"/>
    <w:rsid w:val="006341D2"/>
    <w:rsid w:val="0063467A"/>
    <w:rsid w:val="00646593"/>
    <w:rsid w:val="00647A1F"/>
    <w:rsid w:val="006B3E41"/>
    <w:rsid w:val="006D432F"/>
    <w:rsid w:val="00712444"/>
    <w:rsid w:val="00720541"/>
    <w:rsid w:val="00794263"/>
    <w:rsid w:val="00794D03"/>
    <w:rsid w:val="007A5758"/>
    <w:rsid w:val="00825339"/>
    <w:rsid w:val="008361FC"/>
    <w:rsid w:val="00853349"/>
    <w:rsid w:val="0085453B"/>
    <w:rsid w:val="0085675F"/>
    <w:rsid w:val="00912E31"/>
    <w:rsid w:val="009618C6"/>
    <w:rsid w:val="009917C1"/>
    <w:rsid w:val="009931E5"/>
    <w:rsid w:val="009D7CE2"/>
    <w:rsid w:val="00A033E1"/>
    <w:rsid w:val="00A1243D"/>
    <w:rsid w:val="00A17598"/>
    <w:rsid w:val="00A31E1E"/>
    <w:rsid w:val="00A46CC9"/>
    <w:rsid w:val="00A84DB9"/>
    <w:rsid w:val="00A9465E"/>
    <w:rsid w:val="00AF6CF9"/>
    <w:rsid w:val="00B06B12"/>
    <w:rsid w:val="00B62234"/>
    <w:rsid w:val="00B73351"/>
    <w:rsid w:val="00B77680"/>
    <w:rsid w:val="00B91FAC"/>
    <w:rsid w:val="00BA79E1"/>
    <w:rsid w:val="00BD0A7D"/>
    <w:rsid w:val="00BF2B84"/>
    <w:rsid w:val="00C01080"/>
    <w:rsid w:val="00C16D0C"/>
    <w:rsid w:val="00C1761D"/>
    <w:rsid w:val="00C646DB"/>
    <w:rsid w:val="00C82794"/>
    <w:rsid w:val="00C863D6"/>
    <w:rsid w:val="00C87642"/>
    <w:rsid w:val="00CC0844"/>
    <w:rsid w:val="00CE60C5"/>
    <w:rsid w:val="00D42B7F"/>
    <w:rsid w:val="00D445F3"/>
    <w:rsid w:val="00D515ED"/>
    <w:rsid w:val="00D76C1E"/>
    <w:rsid w:val="00DA3E93"/>
    <w:rsid w:val="00E12B13"/>
    <w:rsid w:val="00E50887"/>
    <w:rsid w:val="00E579EF"/>
    <w:rsid w:val="00E638CA"/>
    <w:rsid w:val="00EC208E"/>
    <w:rsid w:val="00EC4357"/>
    <w:rsid w:val="00EE145C"/>
    <w:rsid w:val="00EF3FC3"/>
    <w:rsid w:val="00F061B7"/>
    <w:rsid w:val="00F06B07"/>
    <w:rsid w:val="00F11453"/>
    <w:rsid w:val="00F3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2FD72FB"/>
  <w15:chartTrackingRefBased/>
  <w15:docId w15:val="{B5764B76-8EE1-6140-9A14-1B8347921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" w:eastAsia="Times New Roman" w:hAnsi="Times" w:cs="Times New Roman"/>
        <w:lang w:val="nb-NO" w:eastAsia="nb-N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5339"/>
    <w:rPr>
      <w:rFonts w:asciiTheme="minorHAnsi" w:hAnsiTheme="minorHAnsi"/>
      <w:sz w:val="24"/>
    </w:rPr>
  </w:style>
  <w:style w:type="paragraph" w:styleId="Overskrift1">
    <w:name w:val="heading 1"/>
    <w:basedOn w:val="Normal"/>
    <w:next w:val="Normal"/>
    <w:qFormat/>
    <w:pPr>
      <w:numPr>
        <w:numId w:val="1"/>
      </w:numPr>
      <w:spacing w:before="120"/>
      <w:outlineLvl w:val="0"/>
    </w:pPr>
  </w:style>
  <w:style w:type="paragraph" w:styleId="Overskrift2">
    <w:name w:val="heading 2"/>
    <w:basedOn w:val="Normal"/>
    <w:next w:val="Normal"/>
    <w:qFormat/>
    <w:pPr>
      <w:keepNext/>
      <w:numPr>
        <w:ilvl w:val="1"/>
        <w:numId w:val="1"/>
      </w:numPr>
      <w:spacing w:after="60"/>
      <w:outlineLvl w:val="1"/>
    </w:pPr>
  </w:style>
  <w:style w:type="paragraph" w:styleId="Overskrift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Overskrift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Overskrift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Overskrift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Overskrift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Overskrift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Overskrift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Overskrift">
    <w:name w:val="Overskrift"/>
    <w:basedOn w:val="Normal"/>
    <w:pPr>
      <w:spacing w:before="240" w:after="240"/>
      <w:ind w:left="-720"/>
      <w:jc w:val="center"/>
    </w:pPr>
    <w:rPr>
      <w:rFonts w:ascii="FrnkGothITC Hv BT" w:hAnsi="FrnkGothITC Hv BT"/>
      <w:sz w:val="32"/>
    </w:rPr>
  </w:style>
  <w:style w:type="paragraph" w:customStyle="1" w:styleId="Liten">
    <w:name w:val="Liten"/>
    <w:basedOn w:val="Normal"/>
    <w:pPr>
      <w:framePr w:w="2736" w:h="576" w:wrap="around" w:vAnchor="page" w:hAnchor="margin" w:xAlign="right" w:y="673"/>
      <w:jc w:val="right"/>
    </w:pPr>
    <w:rPr>
      <w:rFonts w:ascii="Sans" w:hAnsi="Sans"/>
      <w:sz w:val="20"/>
    </w:rPr>
  </w:style>
  <w:style w:type="paragraph" w:styleId="Tittel">
    <w:name w:val="Title"/>
    <w:basedOn w:val="Normal"/>
    <w:qFormat/>
    <w:rsid w:val="005A044F"/>
    <w:pPr>
      <w:tabs>
        <w:tab w:val="center" w:pos="4153"/>
        <w:tab w:val="right" w:pos="8306"/>
      </w:tabs>
      <w:spacing w:before="240" w:after="360"/>
      <w:ind w:left="-720"/>
      <w:jc w:val="center"/>
    </w:pPr>
    <w:rPr>
      <w:rFonts w:ascii="Cambria" w:hAnsi="Cambria"/>
      <w:sz w:val="36"/>
      <w:szCs w:val="24"/>
    </w:rPr>
  </w:style>
  <w:style w:type="paragraph" w:styleId="Topptekst">
    <w:name w:val="header"/>
    <w:basedOn w:val="Header2"/>
    <w:rsid w:val="00D445F3"/>
    <w:pPr>
      <w:ind w:left="-720"/>
    </w:pPr>
    <w:rPr>
      <w:rFonts w:asciiTheme="minorHAnsi" w:hAnsiTheme="minorHAnsi" w:cstheme="minorHAnsi"/>
      <w:sz w:val="18"/>
      <w:szCs w:val="21"/>
    </w:rPr>
  </w:style>
  <w:style w:type="paragraph" w:styleId="Bunntekst">
    <w:name w:val="footer"/>
    <w:basedOn w:val="Normal"/>
    <w:pPr>
      <w:tabs>
        <w:tab w:val="center" w:pos="3960"/>
        <w:tab w:val="right" w:pos="8306"/>
      </w:tabs>
      <w:ind w:left="-720"/>
    </w:pPr>
  </w:style>
  <w:style w:type="paragraph" w:customStyle="1" w:styleId="Laboppgave">
    <w:name w:val="Laboppgave"/>
    <w:basedOn w:val="Topptekst"/>
    <w:pPr>
      <w:pBdr>
        <w:top w:val="single" w:sz="12" w:space="1" w:color="auto"/>
      </w:pBdr>
    </w:pPr>
    <w:rPr>
      <w:sz w:val="20"/>
    </w:rPr>
  </w:style>
  <w:style w:type="paragraph" w:customStyle="1" w:styleId="Avsnitt">
    <w:name w:val="Avsnitt"/>
    <w:basedOn w:val="Topptekst"/>
    <w:pPr>
      <w:pBdr>
        <w:top w:val="single" w:sz="12" w:space="2" w:color="auto"/>
      </w:pBdr>
      <w:spacing w:before="480" w:after="240"/>
    </w:pPr>
    <w:rPr>
      <w:sz w:val="24"/>
    </w:rPr>
  </w:style>
  <w:style w:type="paragraph" w:customStyle="1" w:styleId="Listeoverskrift">
    <w:name w:val="Listeoverskrift"/>
    <w:basedOn w:val="Normal"/>
    <w:rsid w:val="0012220C"/>
    <w:pPr>
      <w:ind w:left="-720"/>
    </w:pPr>
    <w:rPr>
      <w:rFonts w:ascii="Cambria" w:hAnsi="Cambria"/>
      <w:b/>
      <w:bCs/>
    </w:rPr>
  </w:style>
  <w:style w:type="paragraph" w:customStyle="1" w:styleId="Beskrivelse">
    <w:name w:val="Beskrivelse"/>
    <w:basedOn w:val="Normal"/>
    <w:pPr>
      <w:tabs>
        <w:tab w:val="left" w:pos="-720"/>
        <w:tab w:val="left" w:pos="0"/>
        <w:tab w:val="decimal" w:pos="444"/>
        <w:tab w:val="left" w:pos="720"/>
        <w:tab w:val="left" w:pos="1134"/>
        <w:tab w:val="left" w:pos="1440"/>
      </w:tabs>
      <w:suppressAutoHyphens/>
      <w:spacing w:line="235" w:lineRule="auto"/>
    </w:pPr>
    <w:rPr>
      <w:rFonts w:ascii="Arial" w:hAnsi="Arial"/>
      <w:spacing w:val="-2"/>
      <w:sz w:val="18"/>
    </w:rPr>
  </w:style>
  <w:style w:type="paragraph" w:customStyle="1" w:styleId="Fag">
    <w:name w:val="Fag"/>
    <w:basedOn w:val="Normal"/>
    <w:rsid w:val="006341D2"/>
    <w:pPr>
      <w:pBdr>
        <w:top w:val="single" w:sz="12" w:space="4" w:color="auto"/>
      </w:pBdr>
      <w:tabs>
        <w:tab w:val="center" w:pos="4153"/>
        <w:tab w:val="right" w:pos="8306"/>
      </w:tabs>
      <w:spacing w:before="120" w:after="120"/>
      <w:ind w:left="-720"/>
      <w:jc w:val="center"/>
    </w:pPr>
    <w:rPr>
      <w:rFonts w:asciiTheme="majorHAnsi" w:hAnsiTheme="majorHAnsi" w:cstheme="majorHAnsi"/>
      <w:caps/>
      <w:sz w:val="22"/>
      <w:szCs w:val="22"/>
    </w:rPr>
  </w:style>
  <w:style w:type="paragraph" w:customStyle="1" w:styleId="Header2">
    <w:name w:val="Header2"/>
    <w:basedOn w:val="Liten"/>
    <w:pPr>
      <w:framePr w:w="0" w:hRule="auto" w:wrap="auto" w:vAnchor="margin" w:hAnchor="text" w:xAlign="left" w:yAlign="inline"/>
      <w:pBdr>
        <w:bottom w:val="single" w:sz="12" w:space="2" w:color="auto"/>
      </w:pBdr>
      <w:tabs>
        <w:tab w:val="right" w:pos="8640"/>
      </w:tabs>
      <w:jc w:val="left"/>
    </w:pPr>
    <w:rPr>
      <w:rFonts w:ascii="Arial" w:hAnsi="Arial"/>
      <w:sz w:val="16"/>
    </w:rPr>
  </w:style>
  <w:style w:type="character" w:customStyle="1" w:styleId="Kommentar">
    <w:name w:val="Kommentar"/>
    <w:basedOn w:val="Standardskriftforavsnitt"/>
    <w:rPr>
      <w:rFonts w:ascii="Helvetica Narrow" w:hAnsi="Helvetica Narrow"/>
      <w:noProof w:val="0"/>
      <w:spacing w:val="-2"/>
      <w:sz w:val="17"/>
      <w:lang w:val="en-US"/>
    </w:rPr>
  </w:style>
  <w:style w:type="character" w:styleId="Sidetall">
    <w:name w:val="page number"/>
    <w:basedOn w:val="Standardskriftforavsnitt"/>
  </w:style>
  <w:style w:type="character" w:customStyle="1" w:styleId="Bullet">
    <w:name w:val="Bullet"/>
    <w:basedOn w:val="Standardskriftforavsnitt"/>
  </w:style>
  <w:style w:type="paragraph" w:customStyle="1" w:styleId="Miniskrift">
    <w:name w:val="Miniskrift"/>
    <w:basedOn w:val="Liten"/>
    <w:pPr>
      <w:framePr w:wrap="around"/>
    </w:pPr>
    <w:rPr>
      <w:sz w:val="12"/>
    </w:rPr>
  </w:style>
  <w:style w:type="paragraph" w:customStyle="1" w:styleId="Punktnr">
    <w:name w:val="Punkt nr"/>
    <w:pPr>
      <w:keepNext/>
      <w:keepLines/>
      <w:tabs>
        <w:tab w:val="left" w:pos="-720"/>
      </w:tabs>
      <w:suppressAutoHyphens/>
    </w:pPr>
    <w:rPr>
      <w:rFonts w:ascii="ITC Bookman Light" w:hAnsi="ITC Bookman Light"/>
      <w:sz w:val="22"/>
      <w:lang w:val="en-US"/>
    </w:rPr>
  </w:style>
  <w:style w:type="character" w:customStyle="1" w:styleId="Arbeidsforsk">
    <w:name w:val="Arbeidsforsk"/>
    <w:basedOn w:val="Standardskriftforavsnitt"/>
    <w:rPr>
      <w:rFonts w:ascii="ITC Bookman Light" w:hAnsi="ITC Bookman Light"/>
      <w:noProof w:val="0"/>
      <w:sz w:val="22"/>
      <w:lang w:val="en-US"/>
    </w:rPr>
  </w:style>
  <w:style w:type="paragraph" w:styleId="Brdtekst">
    <w:name w:val="Body Text"/>
    <w:basedOn w:val="Normal"/>
    <w:pPr>
      <w:spacing w:after="120"/>
    </w:pPr>
  </w:style>
  <w:style w:type="paragraph" w:customStyle="1" w:styleId="Strek">
    <w:name w:val="Strek"/>
    <w:basedOn w:val="Normal"/>
    <w:pPr>
      <w:pBdr>
        <w:bottom w:val="single" w:sz="12" w:space="1" w:color="auto"/>
      </w:pBdr>
      <w:tabs>
        <w:tab w:val="center" w:pos="4153"/>
        <w:tab w:val="right" w:pos="8306"/>
      </w:tabs>
      <w:ind w:left="-720"/>
      <w:jc w:val="center"/>
    </w:pPr>
    <w:rPr>
      <w:rFonts w:ascii="FrankfurtGothicHeavy" w:hAnsi="FrankfurtGothicHeavy"/>
      <w:sz w:val="12"/>
    </w:rPr>
  </w:style>
  <w:style w:type="character" w:styleId="Hyperkobling">
    <w:name w:val="Hyperlink"/>
    <w:basedOn w:val="Standardskriftforavsnitt"/>
    <w:uiPriority w:val="99"/>
    <w:unhideWhenUsed/>
    <w:rsid w:val="00096F53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096F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ureg.ux.uis.no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sv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sv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erik.hafnor/Downloads/Laboppgave-mal.dotx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a908837-168a-4f51-bc61-5235c7da72f4">
      <Terms xmlns="http://schemas.microsoft.com/office/infopath/2007/PartnerControls"/>
    </lcf76f155ced4ddcb4097134ff3c332f>
    <TaxCatchAll xmlns="78c35436-bb40-491d-b82e-2fc78ca4c215" xsi:nil="true"/>
    <SharedWithUsers xmlns="78c35436-bb40-491d-b82e-2fc78ca4c215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44DD25D4A40248BD8CC0D70706F28F" ma:contentTypeVersion="14" ma:contentTypeDescription="Create a new document." ma:contentTypeScope="" ma:versionID="79d0f7070967b2c976180203053402ef">
  <xsd:schema xmlns:xsd="http://www.w3.org/2001/XMLSchema" xmlns:xs="http://www.w3.org/2001/XMLSchema" xmlns:p="http://schemas.microsoft.com/office/2006/metadata/properties" xmlns:ns2="aa908837-168a-4f51-bc61-5235c7da72f4" xmlns:ns3="78c35436-bb40-491d-b82e-2fc78ca4c215" targetNamespace="http://schemas.microsoft.com/office/2006/metadata/properties" ma:root="true" ma:fieldsID="86c4f43eb3153e9cc6fe9f2a79241f07" ns2:_="" ns3:_="">
    <xsd:import namespace="aa908837-168a-4f51-bc61-5235c7da72f4"/>
    <xsd:import namespace="78c35436-bb40-491d-b82e-2fc78ca4c21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908837-168a-4f51-bc61-5235c7da72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7051377f-c3a4-486c-a87b-1b24b119584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35436-bb40-491d-b82e-2fc78ca4c21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bf24b2c8-d58e-4c23-ba7d-a53a14b8b3d1}" ma:internalName="TaxCatchAll" ma:showField="CatchAllData" ma:web="78c35436-bb40-491d-b82e-2fc78ca4c21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6B40AE-6949-6F4D-98CC-B6A5853AC84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324052-8741-4948-8364-D184BB6763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24684C8-A00A-4A70-B7D9-DEBEDBFECF89}">
  <ds:schemaRefs>
    <ds:schemaRef ds:uri="http://schemas.microsoft.com/office/2006/metadata/properties"/>
    <ds:schemaRef ds:uri="http://schemas.microsoft.com/office/infopath/2007/PartnerControls"/>
    <ds:schemaRef ds:uri="aa908837-168a-4f51-bc61-5235c7da72f4"/>
    <ds:schemaRef ds:uri="78c35436-bb40-491d-b82e-2fc78ca4c215"/>
  </ds:schemaRefs>
</ds:datastoreItem>
</file>

<file path=customXml/itemProps4.xml><?xml version="1.0" encoding="utf-8"?>
<ds:datastoreItem xmlns:ds="http://schemas.openxmlformats.org/officeDocument/2006/customXml" ds:itemID="{FD74E2D4-F932-431E-82C1-592E1014E965}"/>
</file>

<file path=docMetadata/LabelInfo.xml><?xml version="1.0" encoding="utf-8"?>
<clbl:labelList xmlns:clbl="http://schemas.microsoft.com/office/2020/mipLabelMetadata">
  <clbl:label id="{2b7fce66-bf2d-46b5-b59a-9f0018501bcd}" enabled="1" method="Privileged" siteId="{f8a213d2-8f6c-400d-9e74-4e8b475316c6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Laboppgave-mal.dotx</Template>
  <TotalTime>0</TotalTime>
  <Pages>3</Pages>
  <Words>610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MTE200</vt:lpstr>
    </vt:vector>
  </TitlesOfParts>
  <Manager/>
  <Company>UiS</Company>
  <LinksUpToDate>false</LinksUpToDate>
  <CharactersWithSpaces>3837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EKG-registrering</dc:subject>
  <dc:creator>Erik S. Hafnor</dc:creator>
  <cp:keywords>Medtek, laboppgave</cp:keywords>
  <dc:description/>
  <cp:lastModifiedBy>Erik Sæland Hafnor</cp:lastModifiedBy>
  <cp:revision>3</cp:revision>
  <cp:lastPrinted>2024-09-13T07:21:00Z</cp:lastPrinted>
  <dcterms:created xsi:type="dcterms:W3CDTF">2024-09-13T07:21:00Z</dcterms:created>
  <dcterms:modified xsi:type="dcterms:W3CDTF">2024-09-13T07:21:00Z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b7fce66-bf2d-46b5-b59a-9f0018501bcd_Enabled">
    <vt:lpwstr>true</vt:lpwstr>
  </property>
  <property fmtid="{D5CDD505-2E9C-101B-9397-08002B2CF9AE}" pid="3" name="MSIP_Label_2b7fce66-bf2d-46b5-b59a-9f0018501bcd_SetDate">
    <vt:lpwstr>2023-09-21T20:10:26Z</vt:lpwstr>
  </property>
  <property fmtid="{D5CDD505-2E9C-101B-9397-08002B2CF9AE}" pid="4" name="MSIP_Label_2b7fce66-bf2d-46b5-b59a-9f0018501bcd_Method">
    <vt:lpwstr>Standard</vt:lpwstr>
  </property>
  <property fmtid="{D5CDD505-2E9C-101B-9397-08002B2CF9AE}" pid="5" name="MSIP_Label_2b7fce66-bf2d-46b5-b59a-9f0018501bcd_Name">
    <vt:lpwstr>s_Intern</vt:lpwstr>
  </property>
  <property fmtid="{D5CDD505-2E9C-101B-9397-08002B2CF9AE}" pid="6" name="MSIP_Label_2b7fce66-bf2d-46b5-b59a-9f0018501bcd_SiteId">
    <vt:lpwstr>f8a213d2-8f6c-400d-9e74-4e8b475316c6</vt:lpwstr>
  </property>
  <property fmtid="{D5CDD505-2E9C-101B-9397-08002B2CF9AE}" pid="7" name="MSIP_Label_2b7fce66-bf2d-46b5-b59a-9f0018501bcd_ActionId">
    <vt:lpwstr>caba59dd-06a2-463f-bf56-833e96eb1c6a</vt:lpwstr>
  </property>
  <property fmtid="{D5CDD505-2E9C-101B-9397-08002B2CF9AE}" pid="8" name="MSIP_Label_2b7fce66-bf2d-46b5-b59a-9f0018501bcd_ContentBits">
    <vt:lpwstr>0</vt:lpwstr>
  </property>
  <property fmtid="{D5CDD505-2E9C-101B-9397-08002B2CF9AE}" pid="9" name="ContentTypeId">
    <vt:lpwstr>0x0101007344DD25D4A40248BD8CC0D70706F28F</vt:lpwstr>
  </property>
  <property fmtid="{D5CDD505-2E9C-101B-9397-08002B2CF9AE}" pid="10" name="_SourceUrl">
    <vt:lpwstr/>
  </property>
  <property fmtid="{D5CDD505-2E9C-101B-9397-08002B2CF9AE}" pid="11" name="_SharedFileIndex">
    <vt:lpwstr/>
  </property>
  <property fmtid="{D5CDD505-2E9C-101B-9397-08002B2CF9AE}" pid="12" name="ComplianceAssetId">
    <vt:lpwstr/>
  </property>
  <property fmtid="{D5CDD505-2E9C-101B-9397-08002B2CF9AE}" pid="13" name="_ExtendedDescription">
    <vt:lpwstr/>
  </property>
  <property fmtid="{D5CDD505-2E9C-101B-9397-08002B2CF9AE}" pid="14" name="TriggerFlowInfo">
    <vt:lpwstr/>
  </property>
  <property fmtid="{D5CDD505-2E9C-101B-9397-08002B2CF9AE}" pid="15" name="MediaServiceImageTags">
    <vt:lpwstr/>
  </property>
</Properties>
</file>