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2.xml" ContentType="application/vnd.openxmlformats-officedocument.customXml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C987F" w14:textId="77777777" w:rsidR="00B73351" w:rsidRPr="0012220C" w:rsidRDefault="00B73351" w:rsidP="0012220C">
      <w:pPr>
        <w:pStyle w:val="Listeoverskrift"/>
      </w:pPr>
      <w:r w:rsidRPr="0012220C">
        <w:t>Formål</w:t>
      </w:r>
    </w:p>
    <w:p w14:paraId="714340B0" w14:textId="3C159FEA" w:rsidR="004B3AD9" w:rsidRDefault="004B3AD9" w:rsidP="004B3AD9">
      <w:pPr>
        <w:pStyle w:val="Listeoverskrift"/>
        <w:ind w:left="0"/>
        <w:rPr>
          <w:rFonts w:asciiTheme="minorHAnsi" w:hAnsiTheme="minorHAnsi"/>
          <w:b w:val="0"/>
          <w:bCs w:val="0"/>
        </w:rPr>
      </w:pPr>
      <w:r w:rsidRPr="004B3AD9">
        <w:rPr>
          <w:rFonts w:asciiTheme="minorHAnsi" w:hAnsiTheme="minorHAnsi"/>
          <w:b w:val="0"/>
          <w:bCs w:val="0"/>
        </w:rPr>
        <w:t>Gi kunnskap om å utføre og evaluere non-</w:t>
      </w:r>
      <w:proofErr w:type="spellStart"/>
      <w:r w:rsidRPr="004B3AD9">
        <w:rPr>
          <w:rFonts w:asciiTheme="minorHAnsi" w:hAnsiTheme="minorHAnsi"/>
          <w:b w:val="0"/>
          <w:bCs w:val="0"/>
        </w:rPr>
        <w:t>invasive</w:t>
      </w:r>
      <w:proofErr w:type="spellEnd"/>
      <w:r w:rsidRPr="004B3AD9">
        <w:rPr>
          <w:rFonts w:asciiTheme="minorHAnsi" w:hAnsiTheme="minorHAnsi"/>
          <w:b w:val="0"/>
          <w:bCs w:val="0"/>
        </w:rPr>
        <w:t xml:space="preserve"> blodtrykks- og oksygenmetningsmålinger (NIBP og SpO2).</w:t>
      </w:r>
    </w:p>
    <w:p w14:paraId="68B0C11D" w14:textId="7F701A01" w:rsidR="00B73351" w:rsidRDefault="00B73351" w:rsidP="0012220C">
      <w:pPr>
        <w:pStyle w:val="Listeoverskrift"/>
      </w:pPr>
      <w:r>
        <w:t xml:space="preserve">Litteraturstudier </w:t>
      </w:r>
      <w:r w:rsidRPr="00F06B07">
        <w:rPr>
          <w:i/>
          <w:iCs/>
        </w:rPr>
        <w:t>før</w:t>
      </w:r>
      <w:r>
        <w:t xml:space="preserve"> oppgaven utføres</w:t>
      </w:r>
    </w:p>
    <w:p w14:paraId="5FED63FB" w14:textId="33514732" w:rsidR="00B73351" w:rsidRDefault="00B73351">
      <w:r>
        <w:t xml:space="preserve">Dokumentasjon for </w:t>
      </w:r>
      <w:r w:rsidR="004B3AD9">
        <w:t xml:space="preserve">defibrillator/multimonitor </w:t>
      </w:r>
      <w:r w:rsidR="004B3AD9">
        <w:rPr>
          <w:i/>
        </w:rPr>
        <w:t>LIFEPAK 15-</w:t>
      </w:r>
    </w:p>
    <w:p w14:paraId="31217AFD" w14:textId="77777777" w:rsidR="00B73351" w:rsidRDefault="00B73351">
      <w:pPr>
        <w:pStyle w:val="Brdtekst"/>
      </w:pPr>
      <w:r>
        <w:t>Forelesningsnotater</w:t>
      </w:r>
    </w:p>
    <w:p w14:paraId="6C77F77A" w14:textId="77777777" w:rsidR="00B73351" w:rsidRDefault="00B73351" w:rsidP="0012220C">
      <w:pPr>
        <w:pStyle w:val="Listeoverskrift"/>
      </w:pPr>
      <w:r>
        <w:t>Utstyr</w:t>
      </w:r>
    </w:p>
    <w:p w14:paraId="5DDD19F5" w14:textId="19D4D84D" w:rsidR="004B3AD9" w:rsidRDefault="004B3AD9" w:rsidP="004B3AD9">
      <w:r>
        <w:t xml:space="preserve">Defibrillator/multimonitor, </w:t>
      </w:r>
      <w:r>
        <w:rPr>
          <w:i/>
        </w:rPr>
        <w:t>LIFEPAK 15.</w:t>
      </w:r>
    </w:p>
    <w:p w14:paraId="0639BA14" w14:textId="26DA41D7" w:rsidR="004B3AD9" w:rsidRDefault="004B3AD9" w:rsidP="004B3AD9">
      <w:pPr>
        <w:pStyle w:val="Brdtekst"/>
      </w:pPr>
      <w:r>
        <w:t>(</w:t>
      </w:r>
      <w:hyperlink r:id="rId11" w:history="1">
        <w:r w:rsidRPr="00751A35">
          <w:rPr>
            <w:rStyle w:val="Hyperkobling"/>
          </w:rPr>
          <w:t>https://ureg.ux.uis.no</w:t>
        </w:r>
      </w:hyperlink>
      <w:r>
        <w:t>)</w:t>
      </w:r>
      <w:r>
        <w:tab/>
      </w:r>
    </w:p>
    <w:p w14:paraId="1B4D44F3" w14:textId="77777777" w:rsidR="00B73351" w:rsidRPr="004B3AD9" w:rsidRDefault="0012220C" w:rsidP="0012220C">
      <w:pPr>
        <w:pStyle w:val="Listeoverskrift"/>
      </w:pPr>
      <w:r>
        <w:rPr>
          <w:noProof/>
        </w:rPr>
        <w:drawing>
          <wp:anchor distT="0" distB="0" distL="114300" distR="114300" simplePos="0" relativeHeight="251659264" behindDoc="1" locked="1" layoutInCell="1" allowOverlap="1" wp14:anchorId="2344C5D9" wp14:editId="2066E9FB">
            <wp:simplePos x="0" y="0"/>
            <wp:positionH relativeFrom="column">
              <wp:posOffset>-472228</wp:posOffset>
            </wp:positionH>
            <wp:positionV relativeFrom="paragraph">
              <wp:posOffset>274320</wp:posOffset>
            </wp:positionV>
            <wp:extent cx="365760" cy="365760"/>
            <wp:effectExtent l="0" t="0" r="2540" b="0"/>
            <wp:wrapTight wrapText="bothSides">
              <wp:wrapPolygon edited="0">
                <wp:start x="8250" y="750"/>
                <wp:lineTo x="0" y="17250"/>
                <wp:lineTo x="0" y="20250"/>
                <wp:lineTo x="21000" y="20250"/>
                <wp:lineTo x="21000" y="17250"/>
                <wp:lineTo x="12750" y="750"/>
                <wp:lineTo x="8250" y="750"/>
              </wp:wrapPolygon>
            </wp:wrapTight>
            <wp:docPr id="858043437" name="Grafikk 4" descr="Advarsel med heldekkende fy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43437" name="Grafikk 858043437" descr="Advarsel med heldekkende fy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r w:rsidR="00B73351" w:rsidRPr="004B3AD9">
        <w:t>Merknader</w:t>
      </w:r>
    </w:p>
    <w:p w14:paraId="2ACA79F4" w14:textId="6363C710" w:rsidR="004B3AD9" w:rsidRDefault="004B3AD9" w:rsidP="004B3AD9">
      <w:pPr>
        <w:pStyle w:val="Brdtekst"/>
      </w:pPr>
      <w:r>
        <w:t xml:space="preserve">I denne </w:t>
      </w:r>
      <w:proofErr w:type="spellStart"/>
      <w:r>
        <w:t>laboppgaven</w:t>
      </w:r>
      <w:proofErr w:type="spellEnd"/>
      <w:r>
        <w:t xml:space="preserve"> skal vi KUN tilkoble sensorer for NIBP- og SpO2-målinger til LIFEPAK 15-apparatet.</w:t>
      </w:r>
    </w:p>
    <w:p w14:paraId="34B55B0F" w14:textId="77777777" w:rsidR="004B3AD9" w:rsidRDefault="004B3AD9" w:rsidP="004B3AD9">
      <w:pPr>
        <w:pStyle w:val="Brdtekst"/>
      </w:pPr>
      <w:r>
        <w:t>Gjør deg kjent med advarsler og forhåndsregler i forbindelse med NIBP-overvåkning på side 82 i brukerveiledningen til LIFEPAK 15.</w:t>
      </w:r>
    </w:p>
    <w:p w14:paraId="7E5AD62C" w14:textId="05D88D47" w:rsidR="00B73351" w:rsidRDefault="004B3AD9" w:rsidP="004B3AD9">
      <w:pPr>
        <w:pStyle w:val="Brdtekst"/>
      </w:pPr>
      <w:r>
        <w:t>Det er helt frivillig å foreta målinger på seg selv og de tilfeller det gjøres målinger som er utenfor normalområdet skal de på ingen som helst måte brukes til diagnostisering. Alle målinger som blir utført tolkes som ikke gyldige helsedata.</w:t>
      </w:r>
    </w:p>
    <w:p w14:paraId="7DD74327" w14:textId="77777777" w:rsidR="00B73351" w:rsidRDefault="00B73351" w:rsidP="006341D2">
      <w:pPr>
        <w:pStyle w:val="Fag"/>
      </w:pPr>
      <w:r>
        <w:t>Arbeidsforskrift</w:t>
      </w:r>
    </w:p>
    <w:p w14:paraId="52919E4C" w14:textId="5155A86E" w:rsidR="002011F9" w:rsidRDefault="00B73351" w:rsidP="002011F9">
      <w:pPr>
        <w:pStyle w:val="Overskrift1"/>
      </w:pPr>
      <w:r>
        <w:fldChar w:fldCharType="begin"/>
      </w:r>
      <w:r>
        <w:instrText xml:space="preserve">SEQ level0 \h \r0 </w:instrText>
      </w:r>
      <w:r>
        <w:fldChar w:fldCharType="end"/>
      </w:r>
      <w:r>
        <w:fldChar w:fldCharType="begin"/>
      </w:r>
      <w:r>
        <w:instrText xml:space="preserve">SEQ level1 \h \r0 </w:instrText>
      </w:r>
      <w:r>
        <w:fldChar w:fldCharType="end"/>
      </w:r>
      <w:r>
        <w:fldChar w:fldCharType="begin"/>
      </w:r>
      <w:r>
        <w:instrText xml:space="preserve">SEQ level2 \h \r0 </w:instrText>
      </w:r>
      <w:r>
        <w:fldChar w:fldCharType="end"/>
      </w:r>
      <w:r>
        <w:fldChar w:fldCharType="begin"/>
      </w:r>
      <w:r>
        <w:instrText xml:space="preserve">SEQ level3 \h \r0 </w:instrText>
      </w:r>
      <w:r>
        <w:fldChar w:fldCharType="end"/>
      </w:r>
      <w:r>
        <w:fldChar w:fldCharType="begin"/>
      </w:r>
      <w:r>
        <w:instrText xml:space="preserve">SEQ level4 \h \r0 </w:instrText>
      </w:r>
      <w:r>
        <w:fldChar w:fldCharType="end"/>
      </w:r>
      <w:r>
        <w:fldChar w:fldCharType="begin"/>
      </w:r>
      <w:r>
        <w:instrText xml:space="preserve">SEQ level5 \h \r0 </w:instrText>
      </w:r>
      <w:r>
        <w:fldChar w:fldCharType="end"/>
      </w:r>
      <w:r>
        <w:fldChar w:fldCharType="begin"/>
      </w:r>
      <w:r>
        <w:instrText xml:space="preserve">SEQ level6 \h \r0 </w:instrText>
      </w:r>
      <w:r>
        <w:fldChar w:fldCharType="end"/>
      </w:r>
      <w:r>
        <w:fldChar w:fldCharType="begin"/>
      </w:r>
      <w:r>
        <w:instrText xml:space="preserve">SEQ level7 \h \r0 </w:instrText>
      </w:r>
      <w:r>
        <w:fldChar w:fldCharType="end"/>
      </w:r>
      <w:r w:rsidR="002011F9">
        <w:t xml:space="preserve">For å måle kroppens arterielle blodtrykk samt oksygenmetningen i blodet bruker vi </w:t>
      </w:r>
      <w:proofErr w:type="spellStart"/>
      <w:r w:rsidR="002011F9">
        <w:t>LIFEPAK</w:t>
      </w:r>
      <w:proofErr w:type="spellEnd"/>
      <w:r w:rsidR="002011F9">
        <w:t xml:space="preserve"> 15 </w:t>
      </w:r>
      <w:r w:rsidR="003E706A">
        <w:t xml:space="preserve">som </w:t>
      </w:r>
      <w:r w:rsidR="002011F9">
        <w:t>er en hjertestarter, men som også har funksjoner som gjør at den kan brukes som multimonitor.</w:t>
      </w:r>
      <w:r w:rsidR="002011F9" w:rsidRPr="002011F9">
        <w:t xml:space="preserve"> </w:t>
      </w:r>
      <w:r w:rsidR="002011F9" w:rsidRPr="002011F9">
        <w:rPr>
          <w:b/>
          <w:bCs/>
        </w:rPr>
        <w:t>Dere skal skrive løpende protokoll under laboratoriearbeidet slik dere selv kan gjengi resultatene etter oppgaven samt få den godkjent på laboratoriet.</w:t>
      </w:r>
    </w:p>
    <w:p w14:paraId="03173E11" w14:textId="283BECD0" w:rsidR="002011F9" w:rsidRDefault="002011F9" w:rsidP="002011F9">
      <w:pPr>
        <w:pStyle w:val="Overskrift1"/>
      </w:pPr>
      <w:r w:rsidRPr="002011F9">
        <w:t>Følg brukerveiledningen til LIFEPAK 15 (LP15) å foreta non-</w:t>
      </w:r>
      <w:proofErr w:type="spellStart"/>
      <w:r w:rsidRPr="002011F9">
        <w:t>invasiv</w:t>
      </w:r>
      <w:proofErr w:type="spellEnd"/>
      <w:r w:rsidRPr="002011F9">
        <w:t xml:space="preserve"> blodtrykksmåling på en eller flere i gruppen. Kan dere ut fra kurven eller mansjetten på LP15 se hvilken metode som brukes for å foreta målingen og hva er virkemåten?</w:t>
      </w:r>
    </w:p>
    <w:p w14:paraId="3A370FEC" w14:textId="03768A58" w:rsidR="002011F9" w:rsidRPr="002011F9" w:rsidRDefault="002011F9" w:rsidP="002011F9">
      <w:pPr>
        <w:pStyle w:val="Overskrift1"/>
      </w:pPr>
      <w:r>
        <w:t xml:space="preserve"> </w:t>
      </w:r>
      <w:r w:rsidRPr="002011F9">
        <w:t>Som ved alt elektromedisinsk utstyr er det pålagt at defibrillator/multimonitorer som LP15 skal ha periodisk vedlikehold. Vedlagt dokument på utstyret i utstyrsregisteret som heter «</w:t>
      </w:r>
      <w:proofErr w:type="spellStart"/>
      <w:r w:rsidRPr="002011F9">
        <w:t>Performance</w:t>
      </w:r>
      <w:proofErr w:type="spellEnd"/>
      <w:r w:rsidRPr="002011F9">
        <w:t xml:space="preserve"> </w:t>
      </w:r>
      <w:proofErr w:type="spellStart"/>
      <w:r w:rsidRPr="002011F9">
        <w:t>Inspection</w:t>
      </w:r>
      <w:proofErr w:type="spellEnd"/>
      <w:r w:rsidRPr="002011F9">
        <w:t xml:space="preserve"> </w:t>
      </w:r>
      <w:proofErr w:type="spellStart"/>
      <w:r w:rsidRPr="002011F9">
        <w:t>Procedure</w:t>
      </w:r>
      <w:proofErr w:type="spellEnd"/>
      <w:r w:rsidRPr="002011F9">
        <w:t xml:space="preserve">» er en veiledning på hvordan alle prosedyrene skal utføres ved periodisk vedlikehold. Følg prosedyren som heter «PIP – </w:t>
      </w:r>
      <w:proofErr w:type="spellStart"/>
      <w:r w:rsidRPr="002011F9">
        <w:t>NIBP</w:t>
      </w:r>
      <w:proofErr w:type="spellEnd"/>
      <w:r w:rsidRPr="002011F9">
        <w:t xml:space="preserve"> </w:t>
      </w:r>
      <w:proofErr w:type="spellStart"/>
      <w:r w:rsidRPr="002011F9">
        <w:t>Calibration</w:t>
      </w:r>
      <w:proofErr w:type="spellEnd"/>
      <w:r w:rsidRPr="002011F9">
        <w:t xml:space="preserve"> </w:t>
      </w:r>
      <w:proofErr w:type="spellStart"/>
      <w:r w:rsidRPr="002011F9">
        <w:t>Check</w:t>
      </w:r>
      <w:proofErr w:type="spellEnd"/>
      <w:r w:rsidRPr="002011F9">
        <w:t>». Merk: vi benytter enveis håndpumpe i stedet for sprøytepumpe på grunn av fare for skade på utstyret ved bruk av sprøytepumpe.</w:t>
      </w:r>
    </w:p>
    <w:p w14:paraId="7E0F64DA" w14:textId="0A5BD425" w:rsidR="002011F9" w:rsidRPr="002011F9" w:rsidRDefault="002011F9" w:rsidP="002011F9">
      <w:pPr>
        <w:pStyle w:val="Overskrift1"/>
      </w:pPr>
      <w:r w:rsidRPr="002011F9">
        <w:t>Non-</w:t>
      </w:r>
      <w:proofErr w:type="spellStart"/>
      <w:r w:rsidRPr="002011F9">
        <w:t>invasive</w:t>
      </w:r>
      <w:proofErr w:type="spellEnd"/>
      <w:r w:rsidRPr="002011F9">
        <w:t xml:space="preserve"> blodtrykksmålinger skal aldri brukes som eneste vitale parameter til diagnostisering/behandlingsgrunnlag. Hvilke ytre faktorer kan manipulere en blodtrykksmåling? Ved å justere plasseringen av mansjetten i forhold til sirkulasjonssystemets </w:t>
      </w:r>
      <w:r w:rsidRPr="002011F9">
        <w:lastRenderedPageBreak/>
        <w:t xml:space="preserve">nullpunkt (høyre atrium) gir hydrostatiske bidrag på målingen. </w:t>
      </w:r>
      <w:r>
        <w:t>T</w:t>
      </w:r>
      <w:r w:rsidRPr="002011F9">
        <w:t xml:space="preserve">est hvor store bidrag (+/- </w:t>
      </w:r>
      <w:proofErr w:type="spellStart"/>
      <w:r w:rsidRPr="002011F9">
        <w:t>mmHg</w:t>
      </w:r>
      <w:proofErr w:type="spellEnd"/>
      <w:r w:rsidRPr="002011F9">
        <w:t xml:space="preserve">) dere får ved å eksperimentere med </w:t>
      </w:r>
      <w:proofErr w:type="gramStart"/>
      <w:r>
        <w:t>heve</w:t>
      </w:r>
      <w:proofErr w:type="gramEnd"/>
      <w:r>
        <w:t xml:space="preserve"> og senke armen med mansjett</w:t>
      </w:r>
      <w:r w:rsidRPr="002011F9">
        <w:t>.</w:t>
      </w:r>
    </w:p>
    <w:p w14:paraId="28DDB458" w14:textId="77777777" w:rsidR="002011F9" w:rsidRPr="002011F9" w:rsidRDefault="002011F9" w:rsidP="002011F9">
      <w:pPr>
        <w:pStyle w:val="Overskrift1"/>
      </w:pPr>
      <w:r w:rsidRPr="002011F9">
        <w:t xml:space="preserve">Plasser SpO2-sensoren på en i gruppen som forklart i LP15 brukerveiledningen under kapittelet: «overvåkning av SpO2, </w:t>
      </w:r>
      <w:proofErr w:type="spellStart"/>
      <w:r w:rsidRPr="002011F9">
        <w:t>SpCO</w:t>
      </w:r>
      <w:proofErr w:type="spellEnd"/>
      <w:r w:rsidRPr="002011F9">
        <w:t xml:space="preserve"> og </w:t>
      </w:r>
      <w:proofErr w:type="spellStart"/>
      <w:r w:rsidRPr="002011F9">
        <w:t>SpMet</w:t>
      </w:r>
      <w:proofErr w:type="spellEnd"/>
      <w:r w:rsidRPr="002011F9">
        <w:t xml:space="preserve">». </w:t>
      </w:r>
      <w:proofErr w:type="spellStart"/>
      <w:r w:rsidRPr="002011F9">
        <w:t>Studér</w:t>
      </w:r>
      <w:proofErr w:type="spellEnd"/>
      <w:r w:rsidRPr="002011F9">
        <w:t xml:space="preserve"> </w:t>
      </w:r>
      <w:proofErr w:type="spellStart"/>
      <w:r w:rsidRPr="002011F9">
        <w:t>pletysmografkurven</w:t>
      </w:r>
      <w:proofErr w:type="spellEnd"/>
      <w:r w:rsidRPr="002011F9">
        <w:t>, hva ser dere?</w:t>
      </w:r>
    </w:p>
    <w:p w14:paraId="7A18C4DA" w14:textId="577A5C69" w:rsidR="00647A1F" w:rsidRPr="00647A1F" w:rsidRDefault="002011F9" w:rsidP="00647A1F">
      <w:pPr>
        <w:pStyle w:val="Overskrift1"/>
      </w:pPr>
      <w:r w:rsidRPr="002011F9">
        <w:t>La en i gruppen ha SpO2-sensor på samme arm som BT-mansjett og foreta en BT-måling, hva observerer dere på den kontinuerlige pulsoksymetri-målingen?</w:t>
      </w:r>
    </w:p>
    <w:sectPr w:rsidR="00647A1F" w:rsidRPr="00647A1F" w:rsidSect="009F0918">
      <w:headerReference w:type="default" r:id="rId14"/>
      <w:headerReference w:type="first" r:id="rId15"/>
      <w:pgSz w:w="11909" w:h="16834"/>
      <w:pgMar w:top="1440" w:right="1440" w:bottom="1152" w:left="1843" w:header="792"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CF8A3" w14:textId="77777777" w:rsidR="009F0918" w:rsidRDefault="009F0918">
      <w:r>
        <w:separator/>
      </w:r>
    </w:p>
  </w:endnote>
  <w:endnote w:type="continuationSeparator" w:id="0">
    <w:p w14:paraId="4BC59638" w14:textId="77777777" w:rsidR="009F0918" w:rsidRDefault="009F0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Ebrima"/>
    <w:panose1 w:val="020B06040202020202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nkGothITC Hv BT">
    <w:altName w:val="Calibri"/>
    <w:panose1 w:val="020B0604020202020204"/>
    <w:charset w:val="00"/>
    <w:family w:val="swiss"/>
    <w:pitch w:val="variable"/>
    <w:sig w:usb0="00000087" w:usb1="00000000" w:usb2="00000000" w:usb3="00000000" w:csb0="0000001B" w:csb1="00000000"/>
  </w:font>
  <w:font w:name="Sans">
    <w:altName w:val="Calibri"/>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Narrow">
    <w:panose1 w:val="00000000000000000000"/>
    <w:charset w:val="00"/>
    <w:family w:val="auto"/>
    <w:pitch w:val="variable"/>
    <w:sig w:usb0="E00002FF" w:usb1="5000785B" w:usb2="00000000" w:usb3="00000000" w:csb0="0000019F" w:csb1="00000000"/>
  </w:font>
  <w:font w:name="ITC Bookman Light">
    <w:altName w:val="Bookman Old Style"/>
    <w:panose1 w:val="020B0604020202020204"/>
    <w:charset w:val="00"/>
    <w:family w:val="roman"/>
    <w:notTrueType/>
    <w:pitch w:val="default"/>
    <w:sig w:usb0="00000003" w:usb1="00000000" w:usb2="00000000" w:usb3="00000000" w:csb0="00000001" w:csb1="00000000"/>
  </w:font>
  <w:font w:name="FrankfurtGothicHeavy">
    <w:altName w:val="Calibri"/>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D3EF6" w14:textId="77777777" w:rsidR="009F0918" w:rsidRDefault="009F0918">
      <w:r>
        <w:separator/>
      </w:r>
    </w:p>
  </w:footnote>
  <w:footnote w:type="continuationSeparator" w:id="0">
    <w:p w14:paraId="5D2DEBD0" w14:textId="77777777" w:rsidR="009F0918" w:rsidRDefault="009F0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E3B18" w14:textId="72BD583F" w:rsidR="00B73351" w:rsidRDefault="00000000" w:rsidP="00D445F3">
    <w:pPr>
      <w:pStyle w:val="Topptekst"/>
    </w:pPr>
    <w:fldSimple w:instr=" TITLE \* FIRSTCAP \* MERGEFORMAT ">
      <w:r w:rsidR="00F67F96">
        <w:t>MTE200 Medisinsk utstyr</w:t>
      </w:r>
    </w:fldSimple>
    <w:r w:rsidR="00B73351">
      <w:tab/>
    </w:r>
  </w:p>
  <w:p w14:paraId="423DE1B5" w14:textId="4F8E29E1" w:rsidR="00B73351" w:rsidRPr="005A044F" w:rsidRDefault="00B73351" w:rsidP="00D445F3">
    <w:pPr>
      <w:pStyle w:val="Topptekst"/>
    </w:pPr>
    <w:r>
      <w:rPr>
        <w:b/>
      </w:rPr>
      <w:fldChar w:fldCharType="begin"/>
    </w:r>
    <w:r w:rsidRPr="005A044F">
      <w:rPr>
        <w:b/>
      </w:rPr>
      <w:instrText xml:space="preserve"> SUBJECT  \* MERGEFORMAT </w:instrText>
    </w:r>
    <w:r>
      <w:rPr>
        <w:b/>
      </w:rPr>
      <w:fldChar w:fldCharType="separate"/>
    </w:r>
    <w:r w:rsidR="00F67F96">
      <w:rPr>
        <w:b/>
      </w:rPr>
      <w:t>Blodtrykk og pulsoksymetri</w:t>
    </w:r>
    <w:r>
      <w:rPr>
        <w:b/>
      </w:rPr>
      <w:fldChar w:fldCharType="end"/>
    </w:r>
    <w:r w:rsidRPr="005A044F">
      <w:tab/>
    </w:r>
    <w:r w:rsidR="002E6942">
      <w:t xml:space="preserve">Side </w:t>
    </w:r>
    <w:r w:rsidR="002E6942">
      <w:fldChar w:fldCharType="begin"/>
    </w:r>
    <w:r w:rsidR="002E6942">
      <w:instrText xml:space="preserve"> PAGE  \* MERGEFORMAT </w:instrText>
    </w:r>
    <w:r w:rsidR="002E6942">
      <w:fldChar w:fldCharType="separate"/>
    </w:r>
    <w:r w:rsidR="002E6942">
      <w:t>2</w:t>
    </w:r>
    <w:r w:rsidR="002E6942">
      <w:fldChar w:fldCharType="end"/>
    </w:r>
    <w:r w:rsidRPr="005A044F">
      <w:t xml:space="preserve"> </w:t>
    </w:r>
  </w:p>
  <w:p w14:paraId="5B08BC5C" w14:textId="77777777" w:rsidR="00B73351" w:rsidRPr="005A044F" w:rsidRDefault="00B733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FFBCD" w14:textId="77777777" w:rsidR="00B73351" w:rsidRDefault="00B73351" w:rsidP="00F06B07"/>
  <w:p w14:paraId="093BAC56" w14:textId="2EEFF4F7" w:rsidR="00A31E1E" w:rsidRPr="006341D2" w:rsidRDefault="00A31E1E" w:rsidP="00A31E1E">
    <w:pPr>
      <w:pStyle w:val="Liten"/>
      <w:framePr w:w="0" w:hRule="auto" w:wrap="auto" w:vAnchor="margin" w:hAnchor="text" w:xAlign="left" w:yAlign="inline"/>
      <w:rPr>
        <w:rFonts w:asciiTheme="majorHAnsi" w:hAnsiTheme="majorHAnsi" w:cstheme="majorHAnsi"/>
        <w:sz w:val="18"/>
        <w:szCs w:val="21"/>
      </w:rPr>
    </w:pPr>
    <w:r w:rsidRPr="006341D2">
      <w:rPr>
        <w:rFonts w:asciiTheme="majorHAnsi" w:hAnsiTheme="majorHAnsi" w:cstheme="majorHAnsi"/>
        <w:sz w:val="18"/>
        <w:szCs w:val="21"/>
      </w:rPr>
      <w:fldChar w:fldCharType="begin"/>
    </w:r>
    <w:r w:rsidRPr="006341D2">
      <w:rPr>
        <w:rFonts w:asciiTheme="majorHAnsi" w:hAnsiTheme="majorHAnsi" w:cstheme="majorHAnsi"/>
        <w:sz w:val="18"/>
        <w:szCs w:val="21"/>
      </w:rPr>
      <w:instrText xml:space="preserve"> USERINITIALS \* UPPER \* MERGEFORMAT </w:instrText>
    </w:r>
    <w:r w:rsidRPr="006341D2">
      <w:rPr>
        <w:rFonts w:asciiTheme="majorHAnsi" w:hAnsiTheme="majorHAnsi" w:cstheme="majorHAnsi"/>
        <w:sz w:val="18"/>
        <w:szCs w:val="21"/>
      </w:rPr>
      <w:fldChar w:fldCharType="separate"/>
    </w:r>
    <w:r w:rsidR="00F67F96">
      <w:rPr>
        <w:rFonts w:asciiTheme="majorHAnsi" w:hAnsiTheme="majorHAnsi" w:cstheme="majorHAnsi"/>
        <w:noProof/>
        <w:sz w:val="18"/>
        <w:szCs w:val="21"/>
      </w:rPr>
      <w:t>ESH</w:t>
    </w:r>
    <w:r w:rsidRPr="006341D2">
      <w:rPr>
        <w:rFonts w:asciiTheme="majorHAnsi" w:hAnsiTheme="majorHAnsi" w:cstheme="majorHAnsi"/>
        <w:sz w:val="18"/>
        <w:szCs w:val="21"/>
      </w:rPr>
      <w:fldChar w:fldCharType="end"/>
    </w:r>
    <w:r w:rsidRPr="006341D2">
      <w:rPr>
        <w:rFonts w:asciiTheme="majorHAnsi" w:hAnsiTheme="majorHAnsi" w:cstheme="majorHAnsi"/>
        <w:sz w:val="18"/>
        <w:szCs w:val="21"/>
      </w:rPr>
      <w:t xml:space="preserve"> </w:t>
    </w:r>
    <w:r w:rsidRPr="006341D2">
      <w:rPr>
        <w:rFonts w:asciiTheme="majorHAnsi" w:hAnsiTheme="majorHAnsi" w:cstheme="majorHAnsi"/>
        <w:sz w:val="18"/>
        <w:szCs w:val="21"/>
      </w:rPr>
      <w:fldChar w:fldCharType="begin"/>
    </w:r>
    <w:r w:rsidRPr="006341D2">
      <w:rPr>
        <w:rFonts w:asciiTheme="majorHAnsi" w:hAnsiTheme="majorHAnsi" w:cstheme="majorHAnsi"/>
        <w:sz w:val="18"/>
        <w:szCs w:val="21"/>
      </w:rPr>
      <w:instrText xml:space="preserve"> SAVEDATE \@ "dd MMM yyyy" </w:instrText>
    </w:r>
    <w:r w:rsidRPr="006341D2">
      <w:rPr>
        <w:rFonts w:asciiTheme="majorHAnsi" w:hAnsiTheme="majorHAnsi" w:cstheme="majorHAnsi"/>
        <w:sz w:val="18"/>
        <w:szCs w:val="21"/>
      </w:rPr>
      <w:fldChar w:fldCharType="separate"/>
    </w:r>
    <w:r w:rsidR="003E706A">
      <w:rPr>
        <w:rFonts w:asciiTheme="majorHAnsi" w:hAnsiTheme="majorHAnsi" w:cstheme="majorHAnsi"/>
        <w:noProof/>
        <w:sz w:val="18"/>
        <w:szCs w:val="21"/>
      </w:rPr>
      <w:t>29 sep 2023</w:t>
    </w:r>
    <w:r w:rsidRPr="006341D2">
      <w:rPr>
        <w:rFonts w:asciiTheme="majorHAnsi" w:hAnsiTheme="majorHAnsi" w:cstheme="majorHAnsi"/>
        <w:sz w:val="18"/>
        <w:szCs w:val="21"/>
      </w:rPr>
      <w:fldChar w:fldCharType="end"/>
    </w:r>
  </w:p>
  <w:p w14:paraId="514F0FF2" w14:textId="77777777" w:rsidR="00B73351" w:rsidRPr="006341D2" w:rsidRDefault="00F06B07">
    <w:pPr>
      <w:pStyle w:val="Liten"/>
      <w:framePr w:w="0" w:hRule="auto" w:wrap="auto" w:vAnchor="margin" w:hAnchor="text" w:xAlign="left" w:yAlign="inline"/>
      <w:rPr>
        <w:rFonts w:asciiTheme="majorHAnsi" w:hAnsiTheme="majorHAnsi" w:cstheme="majorHAnsi"/>
        <w:sz w:val="18"/>
        <w:szCs w:val="21"/>
      </w:rPr>
    </w:pPr>
    <w:r>
      <w:rPr>
        <w:noProof/>
      </w:rPr>
      <w:drawing>
        <wp:anchor distT="0" distB="0" distL="114300" distR="114300" simplePos="0" relativeHeight="251658240" behindDoc="0" locked="0" layoutInCell="1" allowOverlap="1" wp14:anchorId="66EF8058" wp14:editId="0D1B93B4">
          <wp:simplePos x="0" y="0"/>
          <wp:positionH relativeFrom="column">
            <wp:posOffset>-472652</wp:posOffset>
          </wp:positionH>
          <wp:positionV relativeFrom="paragraph">
            <wp:posOffset>-191982</wp:posOffset>
          </wp:positionV>
          <wp:extent cx="1638935" cy="508000"/>
          <wp:effectExtent l="0" t="0" r="0" b="0"/>
          <wp:wrapSquare wrapText="bothSides"/>
          <wp:docPr id="1188541342" name="Grafik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41342" name="Grafikk 118854134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638935" cy="508000"/>
                  </a:xfrm>
                  <a:prstGeom prst="rect">
                    <a:avLst/>
                  </a:prstGeom>
                </pic:spPr>
              </pic:pic>
            </a:graphicData>
          </a:graphic>
          <wp14:sizeRelH relativeFrom="page">
            <wp14:pctWidth>0</wp14:pctWidth>
          </wp14:sizeRelH>
          <wp14:sizeRelV relativeFrom="page">
            <wp14:pctHeight>0</wp14:pctHeight>
          </wp14:sizeRelV>
        </wp:anchor>
      </w:drawing>
    </w:r>
    <w:r w:rsidR="00B73351" w:rsidRPr="006341D2">
      <w:rPr>
        <w:rFonts w:asciiTheme="majorHAnsi" w:hAnsiTheme="majorHAnsi" w:cstheme="majorHAnsi"/>
        <w:sz w:val="18"/>
        <w:szCs w:val="21"/>
      </w:rPr>
      <w:t xml:space="preserve">Antall sider: </w:t>
    </w:r>
    <w:r w:rsidR="00B73351" w:rsidRPr="006341D2">
      <w:rPr>
        <w:rFonts w:asciiTheme="majorHAnsi" w:hAnsiTheme="majorHAnsi" w:cstheme="majorHAnsi"/>
        <w:sz w:val="18"/>
        <w:szCs w:val="21"/>
      </w:rPr>
      <w:fldChar w:fldCharType="begin"/>
    </w:r>
    <w:r w:rsidR="00B73351" w:rsidRPr="006341D2">
      <w:rPr>
        <w:rFonts w:asciiTheme="majorHAnsi" w:hAnsiTheme="majorHAnsi" w:cstheme="majorHAnsi"/>
        <w:sz w:val="18"/>
        <w:szCs w:val="21"/>
      </w:rPr>
      <w:instrText xml:space="preserve"> NUMPAGES  \* MERGEFORMAT </w:instrText>
    </w:r>
    <w:r w:rsidR="00B73351" w:rsidRPr="006341D2">
      <w:rPr>
        <w:rFonts w:asciiTheme="majorHAnsi" w:hAnsiTheme="majorHAnsi" w:cstheme="majorHAnsi"/>
        <w:sz w:val="18"/>
        <w:szCs w:val="21"/>
      </w:rPr>
      <w:fldChar w:fldCharType="separate"/>
    </w:r>
    <w:r w:rsidR="00A31E1E" w:rsidRPr="006341D2">
      <w:rPr>
        <w:rFonts w:asciiTheme="majorHAnsi" w:hAnsiTheme="majorHAnsi" w:cstheme="majorHAnsi"/>
        <w:noProof/>
        <w:sz w:val="18"/>
        <w:szCs w:val="21"/>
      </w:rPr>
      <w:t>1</w:t>
    </w:r>
    <w:r w:rsidR="00B73351" w:rsidRPr="006341D2">
      <w:rPr>
        <w:rFonts w:asciiTheme="majorHAnsi" w:hAnsiTheme="majorHAnsi" w:cstheme="majorHAnsi"/>
        <w:sz w:val="18"/>
        <w:szCs w:val="21"/>
      </w:rPr>
      <w:fldChar w:fldCharType="end"/>
    </w:r>
  </w:p>
  <w:p w14:paraId="6123934D" w14:textId="49D9C49E" w:rsidR="00B73351" w:rsidRPr="006341D2" w:rsidRDefault="00B73351">
    <w:pPr>
      <w:pStyle w:val="Liten"/>
      <w:framePr w:w="0" w:hRule="auto" w:wrap="auto" w:vAnchor="margin" w:hAnchor="text" w:xAlign="left" w:yAlign="inline"/>
      <w:rPr>
        <w:rFonts w:asciiTheme="majorHAnsi" w:hAnsiTheme="majorHAnsi" w:cstheme="majorHAnsi"/>
        <w:i/>
        <w:iCs/>
        <w:sz w:val="18"/>
        <w:szCs w:val="21"/>
      </w:rPr>
    </w:pPr>
    <w:r w:rsidRPr="006341D2">
      <w:rPr>
        <w:rFonts w:asciiTheme="majorHAnsi" w:hAnsiTheme="majorHAnsi" w:cstheme="majorHAnsi"/>
        <w:i/>
        <w:iCs/>
        <w:sz w:val="18"/>
        <w:szCs w:val="21"/>
      </w:rPr>
      <w:fldChar w:fldCharType="begin"/>
    </w:r>
    <w:r w:rsidRPr="006341D2">
      <w:rPr>
        <w:rFonts w:asciiTheme="majorHAnsi" w:hAnsiTheme="majorHAnsi" w:cstheme="majorHAnsi"/>
        <w:i/>
        <w:iCs/>
        <w:sz w:val="18"/>
        <w:szCs w:val="21"/>
      </w:rPr>
      <w:instrText>FILENAME</w:instrText>
    </w:r>
    <w:r w:rsidRPr="006341D2">
      <w:rPr>
        <w:rFonts w:asciiTheme="majorHAnsi" w:hAnsiTheme="majorHAnsi" w:cstheme="majorHAnsi"/>
        <w:i/>
        <w:iCs/>
        <w:sz w:val="18"/>
        <w:szCs w:val="21"/>
      </w:rPr>
      <w:fldChar w:fldCharType="separate"/>
    </w:r>
    <w:r w:rsidR="00F67F96">
      <w:rPr>
        <w:rFonts w:asciiTheme="majorHAnsi" w:hAnsiTheme="majorHAnsi" w:cstheme="majorHAnsi"/>
        <w:i/>
        <w:iCs/>
        <w:noProof/>
        <w:sz w:val="18"/>
        <w:szCs w:val="21"/>
      </w:rPr>
      <w:t>Laboppgave blodtrykk og pulsoksymetri</w:t>
    </w:r>
    <w:r w:rsidRPr="006341D2">
      <w:rPr>
        <w:rFonts w:asciiTheme="majorHAnsi" w:hAnsiTheme="majorHAnsi" w:cstheme="majorHAnsi"/>
        <w:i/>
        <w:iCs/>
        <w:sz w:val="18"/>
        <w:szCs w:val="21"/>
      </w:rPr>
      <w:fldChar w:fldCharType="end"/>
    </w:r>
  </w:p>
  <w:p w14:paraId="2CD6C964" w14:textId="77777777" w:rsidR="00B73351" w:rsidRDefault="00B73351"/>
  <w:p w14:paraId="46F8C1B1" w14:textId="77570956" w:rsidR="00B73351" w:rsidRPr="006341D2" w:rsidRDefault="00B73351" w:rsidP="006341D2">
    <w:pPr>
      <w:pStyle w:val="Fag"/>
    </w:pPr>
    <w:r w:rsidRPr="006341D2">
      <w:t xml:space="preserve">LABORATORIEOPPGAVE I </w:t>
    </w:r>
    <w:fldSimple w:instr=" TITLE \* UPPER \* MERGEFORMAT ">
      <w:r w:rsidR="00F67F96" w:rsidRPr="00F67F96">
        <w:t>MTE200 MEDISINSK UTSTYR</w:t>
      </w:r>
    </w:fldSimple>
  </w:p>
  <w:p w14:paraId="502B7E43" w14:textId="771E4FFD" w:rsidR="00B73351" w:rsidRPr="005A044F" w:rsidRDefault="00F67F96" w:rsidP="005A044F">
    <w:pPr>
      <w:pStyle w:val="Tittel"/>
    </w:pPr>
    <w:fldSimple w:instr=" SUBJECT  \* MERGEFORMAT ">
      <w:r>
        <w:t>Blodtrykk og pulsoksymetri</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Overskrift1"/>
      <w:lvlText w:val="%1."/>
      <w:legacy w:legacy="1" w:legacySpace="0" w:legacyIndent="360"/>
      <w:lvlJc w:val="left"/>
      <w:pPr>
        <w:ind w:left="0" w:hanging="360"/>
      </w:pPr>
    </w:lvl>
    <w:lvl w:ilvl="1">
      <w:start w:val="1"/>
      <w:numFmt w:val="lowerLetter"/>
      <w:pStyle w:val="Overskrift2"/>
      <w:lvlText w:val="%2)"/>
      <w:legacy w:legacy="1" w:legacySpace="0" w:legacyIndent="360"/>
      <w:lvlJc w:val="left"/>
      <w:pPr>
        <w:ind w:left="360" w:hanging="360"/>
      </w:pPr>
    </w:lvl>
    <w:lvl w:ilvl="2">
      <w:start w:val="1"/>
      <w:numFmt w:val="decimal"/>
      <w:pStyle w:val="Overskrift3"/>
      <w:lvlText w:val="%2)%3."/>
      <w:legacy w:legacy="1" w:legacySpace="0" w:legacyIndent="720"/>
      <w:lvlJc w:val="left"/>
      <w:pPr>
        <w:ind w:left="1440" w:hanging="720"/>
      </w:pPr>
    </w:lvl>
    <w:lvl w:ilvl="3">
      <w:start w:val="1"/>
      <w:numFmt w:val="decimal"/>
      <w:pStyle w:val="Overskrift4"/>
      <w:lvlText w:val="%2)%3.%4."/>
      <w:legacy w:legacy="1" w:legacySpace="0" w:legacyIndent="720"/>
      <w:lvlJc w:val="left"/>
      <w:pPr>
        <w:ind w:left="2160" w:hanging="720"/>
      </w:pPr>
    </w:lvl>
    <w:lvl w:ilvl="4">
      <w:start w:val="1"/>
      <w:numFmt w:val="decimal"/>
      <w:pStyle w:val="Overskrift5"/>
      <w:lvlText w:val="%2)%3.%4.%5."/>
      <w:legacy w:legacy="1" w:legacySpace="0" w:legacyIndent="720"/>
      <w:lvlJc w:val="left"/>
      <w:pPr>
        <w:ind w:left="2880" w:hanging="720"/>
      </w:pPr>
    </w:lvl>
    <w:lvl w:ilvl="5">
      <w:start w:val="1"/>
      <w:numFmt w:val="decimal"/>
      <w:pStyle w:val="Overskrift6"/>
      <w:lvlText w:val="%2)%3.%4.%5.%6."/>
      <w:legacy w:legacy="1" w:legacySpace="0" w:legacyIndent="720"/>
      <w:lvlJc w:val="left"/>
      <w:pPr>
        <w:ind w:left="3600" w:hanging="720"/>
      </w:pPr>
    </w:lvl>
    <w:lvl w:ilvl="6">
      <w:start w:val="1"/>
      <w:numFmt w:val="decimal"/>
      <w:pStyle w:val="Overskrift7"/>
      <w:lvlText w:val="%2)%3.%4.%5.%6.%7."/>
      <w:legacy w:legacy="1" w:legacySpace="0" w:legacyIndent="720"/>
      <w:lvlJc w:val="left"/>
      <w:pPr>
        <w:ind w:left="4320" w:hanging="720"/>
      </w:pPr>
    </w:lvl>
    <w:lvl w:ilvl="7">
      <w:start w:val="1"/>
      <w:numFmt w:val="decimal"/>
      <w:pStyle w:val="Overskrift8"/>
      <w:lvlText w:val="%2)%3.%4.%5.%6.%7.%8."/>
      <w:legacy w:legacy="1" w:legacySpace="0" w:legacyIndent="720"/>
      <w:lvlJc w:val="left"/>
      <w:pPr>
        <w:ind w:left="5040" w:hanging="720"/>
      </w:pPr>
    </w:lvl>
    <w:lvl w:ilvl="8">
      <w:start w:val="1"/>
      <w:numFmt w:val="decimal"/>
      <w:pStyle w:val="Overskrift9"/>
      <w:lvlText w:val="%2)%3.%4.%5.%6.%7.%8.%9."/>
      <w:legacy w:legacy="1" w:legacySpace="0" w:legacyIndent="720"/>
      <w:lvlJc w:val="left"/>
      <w:pPr>
        <w:ind w:left="5760" w:hanging="720"/>
      </w:pPr>
    </w:lvl>
  </w:abstractNum>
  <w:num w:numId="1" w16cid:durableId="1184367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intFractionalCharacterWidth/>
  <w:embedSystemFonts/>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D9"/>
    <w:rsid w:val="0012220C"/>
    <w:rsid w:val="002011F9"/>
    <w:rsid w:val="002E6942"/>
    <w:rsid w:val="00370BDA"/>
    <w:rsid w:val="00391E78"/>
    <w:rsid w:val="003E706A"/>
    <w:rsid w:val="004B3AD9"/>
    <w:rsid w:val="00542410"/>
    <w:rsid w:val="005A044F"/>
    <w:rsid w:val="005C7194"/>
    <w:rsid w:val="006341D2"/>
    <w:rsid w:val="00647A1F"/>
    <w:rsid w:val="00825339"/>
    <w:rsid w:val="009618C6"/>
    <w:rsid w:val="009F0918"/>
    <w:rsid w:val="00A31E1E"/>
    <w:rsid w:val="00AF6CF9"/>
    <w:rsid w:val="00B73351"/>
    <w:rsid w:val="00B91FAC"/>
    <w:rsid w:val="00BF2B84"/>
    <w:rsid w:val="00C01080"/>
    <w:rsid w:val="00C1761D"/>
    <w:rsid w:val="00CC0844"/>
    <w:rsid w:val="00D445F3"/>
    <w:rsid w:val="00E12B13"/>
    <w:rsid w:val="00F06B07"/>
    <w:rsid w:val="00F67F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F12CF8"/>
  <w15:chartTrackingRefBased/>
  <w15:docId w15:val="{2CC8D4E5-E602-4D94-9531-693CA2BC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339"/>
    <w:rPr>
      <w:rFonts w:asciiTheme="minorHAnsi" w:hAnsiTheme="minorHAnsi"/>
      <w:sz w:val="24"/>
    </w:rPr>
  </w:style>
  <w:style w:type="paragraph" w:styleId="Overskrift1">
    <w:name w:val="heading 1"/>
    <w:basedOn w:val="Normal"/>
    <w:next w:val="Normal"/>
    <w:qFormat/>
    <w:pPr>
      <w:numPr>
        <w:numId w:val="1"/>
      </w:numPr>
      <w:spacing w:before="120"/>
      <w:outlineLvl w:val="0"/>
    </w:pPr>
  </w:style>
  <w:style w:type="paragraph" w:styleId="Overskrift2">
    <w:name w:val="heading 2"/>
    <w:basedOn w:val="Normal"/>
    <w:next w:val="Normal"/>
    <w:qFormat/>
    <w:pPr>
      <w:keepNext/>
      <w:numPr>
        <w:ilvl w:val="1"/>
        <w:numId w:val="1"/>
      </w:numPr>
      <w:spacing w:after="60"/>
      <w:outlineLvl w:val="1"/>
    </w:pPr>
  </w:style>
  <w:style w:type="paragraph" w:styleId="Overskrift3">
    <w:name w:val="heading 3"/>
    <w:basedOn w:val="Normal"/>
    <w:next w:val="Normal"/>
    <w:qFormat/>
    <w:pPr>
      <w:keepNext/>
      <w:numPr>
        <w:ilvl w:val="2"/>
        <w:numId w:val="1"/>
      </w:numPr>
      <w:spacing w:before="240" w:after="60"/>
      <w:outlineLvl w:val="2"/>
    </w:pPr>
    <w:rPr>
      <w:b/>
    </w:rPr>
  </w:style>
  <w:style w:type="paragraph" w:styleId="Overskrift4">
    <w:name w:val="heading 4"/>
    <w:basedOn w:val="Normal"/>
    <w:next w:val="Normal"/>
    <w:qFormat/>
    <w:pPr>
      <w:keepNext/>
      <w:numPr>
        <w:ilvl w:val="3"/>
        <w:numId w:val="1"/>
      </w:numPr>
      <w:spacing w:before="240" w:after="60"/>
      <w:outlineLvl w:val="3"/>
    </w:pPr>
    <w:rPr>
      <w:b/>
      <w:i/>
    </w:rPr>
  </w:style>
  <w:style w:type="paragraph" w:styleId="Overskrift5">
    <w:name w:val="heading 5"/>
    <w:basedOn w:val="Normal"/>
    <w:next w:val="Normal"/>
    <w:qFormat/>
    <w:pPr>
      <w:numPr>
        <w:ilvl w:val="4"/>
        <w:numId w:val="1"/>
      </w:numPr>
      <w:spacing w:before="240" w:after="60"/>
      <w:outlineLvl w:val="4"/>
    </w:pPr>
    <w:rPr>
      <w:rFonts w:ascii="Arial" w:hAnsi="Arial"/>
    </w:rPr>
  </w:style>
  <w:style w:type="paragraph" w:styleId="Overskrift6">
    <w:name w:val="heading 6"/>
    <w:basedOn w:val="Normal"/>
    <w:next w:val="Normal"/>
    <w:qFormat/>
    <w:pPr>
      <w:numPr>
        <w:ilvl w:val="5"/>
        <w:numId w:val="1"/>
      </w:numPr>
      <w:spacing w:before="240" w:after="60"/>
      <w:outlineLvl w:val="5"/>
    </w:pPr>
    <w:rPr>
      <w:rFonts w:ascii="Arial" w:hAnsi="Arial"/>
      <w:i/>
    </w:rPr>
  </w:style>
  <w:style w:type="paragraph" w:styleId="Overskrift7">
    <w:name w:val="heading 7"/>
    <w:basedOn w:val="Normal"/>
    <w:next w:val="Normal"/>
    <w:qFormat/>
    <w:pPr>
      <w:numPr>
        <w:ilvl w:val="6"/>
        <w:numId w:val="1"/>
      </w:numPr>
      <w:spacing w:before="240" w:after="60"/>
      <w:outlineLvl w:val="6"/>
    </w:pPr>
    <w:rPr>
      <w:rFonts w:ascii="Arial" w:hAnsi="Arial"/>
      <w:sz w:val="20"/>
    </w:rPr>
  </w:style>
  <w:style w:type="paragraph" w:styleId="Overskrift8">
    <w:name w:val="heading 8"/>
    <w:basedOn w:val="Normal"/>
    <w:next w:val="Normal"/>
    <w:qFormat/>
    <w:pPr>
      <w:numPr>
        <w:ilvl w:val="7"/>
        <w:numId w:val="1"/>
      </w:numPr>
      <w:spacing w:before="240" w:after="60"/>
      <w:outlineLvl w:val="7"/>
    </w:pPr>
    <w:rPr>
      <w:rFonts w:ascii="Arial" w:hAnsi="Arial"/>
      <w:i/>
      <w:sz w:val="20"/>
    </w:rPr>
  </w:style>
  <w:style w:type="paragraph" w:styleId="Overskrift9">
    <w:name w:val="heading 9"/>
    <w:basedOn w:val="Normal"/>
    <w:next w:val="Normal"/>
    <w:qFormat/>
    <w:pPr>
      <w:numPr>
        <w:ilvl w:val="8"/>
        <w:numId w:val="1"/>
      </w:numPr>
      <w:spacing w:before="240" w:after="60"/>
      <w:outlineLvl w:val="8"/>
    </w:pPr>
    <w:rPr>
      <w:rFonts w:ascii="Arial" w:hAnsi="Arial"/>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
    <w:name w:val="Overskrift"/>
    <w:basedOn w:val="Normal"/>
    <w:pPr>
      <w:spacing w:before="240" w:after="240"/>
      <w:ind w:left="-720"/>
      <w:jc w:val="center"/>
    </w:pPr>
    <w:rPr>
      <w:rFonts w:ascii="FrnkGothITC Hv BT" w:hAnsi="FrnkGothITC Hv BT"/>
      <w:sz w:val="32"/>
    </w:rPr>
  </w:style>
  <w:style w:type="paragraph" w:customStyle="1" w:styleId="Liten">
    <w:name w:val="Liten"/>
    <w:basedOn w:val="Normal"/>
    <w:pPr>
      <w:framePr w:w="2736" w:h="576" w:wrap="around" w:vAnchor="page" w:hAnchor="margin" w:xAlign="right" w:y="673"/>
      <w:jc w:val="right"/>
    </w:pPr>
    <w:rPr>
      <w:rFonts w:ascii="Sans" w:hAnsi="Sans"/>
      <w:sz w:val="20"/>
    </w:rPr>
  </w:style>
  <w:style w:type="paragraph" w:styleId="Tittel">
    <w:name w:val="Title"/>
    <w:basedOn w:val="Normal"/>
    <w:qFormat/>
    <w:rsid w:val="005A044F"/>
    <w:pPr>
      <w:tabs>
        <w:tab w:val="center" w:pos="4153"/>
        <w:tab w:val="right" w:pos="8306"/>
      </w:tabs>
      <w:spacing w:before="240" w:after="360"/>
      <w:ind w:left="-720"/>
      <w:jc w:val="center"/>
    </w:pPr>
    <w:rPr>
      <w:rFonts w:ascii="Cambria" w:hAnsi="Cambria"/>
      <w:sz w:val="36"/>
      <w:szCs w:val="24"/>
    </w:rPr>
  </w:style>
  <w:style w:type="paragraph" w:styleId="Topptekst">
    <w:name w:val="header"/>
    <w:basedOn w:val="Header2"/>
    <w:rsid w:val="00D445F3"/>
    <w:pPr>
      <w:ind w:left="-720"/>
    </w:pPr>
    <w:rPr>
      <w:rFonts w:asciiTheme="minorHAnsi" w:hAnsiTheme="minorHAnsi" w:cstheme="minorHAnsi"/>
      <w:sz w:val="18"/>
      <w:szCs w:val="21"/>
    </w:rPr>
  </w:style>
  <w:style w:type="paragraph" w:styleId="Bunntekst">
    <w:name w:val="footer"/>
    <w:basedOn w:val="Normal"/>
    <w:pPr>
      <w:tabs>
        <w:tab w:val="center" w:pos="3960"/>
        <w:tab w:val="right" w:pos="8306"/>
      </w:tabs>
      <w:ind w:left="-720"/>
    </w:pPr>
  </w:style>
  <w:style w:type="paragraph" w:customStyle="1" w:styleId="Laboppgave">
    <w:name w:val="Laboppgave"/>
    <w:basedOn w:val="Topptekst"/>
    <w:pPr>
      <w:pBdr>
        <w:top w:val="single" w:sz="12" w:space="1" w:color="auto"/>
      </w:pBdr>
    </w:pPr>
    <w:rPr>
      <w:sz w:val="20"/>
    </w:rPr>
  </w:style>
  <w:style w:type="paragraph" w:customStyle="1" w:styleId="Avsnitt">
    <w:name w:val="Avsnitt"/>
    <w:basedOn w:val="Topptekst"/>
    <w:pPr>
      <w:pBdr>
        <w:top w:val="single" w:sz="12" w:space="2" w:color="auto"/>
      </w:pBdr>
      <w:spacing w:before="480" w:after="240"/>
    </w:pPr>
    <w:rPr>
      <w:sz w:val="24"/>
    </w:rPr>
  </w:style>
  <w:style w:type="paragraph" w:customStyle="1" w:styleId="Listeoverskrift">
    <w:name w:val="Listeoverskrift"/>
    <w:basedOn w:val="Normal"/>
    <w:rsid w:val="0012220C"/>
    <w:pPr>
      <w:ind w:left="-720"/>
    </w:pPr>
    <w:rPr>
      <w:rFonts w:ascii="Cambria" w:hAnsi="Cambria"/>
      <w:b/>
      <w:bCs/>
    </w:rPr>
  </w:style>
  <w:style w:type="paragraph" w:customStyle="1" w:styleId="Beskrivelse">
    <w:name w:val="Beskrivelse"/>
    <w:basedOn w:val="Normal"/>
    <w:pPr>
      <w:tabs>
        <w:tab w:val="left" w:pos="-720"/>
        <w:tab w:val="left" w:pos="0"/>
        <w:tab w:val="decimal" w:pos="444"/>
        <w:tab w:val="left" w:pos="720"/>
        <w:tab w:val="left" w:pos="1134"/>
        <w:tab w:val="left" w:pos="1440"/>
      </w:tabs>
      <w:suppressAutoHyphens/>
      <w:spacing w:line="235" w:lineRule="auto"/>
    </w:pPr>
    <w:rPr>
      <w:rFonts w:ascii="Arial" w:hAnsi="Arial"/>
      <w:spacing w:val="-2"/>
      <w:sz w:val="18"/>
    </w:rPr>
  </w:style>
  <w:style w:type="paragraph" w:customStyle="1" w:styleId="Fag">
    <w:name w:val="Fag"/>
    <w:basedOn w:val="Normal"/>
    <w:rsid w:val="006341D2"/>
    <w:pPr>
      <w:pBdr>
        <w:top w:val="single" w:sz="12" w:space="4" w:color="auto"/>
      </w:pBdr>
      <w:tabs>
        <w:tab w:val="center" w:pos="4153"/>
        <w:tab w:val="right" w:pos="8306"/>
      </w:tabs>
      <w:spacing w:before="120" w:after="120"/>
      <w:ind w:left="-720"/>
      <w:jc w:val="center"/>
    </w:pPr>
    <w:rPr>
      <w:rFonts w:asciiTheme="majorHAnsi" w:hAnsiTheme="majorHAnsi" w:cstheme="majorHAnsi"/>
      <w:caps/>
      <w:sz w:val="22"/>
      <w:szCs w:val="22"/>
    </w:rPr>
  </w:style>
  <w:style w:type="paragraph" w:customStyle="1" w:styleId="Header2">
    <w:name w:val="Header2"/>
    <w:basedOn w:val="Liten"/>
    <w:pPr>
      <w:framePr w:w="0" w:hRule="auto" w:wrap="auto" w:vAnchor="margin" w:hAnchor="text" w:xAlign="left" w:yAlign="inline"/>
      <w:pBdr>
        <w:bottom w:val="single" w:sz="12" w:space="2" w:color="auto"/>
      </w:pBdr>
      <w:tabs>
        <w:tab w:val="right" w:pos="8640"/>
      </w:tabs>
      <w:jc w:val="left"/>
    </w:pPr>
    <w:rPr>
      <w:rFonts w:ascii="Arial" w:hAnsi="Arial"/>
      <w:sz w:val="16"/>
    </w:rPr>
  </w:style>
  <w:style w:type="character" w:customStyle="1" w:styleId="Kommentar">
    <w:name w:val="Kommentar"/>
    <w:basedOn w:val="Standardskriftforavsnitt"/>
    <w:rPr>
      <w:rFonts w:ascii="Helvetica Narrow" w:hAnsi="Helvetica Narrow"/>
      <w:noProof w:val="0"/>
      <w:spacing w:val="-2"/>
      <w:sz w:val="17"/>
      <w:lang w:val="en-US"/>
    </w:rPr>
  </w:style>
  <w:style w:type="character" w:styleId="Sidetall">
    <w:name w:val="page number"/>
    <w:basedOn w:val="Standardskriftforavsnitt"/>
  </w:style>
  <w:style w:type="character" w:customStyle="1" w:styleId="Bullet">
    <w:name w:val="Bullet"/>
    <w:basedOn w:val="Standardskriftforavsnitt"/>
  </w:style>
  <w:style w:type="paragraph" w:customStyle="1" w:styleId="Miniskrift">
    <w:name w:val="Miniskrift"/>
    <w:basedOn w:val="Liten"/>
    <w:pPr>
      <w:framePr w:wrap="around"/>
    </w:pPr>
    <w:rPr>
      <w:sz w:val="12"/>
    </w:rPr>
  </w:style>
  <w:style w:type="paragraph" w:customStyle="1" w:styleId="Punktnr">
    <w:name w:val="Punkt nr"/>
    <w:pPr>
      <w:keepNext/>
      <w:keepLines/>
      <w:tabs>
        <w:tab w:val="left" w:pos="-720"/>
      </w:tabs>
      <w:suppressAutoHyphens/>
    </w:pPr>
    <w:rPr>
      <w:rFonts w:ascii="ITC Bookman Light" w:hAnsi="ITC Bookman Light"/>
      <w:sz w:val="22"/>
      <w:lang w:val="en-US"/>
    </w:rPr>
  </w:style>
  <w:style w:type="character" w:customStyle="1" w:styleId="Arbeidsforsk">
    <w:name w:val="Arbeidsforsk"/>
    <w:basedOn w:val="Standardskriftforavsnitt"/>
    <w:rPr>
      <w:rFonts w:ascii="ITC Bookman Light" w:hAnsi="ITC Bookman Light"/>
      <w:noProof w:val="0"/>
      <w:sz w:val="22"/>
      <w:lang w:val="en-US"/>
    </w:rPr>
  </w:style>
  <w:style w:type="paragraph" w:styleId="Brdtekst">
    <w:name w:val="Body Text"/>
    <w:basedOn w:val="Normal"/>
    <w:pPr>
      <w:spacing w:after="120"/>
    </w:pPr>
  </w:style>
  <w:style w:type="paragraph" w:customStyle="1" w:styleId="Strek">
    <w:name w:val="Strek"/>
    <w:basedOn w:val="Normal"/>
    <w:pPr>
      <w:pBdr>
        <w:bottom w:val="single" w:sz="12" w:space="1" w:color="auto"/>
      </w:pBdr>
      <w:tabs>
        <w:tab w:val="center" w:pos="4153"/>
        <w:tab w:val="right" w:pos="8306"/>
      </w:tabs>
      <w:ind w:left="-720"/>
      <w:jc w:val="center"/>
    </w:pPr>
    <w:rPr>
      <w:rFonts w:ascii="FrankfurtGothicHeavy" w:hAnsi="FrankfurtGothicHeavy"/>
      <w:sz w:val="12"/>
    </w:rPr>
  </w:style>
  <w:style w:type="character" w:styleId="Hyperkobling">
    <w:name w:val="Hyperlink"/>
    <w:basedOn w:val="Standardskriftforavsnitt"/>
    <w:uiPriority w:val="99"/>
    <w:unhideWhenUsed/>
    <w:rsid w:val="004B3AD9"/>
    <w:rPr>
      <w:color w:val="0563C1" w:themeColor="hyperlink"/>
      <w:u w:val="single"/>
    </w:rPr>
  </w:style>
  <w:style w:type="character" w:styleId="Ulstomtale">
    <w:name w:val="Unresolved Mention"/>
    <w:basedOn w:val="Standardskriftforavsnitt"/>
    <w:uiPriority w:val="99"/>
    <w:semiHidden/>
    <w:unhideWhenUsed/>
    <w:rsid w:val="004B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reg.ux.uis.no"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28310\Downloads\Laboppgave-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44DD25D4A40248BD8CC0D70706F28F" ma:contentTypeVersion="14" ma:contentTypeDescription="Create a new document." ma:contentTypeScope="" ma:versionID="79d0f7070967b2c976180203053402ef">
  <xsd:schema xmlns:xsd="http://www.w3.org/2001/XMLSchema" xmlns:xs="http://www.w3.org/2001/XMLSchema" xmlns:p="http://schemas.microsoft.com/office/2006/metadata/properties" xmlns:ns2="aa908837-168a-4f51-bc61-5235c7da72f4" xmlns:ns3="78c35436-bb40-491d-b82e-2fc78ca4c215" targetNamespace="http://schemas.microsoft.com/office/2006/metadata/properties" ma:root="true" ma:fieldsID="86c4f43eb3153e9cc6fe9f2a79241f07" ns2:_="" ns3:_="">
    <xsd:import namespace="aa908837-168a-4f51-bc61-5235c7da72f4"/>
    <xsd:import namespace="78c35436-bb40-491d-b82e-2fc78ca4c215"/>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ObjectDetectorVersion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908837-168a-4f51-bc61-5235c7da7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051377f-c3a4-486c-a87b-1b24b119584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c35436-bb40-491d-b82e-2fc78ca4c21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f24b2c8-d58e-4c23-ba7d-a53a14b8b3d1}" ma:internalName="TaxCatchAll" ma:showField="CatchAllData" ma:web="78c35436-bb40-491d-b82e-2fc78ca4c2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a908837-168a-4f51-bc61-5235c7da72f4">
      <Terms xmlns="http://schemas.microsoft.com/office/infopath/2007/PartnerControls"/>
    </lcf76f155ced4ddcb4097134ff3c332f>
    <TaxCatchAll xmlns="78c35436-bb40-491d-b82e-2fc78ca4c21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4F262-8037-4549-91C0-14DDB52D7879}"/>
</file>

<file path=customXml/itemProps2.xml><?xml version="1.0" encoding="utf-8"?>
<ds:datastoreItem xmlns:ds="http://schemas.openxmlformats.org/officeDocument/2006/customXml" ds:itemID="{124684C8-A00A-4A70-B7D9-DEBEDBFECF89}">
  <ds:schemaRefs>
    <ds:schemaRef ds:uri="http://schemas.microsoft.com/office/2006/metadata/properties"/>
    <ds:schemaRef ds:uri="http://schemas.microsoft.com/office/infopath/2007/PartnerControls"/>
    <ds:schemaRef ds:uri="aa908837-168a-4f51-bc61-5235c7da72f4"/>
    <ds:schemaRef ds:uri="78c35436-bb40-491d-b82e-2fc78ca4c215"/>
  </ds:schemaRefs>
</ds:datastoreItem>
</file>

<file path=customXml/itemProps3.xml><?xml version="1.0" encoding="utf-8"?>
<ds:datastoreItem xmlns:ds="http://schemas.openxmlformats.org/officeDocument/2006/customXml" ds:itemID="{C1324052-8741-4948-8364-D184BB6763BB}">
  <ds:schemaRefs>
    <ds:schemaRef ds:uri="http://schemas.microsoft.com/sharepoint/v3/contenttype/forms"/>
  </ds:schemaRefs>
</ds:datastoreItem>
</file>

<file path=customXml/itemProps4.xml><?xml version="1.0" encoding="utf-8"?>
<ds:datastoreItem xmlns:ds="http://schemas.openxmlformats.org/officeDocument/2006/customXml" ds:itemID="{946B40AE-6949-6F4D-98CC-B6A5853AC846}">
  <ds:schemaRefs>
    <ds:schemaRef ds:uri="http://schemas.openxmlformats.org/officeDocument/2006/bibliography"/>
  </ds:schemaRefs>
</ds:datastoreItem>
</file>

<file path=docMetadata/LabelInfo.xml><?xml version="1.0" encoding="utf-8"?>
<clbl:labelList xmlns:clbl="http://schemas.microsoft.com/office/2020/mipLabelMetadata">
  <clbl:label id="{2b7fce66-bf2d-46b5-b59a-9f0018501bcd}" enabled="1" method="Standard" siteId="{f8a213d2-8f6c-400d-9e74-4e8b475316c6}" removed="0"/>
</clbl:labelList>
</file>

<file path=docProps/app.xml><?xml version="1.0" encoding="utf-8"?>
<Properties xmlns="http://schemas.openxmlformats.org/officeDocument/2006/extended-properties" xmlns:vt="http://schemas.openxmlformats.org/officeDocument/2006/docPropsVTypes">
  <Template>C:\Users\2928310\Downloads\Laboppgave-mal.dotx</Template>
  <TotalTime>13</TotalTime>
  <Pages>2</Pages>
  <Words>445</Words>
  <Characters>2360</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MTE200 Medisinsk utstyr</vt:lpstr>
    </vt:vector>
  </TitlesOfParts>
  <Manager/>
  <Company>UiS</Company>
  <LinksUpToDate>false</LinksUpToDate>
  <CharactersWithSpaces>2800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MTE200 Medisinsk utstyr</dc:title>
  <dc:subject>Blodtrykk og pulsoksymetri</dc:subject>
  <dc:creator>Erik Sæland Hafnor</dc:creator>
  <cp:keywords>Medtek, laboppgave</cp:keywords>
  <dc:description/>
  <cp:lastModifiedBy>Erik Sæland Hafnor</cp:lastModifiedBy>
  <cp:revision>4</cp:revision>
  <cp:lastPrinted>2023-09-29T07:55:00Z</cp:lastPrinted>
  <dcterms:created xsi:type="dcterms:W3CDTF">2023-09-29T13:38:00Z</dcterms:created>
  <dcterms:modified xsi:type="dcterms:W3CDTF">2024-03-20T12:02:00Z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2023-09-21T20:10:26Z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caba59dd-06a2-463f-bf56-833e96eb1c6a</vt:lpwstr>
  </property>
  <property fmtid="{D5CDD505-2E9C-101B-9397-08002B2CF9AE}" pid="8" name="MSIP_Label_2b7fce66-bf2d-46b5-b59a-9f0018501bcd_ContentBits">
    <vt:lpwstr>0</vt:lpwstr>
  </property>
  <property fmtid="{D5CDD505-2E9C-101B-9397-08002B2CF9AE}" pid="9" name="ContentTypeId">
    <vt:lpwstr>0x0101007344DD25D4A40248BD8CC0D70706F28F</vt:lpwstr>
  </property>
  <property fmtid="{D5CDD505-2E9C-101B-9397-08002B2CF9AE}" pid="10" name="MediaServiceImageTags">
    <vt:lpwstr/>
  </property>
</Properties>
</file>