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C6999" w14:textId="62782942" w:rsidR="00913973" w:rsidRPr="006B61F7" w:rsidRDefault="006B61F7">
      <w:pPr>
        <w:rPr>
          <w:b/>
          <w:bCs/>
        </w:rPr>
      </w:pPr>
      <w:r w:rsidRPr="006B61F7">
        <w:rPr>
          <w:b/>
          <w:bCs/>
        </w:rPr>
        <w:t>PlateWellsTransfer</w:t>
      </w:r>
      <w:r>
        <w:rPr>
          <w:b/>
          <w:bCs/>
        </w:rPr>
        <w:t xml:space="preserve"> User Manual</w:t>
      </w:r>
    </w:p>
    <w:p w14:paraId="15BE959F" w14:textId="57AF5F4F" w:rsidR="006B61F7" w:rsidRDefault="006B61F7">
      <w:r>
        <w:t>A Java swing application for compound and plate operations. The compound data is stored in the Compounds.xml file and plate data is stored on the Plates.xml file. The application allows users to add register compounds, create new plates, view existing plates, add compounds to plate wells, and transfer the contents of a plate well to existing plate well locations.</w:t>
      </w:r>
    </w:p>
    <w:p w14:paraId="42E82986" w14:textId="6C659881" w:rsidR="006B61F7" w:rsidRDefault="009E1EC7">
      <w:r>
        <w:rPr>
          <w:noProof/>
        </w:rPr>
        <w:drawing>
          <wp:inline distT="0" distB="0" distL="0" distR="0" wp14:anchorId="5B7E71EE" wp14:editId="1CE58E88">
            <wp:extent cx="4448175" cy="3638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175" cy="3638550"/>
                    </a:xfrm>
                    <a:prstGeom prst="rect">
                      <a:avLst/>
                    </a:prstGeom>
                  </pic:spPr>
                </pic:pic>
              </a:graphicData>
            </a:graphic>
          </wp:inline>
        </w:drawing>
      </w:r>
    </w:p>
    <w:p w14:paraId="0760AFB0" w14:textId="6F797A35" w:rsidR="00193A54" w:rsidRPr="00886156" w:rsidRDefault="006B61F7" w:rsidP="00193A54">
      <w:pPr>
        <w:pStyle w:val="ListParagraph"/>
        <w:numPr>
          <w:ilvl w:val="0"/>
          <w:numId w:val="1"/>
        </w:numPr>
        <w:rPr>
          <w:b/>
          <w:bCs/>
        </w:rPr>
      </w:pPr>
      <w:r w:rsidRPr="00886156">
        <w:rPr>
          <w:b/>
          <w:bCs/>
        </w:rPr>
        <w:t xml:space="preserve">Register </w:t>
      </w:r>
      <w:r w:rsidR="00193A54" w:rsidRPr="00886156">
        <w:rPr>
          <w:b/>
          <w:bCs/>
        </w:rPr>
        <w:t>new compounds</w:t>
      </w:r>
    </w:p>
    <w:p w14:paraId="225244E2" w14:textId="77777777" w:rsidR="00886156" w:rsidRDefault="00886156" w:rsidP="00886156">
      <w:pPr>
        <w:pStyle w:val="ListParagraph"/>
        <w:ind w:left="360"/>
      </w:pPr>
    </w:p>
    <w:p w14:paraId="01946CF2" w14:textId="26AEF572" w:rsidR="009C2816" w:rsidRDefault="009E1EC7" w:rsidP="009C2816">
      <w:pPr>
        <w:pStyle w:val="ListParagraph"/>
        <w:ind w:left="360"/>
      </w:pPr>
      <w:r>
        <w:t>To register new compounds click the “Register Compounds” button on the main form. This displays the Register Compounds form.</w:t>
      </w:r>
      <w:r w:rsidR="009C2816">
        <w:t xml:space="preserve"> When the form loads all existing compounds are displayed in the Compound List. The list is initially empty since there are no compounds in the Compounds.xml file.</w:t>
      </w:r>
    </w:p>
    <w:p w14:paraId="210AD3B5" w14:textId="77777777" w:rsidR="009C2816" w:rsidRDefault="009C2816" w:rsidP="009C2816">
      <w:pPr>
        <w:pStyle w:val="ListParagraph"/>
        <w:ind w:left="360"/>
      </w:pPr>
    </w:p>
    <w:p w14:paraId="3BA43C6D" w14:textId="3768908F" w:rsidR="009C2816" w:rsidRDefault="009C2816" w:rsidP="009C2816">
      <w:pPr>
        <w:pStyle w:val="ListParagraph"/>
        <w:ind w:left="360"/>
      </w:pPr>
      <w:r>
        <w:rPr>
          <w:noProof/>
        </w:rPr>
        <w:drawing>
          <wp:inline distT="0" distB="0" distL="0" distR="0" wp14:anchorId="4E742CF0" wp14:editId="59ECCC47">
            <wp:extent cx="286702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2219325"/>
                    </a:xfrm>
                    <a:prstGeom prst="rect">
                      <a:avLst/>
                    </a:prstGeom>
                  </pic:spPr>
                </pic:pic>
              </a:graphicData>
            </a:graphic>
          </wp:inline>
        </w:drawing>
      </w:r>
      <w:r>
        <w:br w:type="page"/>
      </w:r>
    </w:p>
    <w:p w14:paraId="12244661" w14:textId="5B266CE4" w:rsidR="009C2816" w:rsidRDefault="009C2816" w:rsidP="00193A54">
      <w:pPr>
        <w:pStyle w:val="ListParagraph"/>
        <w:ind w:left="360"/>
      </w:pPr>
      <w:r>
        <w:lastRenderedPageBreak/>
        <w:t>Enter a Compound ID and click the “Register” button. The Compounds List will then show the new Compound ID. It will also be automatically saved to the Compounds.xml file.</w:t>
      </w:r>
    </w:p>
    <w:p w14:paraId="6C2C53FF" w14:textId="7B9F506C" w:rsidR="00193A54" w:rsidRDefault="00193A54" w:rsidP="00193A54">
      <w:pPr>
        <w:pStyle w:val="ListParagraph"/>
        <w:ind w:left="360"/>
      </w:pPr>
    </w:p>
    <w:p w14:paraId="29DD49EE" w14:textId="5072201C" w:rsidR="00193A54" w:rsidRDefault="00193A54" w:rsidP="00193A54">
      <w:pPr>
        <w:pStyle w:val="ListParagraph"/>
        <w:ind w:left="360"/>
      </w:pPr>
      <w:r>
        <w:rPr>
          <w:noProof/>
        </w:rPr>
        <w:drawing>
          <wp:inline distT="0" distB="0" distL="0" distR="0" wp14:anchorId="6F3186B7" wp14:editId="5A0A191C">
            <wp:extent cx="2867025" cy="2219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2219325"/>
                    </a:xfrm>
                    <a:prstGeom prst="rect">
                      <a:avLst/>
                    </a:prstGeom>
                  </pic:spPr>
                </pic:pic>
              </a:graphicData>
            </a:graphic>
          </wp:inline>
        </w:drawing>
      </w:r>
    </w:p>
    <w:p w14:paraId="4546C350" w14:textId="77777777" w:rsidR="00193A54" w:rsidRDefault="00193A54" w:rsidP="00193A54">
      <w:pPr>
        <w:pStyle w:val="ListParagraph"/>
        <w:ind w:left="360"/>
      </w:pPr>
    </w:p>
    <w:p w14:paraId="463713BB" w14:textId="49294EDE" w:rsidR="009E1EC7" w:rsidRPr="00886156" w:rsidRDefault="00193A54" w:rsidP="009E1EC7">
      <w:pPr>
        <w:pStyle w:val="ListParagraph"/>
        <w:numPr>
          <w:ilvl w:val="0"/>
          <w:numId w:val="1"/>
        </w:numPr>
        <w:rPr>
          <w:b/>
          <w:bCs/>
        </w:rPr>
      </w:pPr>
      <w:r w:rsidRPr="00886156">
        <w:rPr>
          <w:b/>
          <w:bCs/>
        </w:rPr>
        <w:t>Create a new plate</w:t>
      </w:r>
    </w:p>
    <w:p w14:paraId="50C38066" w14:textId="77777777" w:rsidR="00886156" w:rsidRDefault="00886156" w:rsidP="00886156">
      <w:pPr>
        <w:pStyle w:val="ListParagraph"/>
        <w:ind w:left="360"/>
      </w:pPr>
    </w:p>
    <w:p w14:paraId="3A0EF5EA" w14:textId="782C9465" w:rsidR="00193A54" w:rsidRDefault="00193A54" w:rsidP="00193A54">
      <w:pPr>
        <w:pStyle w:val="ListParagraph"/>
        <w:ind w:left="360"/>
      </w:pPr>
      <w:r>
        <w:t>Click the “Create Plate” button to show the Create Plate form.</w:t>
      </w:r>
    </w:p>
    <w:p w14:paraId="6145F13B" w14:textId="77777777" w:rsidR="00193A54" w:rsidRDefault="00193A54" w:rsidP="00193A54">
      <w:pPr>
        <w:pStyle w:val="ListParagraph"/>
        <w:ind w:left="360"/>
      </w:pPr>
    </w:p>
    <w:p w14:paraId="0CE5F9DE" w14:textId="07415969" w:rsidR="00193A54" w:rsidRDefault="00193A54" w:rsidP="00193A54">
      <w:pPr>
        <w:pStyle w:val="ListParagraph"/>
        <w:ind w:left="360"/>
      </w:pPr>
      <w:r>
        <w:rPr>
          <w:noProof/>
        </w:rPr>
        <w:drawing>
          <wp:inline distT="0" distB="0" distL="0" distR="0" wp14:anchorId="6FCA19F7" wp14:editId="37530707">
            <wp:extent cx="2085975" cy="108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5975" cy="1085850"/>
                    </a:xfrm>
                    <a:prstGeom prst="rect">
                      <a:avLst/>
                    </a:prstGeom>
                  </pic:spPr>
                </pic:pic>
              </a:graphicData>
            </a:graphic>
          </wp:inline>
        </w:drawing>
      </w:r>
    </w:p>
    <w:p w14:paraId="710FB7A8" w14:textId="6AFCF39A" w:rsidR="00193A54" w:rsidRDefault="00193A54" w:rsidP="00193A54">
      <w:pPr>
        <w:pStyle w:val="ListParagraph"/>
        <w:ind w:left="360"/>
      </w:pPr>
    </w:p>
    <w:p w14:paraId="0C524DB3" w14:textId="53445F17" w:rsidR="00193A54" w:rsidRDefault="00193A54" w:rsidP="00193A54">
      <w:pPr>
        <w:pStyle w:val="ListParagraph"/>
        <w:ind w:left="360"/>
      </w:pPr>
      <w:r>
        <w:t>Enter the plate name and click add. This will add the plate to the Plates.xml file.</w:t>
      </w:r>
    </w:p>
    <w:p w14:paraId="0100DC76" w14:textId="77777777" w:rsidR="00193A54" w:rsidRDefault="00193A54" w:rsidP="00193A54">
      <w:pPr>
        <w:pStyle w:val="ListParagraph"/>
        <w:ind w:left="360"/>
      </w:pPr>
    </w:p>
    <w:p w14:paraId="39C8BEAC" w14:textId="3E95E9A4" w:rsidR="00193A54" w:rsidRDefault="00193A54" w:rsidP="00193A54">
      <w:pPr>
        <w:pStyle w:val="ListParagraph"/>
        <w:ind w:left="360"/>
      </w:pPr>
      <w:r>
        <w:rPr>
          <w:noProof/>
        </w:rPr>
        <w:drawing>
          <wp:inline distT="0" distB="0" distL="0" distR="0" wp14:anchorId="3DC33E43" wp14:editId="063872B9">
            <wp:extent cx="2085975" cy="1085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5975" cy="1085850"/>
                    </a:xfrm>
                    <a:prstGeom prst="rect">
                      <a:avLst/>
                    </a:prstGeom>
                  </pic:spPr>
                </pic:pic>
              </a:graphicData>
            </a:graphic>
          </wp:inline>
        </w:drawing>
      </w:r>
    </w:p>
    <w:p w14:paraId="18310888" w14:textId="3EBE5859" w:rsidR="00193A54" w:rsidRDefault="00193A54" w:rsidP="00193A54">
      <w:pPr>
        <w:pStyle w:val="ListParagraph"/>
        <w:ind w:left="360"/>
      </w:pPr>
    </w:p>
    <w:p w14:paraId="076C5BC9" w14:textId="77777777" w:rsidR="00193A54" w:rsidRDefault="00193A54" w:rsidP="00193A54">
      <w:pPr>
        <w:pStyle w:val="ListParagraph"/>
        <w:ind w:left="360"/>
      </w:pPr>
    </w:p>
    <w:p w14:paraId="3DD366A8" w14:textId="24C06622" w:rsidR="00193A54" w:rsidRDefault="00193A54" w:rsidP="00193A54"/>
    <w:p w14:paraId="54A71B1F" w14:textId="77777777" w:rsidR="00193A54" w:rsidRDefault="00193A54">
      <w:r>
        <w:br w:type="page"/>
      </w:r>
    </w:p>
    <w:p w14:paraId="2750166A" w14:textId="72161817" w:rsidR="00193A54" w:rsidRDefault="00193A54" w:rsidP="00193A54">
      <w:pPr>
        <w:pStyle w:val="ListParagraph"/>
        <w:ind w:left="360"/>
      </w:pPr>
      <w:r>
        <w:lastRenderedPageBreak/>
        <w:t>After the form closes the new plate is displayed on the main form.</w:t>
      </w:r>
    </w:p>
    <w:p w14:paraId="72380C5C" w14:textId="6B3F21E0" w:rsidR="00193A54" w:rsidRDefault="00193A54" w:rsidP="00193A54">
      <w:pPr>
        <w:pStyle w:val="ListParagraph"/>
        <w:ind w:left="360"/>
      </w:pPr>
    </w:p>
    <w:p w14:paraId="70038356" w14:textId="5DBE16E7" w:rsidR="00193A54" w:rsidRDefault="00193A54" w:rsidP="00193A54">
      <w:pPr>
        <w:pStyle w:val="ListParagraph"/>
        <w:ind w:left="360"/>
      </w:pPr>
      <w:r>
        <w:rPr>
          <w:noProof/>
        </w:rPr>
        <w:drawing>
          <wp:inline distT="0" distB="0" distL="0" distR="0" wp14:anchorId="60819659" wp14:editId="6671CCE4">
            <wp:extent cx="4448175" cy="3638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175" cy="3638550"/>
                    </a:xfrm>
                    <a:prstGeom prst="rect">
                      <a:avLst/>
                    </a:prstGeom>
                  </pic:spPr>
                </pic:pic>
              </a:graphicData>
            </a:graphic>
          </wp:inline>
        </w:drawing>
      </w:r>
    </w:p>
    <w:p w14:paraId="2D2EE2D0" w14:textId="77777777" w:rsidR="00193A54" w:rsidRDefault="00193A54" w:rsidP="00193A54">
      <w:pPr>
        <w:pStyle w:val="ListParagraph"/>
        <w:ind w:left="360"/>
      </w:pPr>
    </w:p>
    <w:p w14:paraId="0A0AB5D9" w14:textId="77777777" w:rsidR="00193A54" w:rsidRDefault="00193A54">
      <w:r>
        <w:br w:type="page"/>
      </w:r>
    </w:p>
    <w:p w14:paraId="7D143F34" w14:textId="7721BC84" w:rsidR="00193A54" w:rsidRDefault="00193A54" w:rsidP="009E1EC7">
      <w:pPr>
        <w:pStyle w:val="ListParagraph"/>
        <w:numPr>
          <w:ilvl w:val="0"/>
          <w:numId w:val="1"/>
        </w:numPr>
        <w:rPr>
          <w:b/>
          <w:bCs/>
        </w:rPr>
      </w:pPr>
      <w:r w:rsidRPr="00886156">
        <w:rPr>
          <w:b/>
          <w:bCs/>
        </w:rPr>
        <w:lastRenderedPageBreak/>
        <w:t>View an existing plate</w:t>
      </w:r>
    </w:p>
    <w:p w14:paraId="644A10A2" w14:textId="77777777" w:rsidR="00886156" w:rsidRPr="00886156" w:rsidRDefault="00886156" w:rsidP="00886156">
      <w:pPr>
        <w:pStyle w:val="ListParagraph"/>
        <w:ind w:left="360"/>
        <w:rPr>
          <w:b/>
          <w:bCs/>
        </w:rPr>
      </w:pPr>
    </w:p>
    <w:p w14:paraId="08BEFC44" w14:textId="37D4BFA9" w:rsidR="00193A54" w:rsidRDefault="00193A54" w:rsidP="00193A54">
      <w:pPr>
        <w:pStyle w:val="ListParagraph"/>
        <w:ind w:left="360"/>
      </w:pPr>
      <w:r>
        <w:t>Select a plate from the dropdown plate list.</w:t>
      </w:r>
    </w:p>
    <w:p w14:paraId="58F0FBE4" w14:textId="77777777" w:rsidR="00193A54" w:rsidRDefault="00193A54" w:rsidP="00193A54">
      <w:r>
        <w:rPr>
          <w:noProof/>
        </w:rPr>
        <w:drawing>
          <wp:anchor distT="0" distB="0" distL="114300" distR="114300" simplePos="0" relativeHeight="251658240" behindDoc="0" locked="0" layoutInCell="1" allowOverlap="1" wp14:anchorId="7EE61FAA" wp14:editId="7217E872">
            <wp:simplePos x="914400" y="1381125"/>
            <wp:positionH relativeFrom="column">
              <wp:align>left</wp:align>
            </wp:positionH>
            <wp:positionV relativeFrom="paragraph">
              <wp:align>top</wp:align>
            </wp:positionV>
            <wp:extent cx="4448175" cy="36385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48175" cy="3638550"/>
                    </a:xfrm>
                    <a:prstGeom prst="rect">
                      <a:avLst/>
                    </a:prstGeom>
                  </pic:spPr>
                </pic:pic>
              </a:graphicData>
            </a:graphic>
          </wp:anchor>
        </w:drawing>
      </w:r>
    </w:p>
    <w:p w14:paraId="7BC99C99" w14:textId="77777777" w:rsidR="00193A54" w:rsidRPr="00193A54" w:rsidRDefault="00193A54" w:rsidP="00193A54"/>
    <w:p w14:paraId="37652238" w14:textId="77777777" w:rsidR="00193A54" w:rsidRPr="00193A54" w:rsidRDefault="00193A54" w:rsidP="00193A54"/>
    <w:p w14:paraId="1E5ECD46" w14:textId="77777777" w:rsidR="00193A54" w:rsidRPr="00193A54" w:rsidRDefault="00193A54" w:rsidP="00193A54"/>
    <w:p w14:paraId="30219150" w14:textId="77777777" w:rsidR="00193A54" w:rsidRPr="00193A54" w:rsidRDefault="00193A54" w:rsidP="00193A54"/>
    <w:p w14:paraId="60EBAE6C" w14:textId="77777777" w:rsidR="00193A54" w:rsidRPr="00193A54" w:rsidRDefault="00193A54" w:rsidP="00193A54"/>
    <w:p w14:paraId="2EE0C8A9" w14:textId="77777777" w:rsidR="00193A54" w:rsidRPr="00193A54" w:rsidRDefault="00193A54" w:rsidP="00193A54"/>
    <w:p w14:paraId="1C3D36AE" w14:textId="77777777" w:rsidR="00193A54" w:rsidRPr="00193A54" w:rsidRDefault="00193A54" w:rsidP="00193A54"/>
    <w:p w14:paraId="6163478A" w14:textId="77777777" w:rsidR="00193A54" w:rsidRPr="00193A54" w:rsidRDefault="00193A54" w:rsidP="00193A54"/>
    <w:p w14:paraId="2E34D032" w14:textId="77777777" w:rsidR="00193A54" w:rsidRPr="00193A54" w:rsidRDefault="00193A54" w:rsidP="00193A54"/>
    <w:p w14:paraId="6A4C0E42" w14:textId="77777777" w:rsidR="00193A54" w:rsidRPr="00193A54" w:rsidRDefault="00193A54" w:rsidP="00193A54"/>
    <w:p w14:paraId="652A1550" w14:textId="77777777" w:rsidR="00193A54" w:rsidRDefault="00193A54" w:rsidP="00193A54"/>
    <w:p w14:paraId="51B7D139" w14:textId="77777777" w:rsidR="00193A54" w:rsidRDefault="00193A54" w:rsidP="00193A54"/>
    <w:p w14:paraId="6FAF3361" w14:textId="77777777" w:rsidR="00193A54" w:rsidRDefault="00193A54" w:rsidP="00193A54"/>
    <w:p w14:paraId="2A64AAF4" w14:textId="77777777" w:rsidR="00886156" w:rsidRDefault="00886156">
      <w:r>
        <w:br w:type="page"/>
      </w:r>
    </w:p>
    <w:p w14:paraId="6F04A691" w14:textId="0B00D2D6" w:rsidR="00886156" w:rsidRDefault="00193A54" w:rsidP="00193A54">
      <w:r>
        <w:lastRenderedPageBreak/>
        <w:t>The plate</w:t>
      </w:r>
      <w:r w:rsidR="00886156">
        <w:t xml:space="preserve"> will then be loaded. The plate below is currently empty. Users need to double left click on a well to add a compound (see step 4 below).</w:t>
      </w:r>
    </w:p>
    <w:p w14:paraId="2332B2DE" w14:textId="341B0753" w:rsidR="00193A54" w:rsidRDefault="00886156" w:rsidP="00886156">
      <w:r>
        <w:rPr>
          <w:noProof/>
        </w:rPr>
        <w:drawing>
          <wp:inline distT="0" distB="0" distL="0" distR="0" wp14:anchorId="4C685B84" wp14:editId="5A8BB67C">
            <wp:extent cx="4448175" cy="3638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175" cy="3638550"/>
                    </a:xfrm>
                    <a:prstGeom prst="rect">
                      <a:avLst/>
                    </a:prstGeom>
                  </pic:spPr>
                </pic:pic>
              </a:graphicData>
            </a:graphic>
          </wp:inline>
        </w:drawing>
      </w:r>
    </w:p>
    <w:p w14:paraId="1621A139" w14:textId="086CFA49" w:rsidR="00193A54" w:rsidRDefault="00193A54" w:rsidP="009E1EC7">
      <w:pPr>
        <w:pStyle w:val="ListParagraph"/>
        <w:numPr>
          <w:ilvl w:val="0"/>
          <w:numId w:val="1"/>
        </w:numPr>
        <w:rPr>
          <w:b/>
          <w:bCs/>
        </w:rPr>
      </w:pPr>
      <w:r w:rsidRPr="00886156">
        <w:rPr>
          <w:b/>
          <w:bCs/>
        </w:rPr>
        <w:t>Add a compound to a specified well</w:t>
      </w:r>
    </w:p>
    <w:p w14:paraId="57CA776B" w14:textId="77777777" w:rsidR="00886156" w:rsidRPr="00886156" w:rsidRDefault="00886156" w:rsidP="00886156">
      <w:pPr>
        <w:pStyle w:val="ListParagraph"/>
        <w:ind w:left="360"/>
        <w:rPr>
          <w:b/>
          <w:bCs/>
        </w:rPr>
      </w:pPr>
    </w:p>
    <w:p w14:paraId="60C43052" w14:textId="77A6885E" w:rsidR="00886156" w:rsidRDefault="00886156" w:rsidP="00886156">
      <w:pPr>
        <w:pStyle w:val="ListParagraph"/>
        <w:ind w:left="360"/>
      </w:pPr>
      <w:r>
        <w:t>A plate must be selected to add a compound to a well location. Double left click the desired well to display the Add Compound form.</w:t>
      </w:r>
    </w:p>
    <w:p w14:paraId="4ACA6A1F" w14:textId="77777777" w:rsidR="00886156" w:rsidRDefault="00886156" w:rsidP="00886156">
      <w:pPr>
        <w:pStyle w:val="ListParagraph"/>
        <w:ind w:left="360"/>
      </w:pPr>
    </w:p>
    <w:p w14:paraId="734018E6" w14:textId="5255F75C" w:rsidR="00886156" w:rsidRDefault="00886156" w:rsidP="00886156">
      <w:pPr>
        <w:pStyle w:val="ListParagraph"/>
        <w:ind w:left="360"/>
      </w:pPr>
      <w:r>
        <w:rPr>
          <w:noProof/>
        </w:rPr>
        <w:drawing>
          <wp:inline distT="0" distB="0" distL="0" distR="0" wp14:anchorId="5F4666E9" wp14:editId="2AE6E9DD">
            <wp:extent cx="2628900" cy="120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1200150"/>
                    </a:xfrm>
                    <a:prstGeom prst="rect">
                      <a:avLst/>
                    </a:prstGeom>
                  </pic:spPr>
                </pic:pic>
              </a:graphicData>
            </a:graphic>
          </wp:inline>
        </w:drawing>
      </w:r>
    </w:p>
    <w:p w14:paraId="46FF64EE" w14:textId="5588183D" w:rsidR="00886156" w:rsidRDefault="00886156" w:rsidP="00886156">
      <w:pPr>
        <w:pStyle w:val="ListParagraph"/>
        <w:ind w:left="360"/>
      </w:pPr>
    </w:p>
    <w:p w14:paraId="358D29A8" w14:textId="6BD1BA24" w:rsidR="00886156" w:rsidRDefault="00886156" w:rsidP="00886156">
      <w:pPr>
        <w:pStyle w:val="ListParagraph"/>
        <w:ind w:left="360"/>
      </w:pPr>
      <w:r>
        <w:t>Select a compound from the dropdown and click the “Add’ button.</w:t>
      </w:r>
    </w:p>
    <w:p w14:paraId="67DEF568" w14:textId="77777777" w:rsidR="00886156" w:rsidRDefault="00886156" w:rsidP="00886156">
      <w:pPr>
        <w:pStyle w:val="ListParagraph"/>
        <w:ind w:left="360"/>
      </w:pPr>
    </w:p>
    <w:p w14:paraId="192F3EEF" w14:textId="77777777" w:rsidR="00886156" w:rsidRDefault="00886156" w:rsidP="00886156">
      <w:pPr>
        <w:pStyle w:val="ListParagraph"/>
        <w:ind w:left="360"/>
      </w:pPr>
      <w:r>
        <w:rPr>
          <w:noProof/>
        </w:rPr>
        <w:drawing>
          <wp:inline distT="0" distB="0" distL="0" distR="0" wp14:anchorId="637CB317" wp14:editId="41EF64A7">
            <wp:extent cx="2628900" cy="1200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1200150"/>
                    </a:xfrm>
                    <a:prstGeom prst="rect">
                      <a:avLst/>
                    </a:prstGeom>
                  </pic:spPr>
                </pic:pic>
              </a:graphicData>
            </a:graphic>
          </wp:inline>
        </w:drawing>
      </w:r>
    </w:p>
    <w:p w14:paraId="1816FEAF" w14:textId="5195B876" w:rsidR="00886156" w:rsidRDefault="00886156" w:rsidP="00886156">
      <w:pPr>
        <w:pStyle w:val="ListParagraph"/>
        <w:ind w:left="360"/>
      </w:pPr>
      <w:r>
        <w:lastRenderedPageBreak/>
        <w:t>Then selected compound will then be displayed in the specified well location.</w:t>
      </w:r>
    </w:p>
    <w:p w14:paraId="77D26E31" w14:textId="77777777" w:rsidR="00886156" w:rsidRDefault="00886156" w:rsidP="00886156">
      <w:pPr>
        <w:pStyle w:val="ListParagraph"/>
        <w:ind w:left="360"/>
      </w:pPr>
    </w:p>
    <w:p w14:paraId="6E2B0DEA" w14:textId="0BB3AB61" w:rsidR="00193A54" w:rsidRDefault="00886156" w:rsidP="00886156">
      <w:pPr>
        <w:pStyle w:val="ListParagraph"/>
        <w:ind w:left="360"/>
      </w:pPr>
      <w:r>
        <w:rPr>
          <w:noProof/>
        </w:rPr>
        <w:drawing>
          <wp:inline distT="0" distB="0" distL="0" distR="0" wp14:anchorId="548FE0BB" wp14:editId="2EAD4B63">
            <wp:extent cx="4448175" cy="3638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3638550"/>
                    </a:xfrm>
                    <a:prstGeom prst="rect">
                      <a:avLst/>
                    </a:prstGeom>
                  </pic:spPr>
                </pic:pic>
              </a:graphicData>
            </a:graphic>
          </wp:inline>
        </w:drawing>
      </w:r>
    </w:p>
    <w:p w14:paraId="06C257D2" w14:textId="68AFD3E0" w:rsidR="00886156" w:rsidRDefault="00886156" w:rsidP="00886156">
      <w:pPr>
        <w:pStyle w:val="ListParagraph"/>
        <w:ind w:left="360"/>
      </w:pPr>
    </w:p>
    <w:p w14:paraId="3C60283E" w14:textId="3418608B" w:rsidR="00886156" w:rsidRDefault="00886156" w:rsidP="00886156">
      <w:pPr>
        <w:pStyle w:val="ListParagraph"/>
        <w:ind w:left="360"/>
      </w:pPr>
      <w:r>
        <w:t>Users will need to click each well location to populate the plate.</w:t>
      </w:r>
    </w:p>
    <w:p w14:paraId="263C9382" w14:textId="77777777" w:rsidR="00886156" w:rsidRDefault="00886156" w:rsidP="00886156">
      <w:pPr>
        <w:pStyle w:val="ListParagraph"/>
        <w:ind w:left="360"/>
      </w:pPr>
    </w:p>
    <w:p w14:paraId="74F59074" w14:textId="2AE5FE6B" w:rsidR="00886156" w:rsidRDefault="00886156" w:rsidP="00DA7EA5">
      <w:pPr>
        <w:pStyle w:val="ListParagraph"/>
        <w:ind w:left="360"/>
        <w:rPr>
          <w:b/>
          <w:bCs/>
        </w:rPr>
      </w:pPr>
      <w:r>
        <w:rPr>
          <w:noProof/>
        </w:rPr>
        <w:drawing>
          <wp:inline distT="0" distB="0" distL="0" distR="0" wp14:anchorId="3C1933AB" wp14:editId="2DE00BE7">
            <wp:extent cx="4448175" cy="3638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8175" cy="3638550"/>
                    </a:xfrm>
                    <a:prstGeom prst="rect">
                      <a:avLst/>
                    </a:prstGeom>
                  </pic:spPr>
                </pic:pic>
              </a:graphicData>
            </a:graphic>
          </wp:inline>
        </w:drawing>
      </w:r>
      <w:r>
        <w:rPr>
          <w:b/>
          <w:bCs/>
        </w:rPr>
        <w:br w:type="page"/>
      </w:r>
    </w:p>
    <w:p w14:paraId="470A389F" w14:textId="04D18105" w:rsidR="00193A54" w:rsidRDefault="00193A54" w:rsidP="009E1EC7">
      <w:pPr>
        <w:pStyle w:val="ListParagraph"/>
        <w:numPr>
          <w:ilvl w:val="0"/>
          <w:numId w:val="1"/>
        </w:numPr>
        <w:rPr>
          <w:b/>
          <w:bCs/>
        </w:rPr>
      </w:pPr>
      <w:r w:rsidRPr="00886156">
        <w:rPr>
          <w:b/>
          <w:bCs/>
        </w:rPr>
        <w:lastRenderedPageBreak/>
        <w:t xml:space="preserve">Transfer a compound from a specified plate well location to existing plate wells </w:t>
      </w:r>
    </w:p>
    <w:p w14:paraId="744F6066" w14:textId="4FBD7BC0" w:rsidR="00DA7EA5" w:rsidRPr="00DA7EA5" w:rsidRDefault="00DA7EA5" w:rsidP="00DA7EA5">
      <w:pPr>
        <w:ind w:left="360"/>
      </w:pPr>
      <w:r>
        <w:t>To transfer a compound to other plate well locations first right click on a populated well. Below is an example of right clicking the well location B2 in plate P-23456 (see above).</w:t>
      </w:r>
    </w:p>
    <w:p w14:paraId="392D583B" w14:textId="1B9EB471" w:rsidR="00DA7EA5" w:rsidRDefault="00DA7EA5" w:rsidP="00DA7EA5">
      <w:pPr>
        <w:pStyle w:val="ListParagraph"/>
        <w:ind w:left="360"/>
        <w:rPr>
          <w:b/>
          <w:bCs/>
        </w:rPr>
      </w:pPr>
    </w:p>
    <w:p w14:paraId="327D00D5" w14:textId="4B2A911F" w:rsidR="00DA7EA5" w:rsidRDefault="00DA7EA5" w:rsidP="00DA7EA5">
      <w:pPr>
        <w:pStyle w:val="ListParagraph"/>
        <w:ind w:left="360"/>
        <w:rPr>
          <w:b/>
          <w:bCs/>
        </w:rPr>
      </w:pPr>
      <w:r>
        <w:rPr>
          <w:noProof/>
        </w:rPr>
        <w:drawing>
          <wp:inline distT="0" distB="0" distL="0" distR="0" wp14:anchorId="3B0E2BA7" wp14:editId="29AD73E5">
            <wp:extent cx="3524250" cy="2686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250" cy="2686050"/>
                    </a:xfrm>
                    <a:prstGeom prst="rect">
                      <a:avLst/>
                    </a:prstGeom>
                  </pic:spPr>
                </pic:pic>
              </a:graphicData>
            </a:graphic>
          </wp:inline>
        </w:drawing>
      </w:r>
    </w:p>
    <w:p w14:paraId="6CA73A8F" w14:textId="01953E97" w:rsidR="00DA7EA5" w:rsidRDefault="00DA7EA5" w:rsidP="00DA7EA5">
      <w:pPr>
        <w:pStyle w:val="ListParagraph"/>
        <w:ind w:left="360"/>
        <w:rPr>
          <w:b/>
          <w:bCs/>
        </w:rPr>
      </w:pPr>
    </w:p>
    <w:p w14:paraId="558EC5E0" w14:textId="631FB9DC" w:rsidR="00DA7EA5" w:rsidRDefault="00DA7EA5" w:rsidP="00DA7EA5">
      <w:pPr>
        <w:pStyle w:val="ListParagraph"/>
        <w:ind w:left="360"/>
      </w:pPr>
      <w:r>
        <w:t>Select a plate and well location then the “Add” button. This will add the new location to the list box.</w:t>
      </w:r>
    </w:p>
    <w:p w14:paraId="532A0F60" w14:textId="0F9CC9A4" w:rsidR="00DA7EA5" w:rsidRDefault="00DA7EA5" w:rsidP="00DA7EA5">
      <w:pPr>
        <w:pStyle w:val="ListParagraph"/>
        <w:ind w:left="360"/>
      </w:pPr>
    </w:p>
    <w:p w14:paraId="0CF06469" w14:textId="14A747F6" w:rsidR="00DA7EA5" w:rsidRDefault="0086277B" w:rsidP="00DA7EA5">
      <w:pPr>
        <w:pStyle w:val="ListParagraph"/>
        <w:ind w:left="360"/>
      </w:pPr>
      <w:r>
        <w:rPr>
          <w:noProof/>
        </w:rPr>
        <w:drawing>
          <wp:inline distT="0" distB="0" distL="0" distR="0" wp14:anchorId="7080717F" wp14:editId="0A8EF9C5">
            <wp:extent cx="352425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4250" cy="2686050"/>
                    </a:xfrm>
                    <a:prstGeom prst="rect">
                      <a:avLst/>
                    </a:prstGeom>
                  </pic:spPr>
                </pic:pic>
              </a:graphicData>
            </a:graphic>
          </wp:inline>
        </w:drawing>
      </w:r>
    </w:p>
    <w:p w14:paraId="138E6F5B" w14:textId="5A52B8D2" w:rsidR="00D713A3" w:rsidRDefault="00D713A3" w:rsidP="00DA7EA5">
      <w:pPr>
        <w:pStyle w:val="ListParagraph"/>
        <w:ind w:left="360"/>
      </w:pPr>
    </w:p>
    <w:p w14:paraId="3289240F" w14:textId="2EECBD93" w:rsidR="00D713A3" w:rsidRDefault="00D713A3" w:rsidP="00DA7EA5">
      <w:pPr>
        <w:pStyle w:val="ListParagraph"/>
        <w:ind w:left="360"/>
      </w:pPr>
      <w:r>
        <w:t>Click the “Transfer” button to create the plate well records in the Plates.xml file.</w:t>
      </w:r>
    </w:p>
    <w:p w14:paraId="4B317423" w14:textId="7F11CA13" w:rsidR="0086277B" w:rsidRDefault="0086277B" w:rsidP="00DA7EA5">
      <w:pPr>
        <w:pStyle w:val="ListParagraph"/>
        <w:ind w:left="360"/>
      </w:pPr>
    </w:p>
    <w:p w14:paraId="688236D5" w14:textId="5B4F5EA6" w:rsidR="00C10D40" w:rsidRDefault="00C10D40" w:rsidP="00DA7EA5">
      <w:pPr>
        <w:pStyle w:val="ListParagraph"/>
        <w:ind w:left="360"/>
      </w:pPr>
      <w:r>
        <w:t>Select the plates specified to verify that the compounds were added correctly.</w:t>
      </w:r>
    </w:p>
    <w:p w14:paraId="0EEEF3C7" w14:textId="4224F50B" w:rsidR="00C10D40" w:rsidRDefault="00C10D40" w:rsidP="00DA7EA5">
      <w:pPr>
        <w:pStyle w:val="ListParagraph"/>
        <w:ind w:left="360"/>
      </w:pPr>
      <w:r>
        <w:rPr>
          <w:noProof/>
        </w:rPr>
        <w:lastRenderedPageBreak/>
        <w:drawing>
          <wp:inline distT="0" distB="0" distL="0" distR="0" wp14:anchorId="621BFE29" wp14:editId="66F25D02">
            <wp:extent cx="4448175" cy="3638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175" cy="3638550"/>
                    </a:xfrm>
                    <a:prstGeom prst="rect">
                      <a:avLst/>
                    </a:prstGeom>
                  </pic:spPr>
                </pic:pic>
              </a:graphicData>
            </a:graphic>
          </wp:inline>
        </w:drawing>
      </w:r>
    </w:p>
    <w:p w14:paraId="1ED9839C" w14:textId="5DBBB80F" w:rsidR="00C10D40" w:rsidRDefault="00C10D40" w:rsidP="00DA7EA5">
      <w:pPr>
        <w:pStyle w:val="ListParagraph"/>
        <w:ind w:left="360"/>
      </w:pPr>
    </w:p>
    <w:p w14:paraId="05910EAA" w14:textId="612A353B" w:rsidR="00C10D40" w:rsidRDefault="00C10D40" w:rsidP="00DA7EA5">
      <w:pPr>
        <w:pStyle w:val="ListParagraph"/>
        <w:ind w:left="360"/>
      </w:pPr>
      <w:r>
        <w:rPr>
          <w:noProof/>
        </w:rPr>
        <w:drawing>
          <wp:inline distT="0" distB="0" distL="0" distR="0" wp14:anchorId="2D67303F" wp14:editId="6AB2AA77">
            <wp:extent cx="4448175" cy="3638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8175" cy="3638550"/>
                    </a:xfrm>
                    <a:prstGeom prst="rect">
                      <a:avLst/>
                    </a:prstGeom>
                  </pic:spPr>
                </pic:pic>
              </a:graphicData>
            </a:graphic>
          </wp:inline>
        </w:drawing>
      </w:r>
    </w:p>
    <w:p w14:paraId="2B49077B" w14:textId="1FEA5946" w:rsidR="00C10D40" w:rsidRDefault="00C10D40" w:rsidP="00DA7EA5">
      <w:pPr>
        <w:pStyle w:val="ListParagraph"/>
        <w:ind w:left="360"/>
      </w:pPr>
    </w:p>
    <w:p w14:paraId="7C6F9E54" w14:textId="751E5D6B" w:rsidR="00C10D40" w:rsidRPr="00DA7EA5" w:rsidRDefault="00C10D40" w:rsidP="00DA7EA5">
      <w:pPr>
        <w:pStyle w:val="ListParagraph"/>
        <w:ind w:left="360"/>
      </w:pPr>
      <w:r>
        <w:rPr>
          <w:noProof/>
        </w:rPr>
        <w:lastRenderedPageBreak/>
        <w:drawing>
          <wp:inline distT="0" distB="0" distL="0" distR="0" wp14:anchorId="28F2D9F1" wp14:editId="079FC700">
            <wp:extent cx="4448175" cy="3638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8175" cy="3638550"/>
                    </a:xfrm>
                    <a:prstGeom prst="rect">
                      <a:avLst/>
                    </a:prstGeom>
                  </pic:spPr>
                </pic:pic>
              </a:graphicData>
            </a:graphic>
          </wp:inline>
        </w:drawing>
      </w:r>
    </w:p>
    <w:sectPr w:rsidR="00C10D40" w:rsidRPr="00DA7E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29178" w14:textId="77777777" w:rsidR="00B55EA1" w:rsidRDefault="00B55EA1" w:rsidP="00886156">
      <w:pPr>
        <w:spacing w:after="0" w:line="240" w:lineRule="auto"/>
      </w:pPr>
      <w:r>
        <w:separator/>
      </w:r>
    </w:p>
  </w:endnote>
  <w:endnote w:type="continuationSeparator" w:id="0">
    <w:p w14:paraId="097F930B" w14:textId="77777777" w:rsidR="00B55EA1" w:rsidRDefault="00B55EA1" w:rsidP="00886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B1648" w14:textId="77777777" w:rsidR="00B55EA1" w:rsidRDefault="00B55EA1" w:rsidP="00886156">
      <w:pPr>
        <w:spacing w:after="0" w:line="240" w:lineRule="auto"/>
      </w:pPr>
      <w:r>
        <w:separator/>
      </w:r>
    </w:p>
  </w:footnote>
  <w:footnote w:type="continuationSeparator" w:id="0">
    <w:p w14:paraId="0EA0A766" w14:textId="77777777" w:rsidR="00B55EA1" w:rsidRDefault="00B55EA1" w:rsidP="00886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7247"/>
    <w:multiLevelType w:val="hybridMultilevel"/>
    <w:tmpl w:val="104C7C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54"/>
    <w:rsid w:val="00193A54"/>
    <w:rsid w:val="006B61F7"/>
    <w:rsid w:val="00843554"/>
    <w:rsid w:val="0086277B"/>
    <w:rsid w:val="00886156"/>
    <w:rsid w:val="00913973"/>
    <w:rsid w:val="009C2816"/>
    <w:rsid w:val="009E1EC7"/>
    <w:rsid w:val="00B55EA1"/>
    <w:rsid w:val="00C10D40"/>
    <w:rsid w:val="00D713A3"/>
    <w:rsid w:val="00DA7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EE91"/>
  <w15:chartTrackingRefBased/>
  <w15:docId w15:val="{CB18F475-15C9-4C05-8FD2-634713238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1F7"/>
    <w:pPr>
      <w:ind w:left="720"/>
      <w:contextualSpacing/>
    </w:pPr>
  </w:style>
  <w:style w:type="paragraph" w:styleId="Header">
    <w:name w:val="header"/>
    <w:basedOn w:val="Normal"/>
    <w:link w:val="HeaderChar"/>
    <w:uiPriority w:val="99"/>
    <w:unhideWhenUsed/>
    <w:rsid w:val="00886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156"/>
  </w:style>
  <w:style w:type="paragraph" w:styleId="Footer">
    <w:name w:val="footer"/>
    <w:basedOn w:val="Normal"/>
    <w:link w:val="FooterChar"/>
    <w:uiPriority w:val="99"/>
    <w:unhideWhenUsed/>
    <w:rsid w:val="00886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Hesse</dc:creator>
  <cp:keywords/>
  <dc:description/>
  <cp:lastModifiedBy>Erik Hesse</cp:lastModifiedBy>
  <cp:revision>3</cp:revision>
  <dcterms:created xsi:type="dcterms:W3CDTF">2021-03-22T10:52:00Z</dcterms:created>
  <dcterms:modified xsi:type="dcterms:W3CDTF">2021-03-22T12:13:00Z</dcterms:modified>
</cp:coreProperties>
</file>