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9488"/>
          <w:sz w:val="56"/>
        </w:rPr>
        <w:t>Communicatieplan Open Stad</w:t>
      </w:r>
    </w:p>
    <w:p>
      <w:r>
        <w:rPr>
          <w:color w:val="4B5563"/>
          <w:sz w:val="24"/>
        </w:rPr>
        <w:t>Gemeente Barneveld  •  Versie 1.0  •  4 mei 2026</w:t>
      </w:r>
    </w:p>
    <w:p/>
    <w:p>
      <w:r>
        <w:rPr>
          <w:b/>
        </w:rPr>
        <w:t>Versie:</w:t>
      </w:r>
      <w:r>
        <w:t xml:space="preserve"> 1.0</w:t>
      </w:r>
    </w:p>
    <w:p>
      <w:r>
        <w:rPr>
          <w:b/>
        </w:rPr>
        <w:t>Datum:</w:t>
      </w:r>
      <w:r>
        <w:t xml:space="preserve"> 4 mei 2026</w:t>
      </w:r>
    </w:p>
    <w:p>
      <w:r>
        <w:rPr>
          <w:b/>
        </w:rPr>
        <w:t>Status:</w:t>
      </w:r>
      <w:r>
        <w:t xml:space="preserve"> Vastgesteld</w:t>
      </w:r>
    </w:p>
    <w:p>
      <w:r>
        <w:rPr>
          <w:b/>
        </w:rPr>
        <w:t>Opdrachtgever:</w:t>
      </w:r>
      <w:r>
        <w:t xml:space="preserve"> Projectgroep Open Stad, gemeente Barneveld</w:t>
      </w:r>
    </w:p>
    <w:p>
      <w:r>
        <w:rPr>
          <w:b/>
        </w:rPr>
        <w:t>Auteur:</w:t>
      </w:r>
      <w:r>
        <w:t xml:space="preserve"> Team Communicatie</w:t>
      </w:r>
    </w:p>
    <w:p>
      <w:r>
        <w:rPr>
          <w:b/>
        </w:rPr>
        <w:t>Doorlooptijd plan:</w:t>
      </w:r>
      <w:r>
        <w:t xml:space="preserve"> april 2026 – april 2027</w:t>
      </w:r>
    </w:p>
    <w:p>
      <w:pPr>
        <w:pStyle w:val="Heading2"/>
        <w:jc w:val="left"/>
      </w:pPr>
      <w:r>
        <w:t>1. Managementsamenvatting</w:t>
      </w:r>
    </w:p>
    <w:p>
      <w:r>
        <w:t>Open Stad (OS) is sinds april 2026 onderdeel van het online participatie-instrumentarium van gemeente Barneveld. De tool maakt laagdrempelige digitale interactie met inwoners mogelijk: vragen stellen, peilen, ideeën ophalen. Een tool werkt echter alleen als de organisatie weet wat er kán, wie waarvoor verantwoordelijk is, en op welk moment OS zinvol wordt ingezet.</w:t>
      </w:r>
    </w:p>
    <w:p>
      <w:r>
        <w:t xml:space="preserve">Dit communicatieplan is voornamelijk </w:t>
      </w:r>
      <w:r>
        <w:rPr>
          <w:b/>
        </w:rPr>
        <w:t>intern gericht</w:t>
      </w:r>
      <w:r>
        <w:t>. Het zorgt ervoor dat collega's met een rol in participatie — projectleiders, beleidsmedewerkers, projectondersteuners, communicatieadviseurs en management — de tool kennen, kunnen toepassen en daadwerkelijk inzetten op de juiste momenten. De externe communicatie (richting inwoners) verloopt via de project- of beleidscommunicatie waarvan OS één van de middelen is.</w:t>
      </w:r>
    </w:p>
    <w:p>
      <w:r>
        <w:rPr>
          <w:b/>
        </w:rPr>
        <w:t>Kernboodschap:</w:t>
      </w:r>
      <w:r>
        <w:t xml:space="preserve"> </w:t>
      </w:r>
      <w:r>
        <w:rPr>
          <w:i/>
        </w:rPr>
        <w:t>Open Stad — een participatietool die digitale interactie voor jou organiseert.</w:t>
      </w:r>
    </w:p>
    <w:p>
      <w:r>
        <w:rPr>
          <w:b/>
        </w:rPr>
        <w:t>Strategie:</w:t>
      </w:r>
      <w:r>
        <w:t xml:space="preserve"> simpel waar het kan, specifiek waar het moet.</w:t>
      </w:r>
    </w:p>
    <w:p>
      <w:r>
        <w:rPr>
          <w:b/>
        </w:rPr>
        <w:t>Drie hoofddoelen:</w:t>
      </w:r>
    </w:p>
    <w:p>
      <w:pPr>
        <w:pStyle w:val="ListNumber"/>
      </w:pPr>
      <w:r>
        <w:rPr>
          <w:b/>
        </w:rPr>
        <w:t>Bekendheid</w:t>
      </w:r>
      <w:r>
        <w:t xml:space="preserve"> — eind Q3 2026 weet 90% van de medewerkers wat OS is en waar de tool voor dient.</w:t>
      </w:r>
    </w:p>
    <w:p>
      <w:pPr>
        <w:pStyle w:val="ListNumber"/>
      </w:pPr>
      <w:r>
        <w:rPr>
          <w:b/>
        </w:rPr>
        <w:t>Toepassing</w:t>
      </w:r>
      <w:r>
        <w:t xml:space="preserve"> — eind 2026 is OS minimaal 6 keer ingezet door minimaal 4 verschillende projecten/beleidsterreinen.</w:t>
      </w:r>
    </w:p>
    <w:p>
      <w:pPr>
        <w:pStyle w:val="ListNumber"/>
      </w:pPr>
      <w:r>
        <w:rPr>
          <w:b/>
        </w:rPr>
        <w:t>Borging</w:t>
      </w:r>
      <w:r>
        <w:t xml:space="preserve"> — vanaf Q4 2026 is OS een vast onderdeel van het participatiegesprek bij projectstart.</w:t>
      </w:r>
    </w:p>
    <w:p>
      <w:pPr>
        <w:pStyle w:val="Heading2"/>
        <w:jc w:val="left"/>
      </w:pPr>
      <w:r>
        <w:t>2. Aanleiding en context</w:t>
      </w:r>
    </w:p>
    <w:p>
      <w:r>
        <w:t>Open Stad is een bestaande online participatietool die per april 2026 is geïntegreerd in barneveld.nl. Met OS breidt de gemeente het palet aan online participatiemogelijkheden uit. Dit past bij:</w:t>
      </w:r>
    </w:p>
    <w:p>
      <w:pPr>
        <w:pStyle w:val="ListBullet"/>
      </w:pPr>
      <w:r>
        <w:t xml:space="preserve">de </w:t>
      </w:r>
      <w:r>
        <w:rPr>
          <w:b/>
        </w:rPr>
        <w:t>Omgevingswet</w:t>
      </w:r>
      <w:r>
        <w:t xml:space="preserve"> en </w:t>
      </w:r>
      <w:r>
        <w:rPr>
          <w:b/>
        </w:rPr>
        <w:t>Wet versterking participatie op decentraal niveau</w:t>
      </w:r>
      <w:r>
        <w:t>, die participatie verankeren als plicht én kans;</w:t>
      </w:r>
    </w:p>
    <w:p>
      <w:pPr>
        <w:pStyle w:val="ListBullet"/>
      </w:pPr>
      <w:r>
        <w:t xml:space="preserve">de </w:t>
      </w:r>
      <w:r>
        <w:rPr>
          <w:b/>
        </w:rPr>
        <w:t>digitale ambitie</w:t>
      </w:r>
      <w:r>
        <w:t xml:space="preserve"> van de organisatie om dienstverlening en interactie hybride aan te bieden;</w:t>
      </w:r>
    </w:p>
    <w:p>
      <w:pPr>
        <w:pStyle w:val="ListBullet"/>
      </w:pPr>
      <w:r>
        <w:t xml:space="preserve">de </w:t>
      </w:r>
      <w:r>
        <w:rPr>
          <w:b/>
        </w:rPr>
        <w:t>maatschappelijke verwachting</w:t>
      </w:r>
      <w:r>
        <w:t xml:space="preserve"> dat inwoners op eigen moment, via eigen device, kunnen meedoen.</w:t>
      </w:r>
    </w:p>
    <w:p>
      <w:r>
        <w:t xml:space="preserve">OS is nooit "het hele participatieverhaal". Het is één instrument naast bijeenkomsten, gesprekken aan de keukentafel, enquêtes en raadplegingen. De kunst zit in het </w:t>
      </w:r>
      <w:r>
        <w:rPr>
          <w:b/>
        </w:rPr>
        <w:t>kiezen van het juiste moment en het juiste middel</w:t>
      </w:r>
      <w:r>
        <w:t>.</w:t>
      </w:r>
    </w:p>
    <w:p>
      <w:pPr>
        <w:pStyle w:val="Heading3"/>
        <w:jc w:val="left"/>
      </w:pPr>
      <w:r>
        <w:t>Waarom een communicatieplan?</w:t>
      </w:r>
    </w:p>
    <w:p>
      <w:r>
        <w:t xml:space="preserve">De projectgroep Open Stad verzorgt de implementatie, het beheer en de doorontwikkeling. Communicatie is verantwoordelijk voor het </w:t>
      </w:r>
      <w:r>
        <w:rPr>
          <w:b/>
        </w:rPr>
        <w:t>laten landen</w:t>
      </w:r>
      <w:r>
        <w:t xml:space="preserve"> van de tool: zorgen dat de organisatie de tool kent, herkent in haar werk en gericht inzet. Zonder gerichte communicatie blijft een goede tool ongebruikt of, erger, verkeerd toegepast (bijvoorbeeld als "snelle peiling" terwijl een projectvraag een diepgaander gesprek vraagt).</w:t>
      </w:r>
    </w:p>
    <w:p>
      <w:r>
        <w:t xml:space="preserve">Dit plan loopt parallel aan het </w:t>
      </w:r>
      <w:r>
        <w:rPr>
          <w:b/>
        </w:rPr>
        <w:t>adoptieplan</w:t>
      </w:r>
      <w:r>
        <w:t xml:space="preserve">, </w:t>
      </w:r>
      <w:r>
        <w:rPr>
          <w:b/>
        </w:rPr>
        <w:t>beheersplan</w:t>
      </w:r>
      <w:r>
        <w:t xml:space="preserve"> en </w:t>
      </w:r>
      <w:r>
        <w:rPr>
          <w:b/>
        </w:rPr>
        <w:t>implementatieplan</w:t>
      </w:r>
      <w:r>
        <w:t xml:space="preserve"> van de projectgroep. Samen vormen ze het borgingskader.</w:t>
      </w:r>
    </w:p>
    <w:p>
      <w:pPr>
        <w:pStyle w:val="Heading2"/>
        <w:jc w:val="left"/>
      </w:pPr>
      <w:r>
        <w:t>3. Vraagstuk en uitgangspunten</w:t>
      </w:r>
    </w:p>
    <w:p>
      <w:pPr>
        <w:pStyle w:val="Heading3"/>
        <w:jc w:val="left"/>
      </w:pPr>
      <w:r>
        <w:t>Communicatievraag</w:t>
      </w:r>
    </w:p>
    <w:p>
      <w:pPr>
        <w:spacing w:before="120" w:after="120"/>
        <w:ind w:left="340"/>
      </w:pPr>
      <w:r>
        <w:rPr>
          <w:i/>
          <w:color w:val="0D9488"/>
          <w:sz w:val="24"/>
        </w:rPr>
        <w:t>Hoe draagt communicatie bij aan de juiste kennis over de **verantwoordelijkheid**, **inzet**, **werkprocessen** en **mogelijkheden** van de digitale participatietool Open Stad, zodat deze op de juiste manier en op de juiste momenten wordt toegepast door de verantwoordelijken voor participatie?</w:t>
      </w:r>
    </w:p>
    <w:p>
      <w:pPr>
        <w:pStyle w:val="Heading3"/>
        <w:jc w:val="left"/>
      </w:pPr>
      <w:r>
        <w:t>Uitgangspunten</w:t>
      </w:r>
    </w:p>
    <w:tbl>
      <w:tblPr>
        <w:tblW w:type="auto" w:w="0"/>
        <w:jc w:val="left"/>
        <w:tblLayout w:type="autofit"/>
        <w:tblLook w:firstColumn="1" w:firstRow="1" w:lastColumn="0" w:lastRow="0" w:noHBand="0" w:noVBand="1" w:val="04A0"/>
      </w:tblPr>
      <w:tblGrid>
        <w:gridCol w:w="4873"/>
        <w:gridCol w:w="4873"/>
      </w:tblGrid>
      <w:tr>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t>
            </w:r>
          </w:p>
        </w:tc>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Uitgangspunt</w:t>
            </w:r>
          </w:p>
        </w:tc>
      </w:tr>
      <w:tr>
        <w:tc>
          <w:tcPr>
            <w:tcW w:type="dxa" w:w="4873"/>
            <w:vAlign w:val="top"/>
            <w:tcBorders>
              <w:top w:val="single" w:sz="4" w:color="D1D5DB"/>
              <w:left w:val="single" w:sz="4" w:color="D1D5DB"/>
              <w:bottom w:val="single" w:sz="4" w:color="D1D5DB"/>
              <w:right w:val="single" w:sz="4" w:color="D1D5DB"/>
            </w:tcBorders>
          </w:tcPr>
          <w:p>
            <w:r/>
            <w:r>
              <w:t>1</w:t>
            </w:r>
          </w:p>
        </w:tc>
        <w:tc>
          <w:tcPr>
            <w:tcW w:type="dxa" w:w="4873"/>
            <w:vAlign w:val="top"/>
            <w:tcBorders>
              <w:top w:val="single" w:sz="4" w:color="D1D5DB"/>
              <w:left w:val="single" w:sz="4" w:color="D1D5DB"/>
              <w:bottom w:val="single" w:sz="4" w:color="D1D5DB"/>
              <w:right w:val="single" w:sz="4" w:color="D1D5DB"/>
            </w:tcBorders>
          </w:tcPr>
          <w:p>
            <w:r/>
            <w:r>
              <w:t xml:space="preserve">Participatie is een </w:t>
            </w:r>
            <w:r>
              <w:rPr>
                <w:b/>
              </w:rPr>
              <w:t>gedeelde verantwoordelijkheid</w:t>
            </w:r>
            <w:r>
              <w:t xml:space="preserve"> van de hele organisatie.</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2</w:t>
            </w:r>
          </w:p>
        </w:tc>
        <w:tc>
          <w:tcPr>
            <w:tcW w:type="dxa" w:w="4873"/>
            <w:vAlign w:val="top"/>
            <w:tcBorders>
              <w:top w:val="single" w:sz="4" w:color="D1D5DB"/>
              <w:left w:val="single" w:sz="4" w:color="D1D5DB"/>
              <w:bottom w:val="single" w:sz="4" w:color="D1D5DB"/>
              <w:right w:val="single" w:sz="4" w:color="D1D5DB"/>
            </w:tcBorders>
            <w:shd w:val="clear" w:color="auto" w:fill="F3F4F6"/>
          </w:tcPr>
          <w:p>
            <w:r/>
            <w:r>
              <w:t xml:space="preserve">OS is een </w:t>
            </w:r>
            <w:r>
              <w:rPr>
                <w:b/>
              </w:rPr>
              <w:t>middel</w:t>
            </w:r>
            <w:r>
              <w:t>, geen doel. Het project of beleid bepaalt of OS past.</w:t>
            </w:r>
          </w:p>
        </w:tc>
      </w:tr>
      <w:tr>
        <w:tc>
          <w:tcPr>
            <w:tcW w:type="dxa" w:w="4873"/>
            <w:vAlign w:val="top"/>
            <w:tcBorders>
              <w:top w:val="single" w:sz="4" w:color="D1D5DB"/>
              <w:left w:val="single" w:sz="4" w:color="D1D5DB"/>
              <w:bottom w:val="single" w:sz="4" w:color="D1D5DB"/>
              <w:right w:val="single" w:sz="4" w:color="D1D5DB"/>
            </w:tcBorders>
          </w:tcPr>
          <w:p>
            <w:r/>
            <w:r>
              <w:t>3</w:t>
            </w:r>
          </w:p>
        </w:tc>
        <w:tc>
          <w:tcPr>
            <w:tcW w:type="dxa" w:w="4873"/>
            <w:vAlign w:val="top"/>
            <w:tcBorders>
              <w:top w:val="single" w:sz="4" w:color="D1D5DB"/>
              <w:left w:val="single" w:sz="4" w:color="D1D5DB"/>
              <w:bottom w:val="single" w:sz="4" w:color="D1D5DB"/>
              <w:right w:val="single" w:sz="4" w:color="D1D5DB"/>
            </w:tcBorders>
          </w:tcPr>
          <w:p>
            <w:r/>
            <w:r>
              <w:t xml:space="preserve">We communiceren </w:t>
            </w:r>
            <w:r>
              <w:rPr>
                <w:b/>
              </w:rPr>
              <w:t>proportioneel</w:t>
            </w:r>
            <w:r>
              <w:t>: simpel waar het kan, specifiek waar het moet.</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4</w:t>
            </w:r>
          </w:p>
        </w:tc>
        <w:tc>
          <w:tcPr>
            <w:tcW w:type="dxa" w:w="4873"/>
            <w:vAlign w:val="top"/>
            <w:tcBorders>
              <w:top w:val="single" w:sz="4" w:color="D1D5DB"/>
              <w:left w:val="single" w:sz="4" w:color="D1D5DB"/>
              <w:bottom w:val="single" w:sz="4" w:color="D1D5DB"/>
              <w:right w:val="single" w:sz="4" w:color="D1D5DB"/>
            </w:tcBorders>
            <w:shd w:val="clear" w:color="auto" w:fill="F3F4F6"/>
          </w:tcPr>
          <w:p>
            <w:r/>
            <w:r>
              <w:t xml:space="preserve">Externe communicatie naar inwoners loopt </w:t>
            </w:r>
            <w:r>
              <w:rPr>
                <w:b/>
              </w:rPr>
              <w:t>via projectcommunicatie</w:t>
            </w:r>
            <w:r>
              <w:t>, niet via dit plan.</w:t>
            </w:r>
          </w:p>
        </w:tc>
      </w:tr>
      <w:tr>
        <w:tc>
          <w:tcPr>
            <w:tcW w:type="dxa" w:w="4873"/>
            <w:vAlign w:val="top"/>
            <w:tcBorders>
              <w:top w:val="single" w:sz="4" w:color="D1D5DB"/>
              <w:left w:val="single" w:sz="4" w:color="D1D5DB"/>
              <w:bottom w:val="single" w:sz="4" w:color="D1D5DB"/>
              <w:right w:val="single" w:sz="4" w:color="D1D5DB"/>
            </w:tcBorders>
          </w:tcPr>
          <w:p>
            <w:r/>
            <w:r>
              <w:t>5</w:t>
            </w:r>
          </w:p>
        </w:tc>
        <w:tc>
          <w:tcPr>
            <w:tcW w:type="dxa" w:w="4873"/>
            <w:vAlign w:val="top"/>
            <w:tcBorders>
              <w:top w:val="single" w:sz="4" w:color="D1D5DB"/>
              <w:left w:val="single" w:sz="4" w:color="D1D5DB"/>
              <w:bottom w:val="single" w:sz="4" w:color="D1D5DB"/>
              <w:right w:val="single" w:sz="4" w:color="D1D5DB"/>
            </w:tcBorders>
          </w:tcPr>
          <w:p>
            <w:r/>
            <w:r>
              <w:t xml:space="preserve">We bouwen aan </w:t>
            </w:r>
            <w:r>
              <w:rPr>
                <w:b/>
              </w:rPr>
              <w:t>structurele kennis</w:t>
            </w:r>
            <w:r>
              <w:t>, niet aan eenmalige bekendheid.</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6</w:t>
            </w:r>
          </w:p>
        </w:tc>
        <w:tc>
          <w:tcPr>
            <w:tcW w:type="dxa" w:w="4873"/>
            <w:vAlign w:val="top"/>
            <w:tcBorders>
              <w:top w:val="single" w:sz="4" w:color="D1D5DB"/>
              <w:left w:val="single" w:sz="4" w:color="D1D5DB"/>
              <w:bottom w:val="single" w:sz="4" w:color="D1D5DB"/>
              <w:right w:val="single" w:sz="4" w:color="D1D5DB"/>
            </w:tcBorders>
            <w:shd w:val="clear" w:color="auto" w:fill="F3F4F6"/>
          </w:tcPr>
          <w:p>
            <w:r/>
            <w:r>
              <w:t xml:space="preserve">We werken </w:t>
            </w:r>
            <w:r>
              <w:rPr>
                <w:b/>
              </w:rPr>
              <w:t>één-op-één</w:t>
            </w:r>
            <w:r>
              <w:t xml:space="preserve"> waar het bij projectleiders en beleidsmedewerkers gaat over hún project.</w:t>
            </w:r>
          </w:p>
        </w:tc>
      </w:tr>
    </w:tbl>
    <w:p/>
    <w:p>
      <w:pPr>
        <w:pStyle w:val="Heading2"/>
        <w:jc w:val="left"/>
      </w:pPr>
      <w:r>
        <w:t>4. Doelstellingen (SMART)</w:t>
      </w:r>
    </w:p>
    <w:p>
      <w:pPr>
        <w:pStyle w:val="Heading3"/>
        <w:jc w:val="left"/>
      </w:pPr>
      <w:r>
        <w:t>Hoofddoelstelling</w:t>
      </w:r>
    </w:p>
    <w:p>
      <w:r>
        <w:t xml:space="preserve">Eind 2026 is Open Stad een </w:t>
      </w:r>
      <w:r>
        <w:rPr>
          <w:b/>
        </w:rPr>
        <w:t>bekend, begrepen en toegepast</w:t>
      </w:r>
      <w:r>
        <w:t xml:space="preserve"> participatiemiddel binnen gemeente Barneveld, waarbij iedere medewerker met een participatierol weet wanneer OS wel/niet passend is en hoe de tool wordt ingezet.</w:t>
      </w:r>
    </w:p>
    <w:p>
      <w:pPr>
        <w:pStyle w:val="Heading3"/>
        <w:jc w:val="left"/>
      </w:pPr>
      <w:r>
        <w:t>Subdoelstellingen</w:t>
      </w:r>
    </w:p>
    <w:tbl>
      <w:tblPr>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Doel</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KPI</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Streefwaarde</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Meetmoment</w:t>
            </w:r>
          </w:p>
        </w:tc>
      </w:tr>
      <w:tr>
        <w:tc>
          <w:tcPr>
            <w:tcW w:type="dxa" w:w="1949"/>
            <w:vAlign w:val="top"/>
            <w:tcBorders>
              <w:top w:val="single" w:sz="4" w:color="D1D5DB"/>
              <w:left w:val="single" w:sz="4" w:color="D1D5DB"/>
              <w:bottom w:val="single" w:sz="4" w:color="D1D5DB"/>
              <w:right w:val="single" w:sz="4" w:color="D1D5DB"/>
            </w:tcBorders>
          </w:tcPr>
          <w:p>
            <w:r/>
            <w:r>
              <w:t>D1</w:t>
            </w:r>
          </w:p>
        </w:tc>
        <w:tc>
          <w:tcPr>
            <w:tcW w:type="dxa" w:w="1949"/>
            <w:vAlign w:val="top"/>
            <w:tcBorders>
              <w:top w:val="single" w:sz="4" w:color="D1D5DB"/>
              <w:left w:val="single" w:sz="4" w:color="D1D5DB"/>
              <w:bottom w:val="single" w:sz="4" w:color="D1D5DB"/>
              <w:right w:val="single" w:sz="4" w:color="D1D5DB"/>
            </w:tcBorders>
          </w:tcPr>
          <w:p>
            <w:r/>
            <w:r>
              <w:t>Bekendheid bij alle medewerkers</w:t>
            </w:r>
          </w:p>
        </w:tc>
        <w:tc>
          <w:tcPr>
            <w:tcW w:type="dxa" w:w="1949"/>
            <w:vAlign w:val="top"/>
            <w:tcBorders>
              <w:top w:val="single" w:sz="4" w:color="D1D5DB"/>
              <w:left w:val="single" w:sz="4" w:color="D1D5DB"/>
              <w:bottom w:val="single" w:sz="4" w:color="D1D5DB"/>
              <w:right w:val="single" w:sz="4" w:color="D1D5DB"/>
            </w:tcBorders>
          </w:tcPr>
          <w:p>
            <w:r/>
            <w:r>
              <w:t>% medewerkers dat OS herkent en globaal kan beschrijven</w:t>
            </w:r>
          </w:p>
        </w:tc>
        <w:tc>
          <w:tcPr>
            <w:tcW w:type="dxa" w:w="1949"/>
            <w:vAlign w:val="top"/>
            <w:tcBorders>
              <w:top w:val="single" w:sz="4" w:color="D1D5DB"/>
              <w:left w:val="single" w:sz="4" w:color="D1D5DB"/>
              <w:bottom w:val="single" w:sz="4" w:color="D1D5DB"/>
              <w:right w:val="single" w:sz="4" w:color="D1D5DB"/>
            </w:tcBorders>
          </w:tcPr>
          <w:p>
            <w:r/>
            <w:r>
              <w:t>90%</w:t>
            </w:r>
          </w:p>
        </w:tc>
        <w:tc>
          <w:tcPr>
            <w:tcW w:type="dxa" w:w="1949"/>
            <w:vAlign w:val="top"/>
            <w:tcBorders>
              <w:top w:val="single" w:sz="4" w:color="D1D5DB"/>
              <w:left w:val="single" w:sz="4" w:color="D1D5DB"/>
              <w:bottom w:val="single" w:sz="4" w:color="D1D5DB"/>
              <w:right w:val="single" w:sz="4" w:color="D1D5DB"/>
            </w:tcBorders>
          </w:tcPr>
          <w:p>
            <w:r/>
            <w:r>
              <w:t>Q3 2026</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D2</w:t>
            </w:r>
          </w:p>
        </w:tc>
        <w:tc>
          <w:tcPr>
            <w:tcW w:type="dxa" w:w="1949"/>
            <w:vAlign w:val="top"/>
            <w:tcBorders>
              <w:top w:val="single" w:sz="4" w:color="D1D5DB"/>
              <w:left w:val="single" w:sz="4" w:color="D1D5DB"/>
              <w:bottom w:val="single" w:sz="4" w:color="D1D5DB"/>
              <w:right w:val="single" w:sz="4" w:color="D1D5DB"/>
            </w:tcBorders>
            <w:shd w:val="clear" w:color="auto" w:fill="F3F4F6"/>
          </w:tcPr>
          <w:p>
            <w:r/>
            <w:r>
              <w:t>Inhoudelijke kennis bij doelgroep "betrekken" (projectleiders, beleid, ondersteuners, communicatie)</w:t>
            </w:r>
          </w:p>
        </w:tc>
        <w:tc>
          <w:tcPr>
            <w:tcW w:type="dxa" w:w="1949"/>
            <w:vAlign w:val="top"/>
            <w:tcBorders>
              <w:top w:val="single" w:sz="4" w:color="D1D5DB"/>
              <w:left w:val="single" w:sz="4" w:color="D1D5DB"/>
              <w:bottom w:val="single" w:sz="4" w:color="D1D5DB"/>
              <w:right w:val="single" w:sz="4" w:color="D1D5DB"/>
            </w:tcBorders>
            <w:shd w:val="clear" w:color="auto" w:fill="F3F4F6"/>
          </w:tcPr>
          <w:p>
            <w:r/>
            <w:r>
              <w:t>% dat 5 kernvragen correct beantwoordt (wat, wanneer, wie, hoe, randvoorwaarden)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85%</w:t>
            </w:r>
          </w:p>
        </w:tc>
        <w:tc>
          <w:tcPr>
            <w:tcW w:type="dxa" w:w="1949"/>
            <w:vAlign w:val="top"/>
            <w:tcBorders>
              <w:top w:val="single" w:sz="4" w:color="D1D5DB"/>
              <w:left w:val="single" w:sz="4" w:color="D1D5DB"/>
              <w:bottom w:val="single" w:sz="4" w:color="D1D5DB"/>
              <w:right w:val="single" w:sz="4" w:color="D1D5DB"/>
            </w:tcBorders>
            <w:shd w:val="clear" w:color="auto" w:fill="F3F4F6"/>
          </w:tcPr>
          <w:p>
            <w:r/>
            <w:r>
              <w:t>Q4 2026</w:t>
            </w:r>
          </w:p>
        </w:tc>
      </w:tr>
      <w:tr>
        <w:tc>
          <w:tcPr>
            <w:tcW w:type="dxa" w:w="1949"/>
            <w:vAlign w:val="top"/>
            <w:tcBorders>
              <w:top w:val="single" w:sz="4" w:color="D1D5DB"/>
              <w:left w:val="single" w:sz="4" w:color="D1D5DB"/>
              <w:bottom w:val="single" w:sz="4" w:color="D1D5DB"/>
              <w:right w:val="single" w:sz="4" w:color="D1D5DB"/>
            </w:tcBorders>
          </w:tcPr>
          <w:p>
            <w:r/>
            <w:r>
              <w:t>D3</w:t>
            </w:r>
          </w:p>
        </w:tc>
        <w:tc>
          <w:tcPr>
            <w:tcW w:type="dxa" w:w="1949"/>
            <w:vAlign w:val="top"/>
            <w:tcBorders>
              <w:top w:val="single" w:sz="4" w:color="D1D5DB"/>
              <w:left w:val="single" w:sz="4" w:color="D1D5DB"/>
              <w:bottom w:val="single" w:sz="4" w:color="D1D5DB"/>
              <w:right w:val="single" w:sz="4" w:color="D1D5DB"/>
            </w:tcBorders>
          </w:tcPr>
          <w:p>
            <w:r/>
            <w:r>
              <w:t>Toepassing</w:t>
            </w:r>
          </w:p>
        </w:tc>
        <w:tc>
          <w:tcPr>
            <w:tcW w:type="dxa" w:w="1949"/>
            <w:vAlign w:val="top"/>
            <w:tcBorders>
              <w:top w:val="single" w:sz="4" w:color="D1D5DB"/>
              <w:left w:val="single" w:sz="4" w:color="D1D5DB"/>
              <w:bottom w:val="single" w:sz="4" w:color="D1D5DB"/>
              <w:right w:val="single" w:sz="4" w:color="D1D5DB"/>
            </w:tcBorders>
          </w:tcPr>
          <w:p>
            <w:r/>
            <w:r>
              <w:t>Aantal actieve OS-trajecten</w:t>
            </w:r>
          </w:p>
        </w:tc>
        <w:tc>
          <w:tcPr>
            <w:tcW w:type="dxa" w:w="1949"/>
            <w:vAlign w:val="top"/>
            <w:tcBorders>
              <w:top w:val="single" w:sz="4" w:color="D1D5DB"/>
              <w:left w:val="single" w:sz="4" w:color="D1D5DB"/>
              <w:bottom w:val="single" w:sz="4" w:color="D1D5DB"/>
              <w:right w:val="single" w:sz="4" w:color="D1D5DB"/>
            </w:tcBorders>
          </w:tcPr>
          <w:p>
            <w:r/>
            <w:r>
              <w:t>≥ 6 trajecten over ≥ 4 beleidsterreinen</w:t>
            </w:r>
          </w:p>
        </w:tc>
        <w:tc>
          <w:tcPr>
            <w:tcW w:type="dxa" w:w="1949"/>
            <w:vAlign w:val="top"/>
            <w:tcBorders>
              <w:top w:val="single" w:sz="4" w:color="D1D5DB"/>
              <w:left w:val="single" w:sz="4" w:color="D1D5DB"/>
              <w:bottom w:val="single" w:sz="4" w:color="D1D5DB"/>
              <w:right w:val="single" w:sz="4" w:color="D1D5DB"/>
            </w:tcBorders>
          </w:tcPr>
          <w:p>
            <w:r/>
            <w:r>
              <w:t>eind 2026</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D4</w:t>
            </w:r>
          </w:p>
        </w:tc>
        <w:tc>
          <w:tcPr>
            <w:tcW w:type="dxa" w:w="1949"/>
            <w:vAlign w:val="top"/>
            <w:tcBorders>
              <w:top w:val="single" w:sz="4" w:color="D1D5DB"/>
              <w:left w:val="single" w:sz="4" w:color="D1D5DB"/>
              <w:bottom w:val="single" w:sz="4" w:color="D1D5DB"/>
              <w:right w:val="single" w:sz="4" w:color="D1D5DB"/>
            </w:tcBorders>
            <w:shd w:val="clear" w:color="auto" w:fill="F3F4F6"/>
          </w:tcPr>
          <w:p>
            <w:r/>
            <w:r>
              <w:t>Adoptie in werkproces</w:t>
            </w:r>
          </w:p>
        </w:tc>
        <w:tc>
          <w:tcPr>
            <w:tcW w:type="dxa" w:w="1949"/>
            <w:vAlign w:val="top"/>
            <w:tcBorders>
              <w:top w:val="single" w:sz="4" w:color="D1D5DB"/>
              <w:left w:val="single" w:sz="4" w:color="D1D5DB"/>
              <w:bottom w:val="single" w:sz="4" w:color="D1D5DB"/>
              <w:right w:val="single" w:sz="4" w:color="D1D5DB"/>
            </w:tcBorders>
            <w:shd w:val="clear" w:color="auto" w:fill="F3F4F6"/>
          </w:tcPr>
          <w:p>
            <w:r/>
            <w:r>
              <w:t>% nieuwe participatieplannen waarin OS expliciet is afgewogen (ook als afwijzing)</w:t>
            </w:r>
          </w:p>
        </w:tc>
        <w:tc>
          <w:tcPr>
            <w:tcW w:type="dxa" w:w="1949"/>
            <w:vAlign w:val="top"/>
            <w:tcBorders>
              <w:top w:val="single" w:sz="4" w:color="D1D5DB"/>
              <w:left w:val="single" w:sz="4" w:color="D1D5DB"/>
              <w:bottom w:val="single" w:sz="4" w:color="D1D5DB"/>
              <w:right w:val="single" w:sz="4" w:color="D1D5DB"/>
            </w:tcBorders>
            <w:shd w:val="clear" w:color="auto" w:fill="F3F4F6"/>
          </w:tcPr>
          <w:p>
            <w:r/>
            <w:r>
              <w:t>100%</w:t>
            </w:r>
          </w:p>
        </w:tc>
        <w:tc>
          <w:tcPr>
            <w:tcW w:type="dxa" w:w="1949"/>
            <w:vAlign w:val="top"/>
            <w:tcBorders>
              <w:top w:val="single" w:sz="4" w:color="D1D5DB"/>
              <w:left w:val="single" w:sz="4" w:color="D1D5DB"/>
              <w:bottom w:val="single" w:sz="4" w:color="D1D5DB"/>
              <w:right w:val="single" w:sz="4" w:color="D1D5DB"/>
            </w:tcBorders>
            <w:shd w:val="clear" w:color="auto" w:fill="F3F4F6"/>
          </w:tcPr>
          <w:p>
            <w:r/>
            <w:r>
              <w:t>vanaf Q4 2026</w:t>
            </w:r>
          </w:p>
        </w:tc>
      </w:tr>
      <w:tr>
        <w:tc>
          <w:tcPr>
            <w:tcW w:type="dxa" w:w="1949"/>
            <w:vAlign w:val="top"/>
            <w:tcBorders>
              <w:top w:val="single" w:sz="4" w:color="D1D5DB"/>
              <w:left w:val="single" w:sz="4" w:color="D1D5DB"/>
              <w:bottom w:val="single" w:sz="4" w:color="D1D5DB"/>
              <w:right w:val="single" w:sz="4" w:color="D1D5DB"/>
            </w:tcBorders>
          </w:tcPr>
          <w:p>
            <w:r/>
            <w:r>
              <w:t>D5</w:t>
            </w:r>
          </w:p>
        </w:tc>
        <w:tc>
          <w:tcPr>
            <w:tcW w:type="dxa" w:w="1949"/>
            <w:vAlign w:val="top"/>
            <w:tcBorders>
              <w:top w:val="single" w:sz="4" w:color="D1D5DB"/>
              <w:left w:val="single" w:sz="4" w:color="D1D5DB"/>
              <w:bottom w:val="single" w:sz="4" w:color="D1D5DB"/>
              <w:right w:val="single" w:sz="4" w:color="D1D5DB"/>
            </w:tcBorders>
          </w:tcPr>
          <w:p>
            <w:r/>
            <w:r>
              <w:t>Tevredenheid gebruikers (intern)</w:t>
            </w:r>
          </w:p>
        </w:tc>
        <w:tc>
          <w:tcPr>
            <w:tcW w:type="dxa" w:w="1949"/>
            <w:vAlign w:val="top"/>
            <w:tcBorders>
              <w:top w:val="single" w:sz="4" w:color="D1D5DB"/>
              <w:left w:val="single" w:sz="4" w:color="D1D5DB"/>
              <w:bottom w:val="single" w:sz="4" w:color="D1D5DB"/>
              <w:right w:val="single" w:sz="4" w:color="D1D5DB"/>
            </w:tcBorders>
          </w:tcPr>
          <w:p>
            <w:r/>
            <w:r>
              <w:t>Gemiddeld rapportcijfer interne gebruikers</w:t>
            </w:r>
          </w:p>
        </w:tc>
        <w:tc>
          <w:tcPr>
            <w:tcW w:type="dxa" w:w="1949"/>
            <w:vAlign w:val="top"/>
            <w:tcBorders>
              <w:top w:val="single" w:sz="4" w:color="D1D5DB"/>
              <w:left w:val="single" w:sz="4" w:color="D1D5DB"/>
              <w:bottom w:val="single" w:sz="4" w:color="D1D5DB"/>
              <w:right w:val="single" w:sz="4" w:color="D1D5DB"/>
            </w:tcBorders>
          </w:tcPr>
          <w:p>
            <w:r/>
            <w:r>
              <w:t>≥ 7,5</w:t>
            </w:r>
          </w:p>
        </w:tc>
        <w:tc>
          <w:tcPr>
            <w:tcW w:type="dxa" w:w="1949"/>
            <w:vAlign w:val="top"/>
            <w:tcBorders>
              <w:top w:val="single" w:sz="4" w:color="D1D5DB"/>
              <w:left w:val="single" w:sz="4" w:color="D1D5DB"/>
              <w:bottom w:val="single" w:sz="4" w:color="D1D5DB"/>
              <w:right w:val="single" w:sz="4" w:color="D1D5DB"/>
            </w:tcBorders>
          </w:tcPr>
          <w:p>
            <w:r/>
            <w:r>
              <w:t>halfjaarlijkse meting</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D6</w:t>
            </w:r>
          </w:p>
        </w:tc>
        <w:tc>
          <w:tcPr>
            <w:tcW w:type="dxa" w:w="1949"/>
            <w:vAlign w:val="top"/>
            <w:tcBorders>
              <w:top w:val="single" w:sz="4" w:color="D1D5DB"/>
              <w:left w:val="single" w:sz="4" w:color="D1D5DB"/>
              <w:bottom w:val="single" w:sz="4" w:color="D1D5DB"/>
              <w:right w:val="single" w:sz="4" w:color="D1D5DB"/>
            </w:tcBorders>
            <w:shd w:val="clear" w:color="auto" w:fill="F3F4F6"/>
          </w:tcPr>
          <w:p>
            <w:r/>
            <w:r>
              <w:t>Bestuurlijke zichtbaarheid</w:t>
            </w:r>
          </w:p>
        </w:tc>
        <w:tc>
          <w:tcPr>
            <w:tcW w:type="dxa" w:w="1949"/>
            <w:vAlign w:val="top"/>
            <w:tcBorders>
              <w:top w:val="single" w:sz="4" w:color="D1D5DB"/>
              <w:left w:val="single" w:sz="4" w:color="D1D5DB"/>
              <w:bottom w:val="single" w:sz="4" w:color="D1D5DB"/>
              <w:right w:val="single" w:sz="4" w:color="D1D5DB"/>
            </w:tcBorders>
            <w:shd w:val="clear" w:color="auto" w:fill="F3F4F6"/>
          </w:tcPr>
          <w:p>
            <w:r/>
            <w:r>
              <w:t>DT, college en raad zijn 2x per jaar geïnformeerd over voortgang</w:t>
            </w:r>
          </w:p>
        </w:tc>
        <w:tc>
          <w:tcPr>
            <w:tcW w:type="dxa" w:w="1949"/>
            <w:vAlign w:val="top"/>
            <w:tcBorders>
              <w:top w:val="single" w:sz="4" w:color="D1D5DB"/>
              <w:left w:val="single" w:sz="4" w:color="D1D5DB"/>
              <w:bottom w:val="single" w:sz="4" w:color="D1D5DB"/>
              <w:right w:val="single" w:sz="4" w:color="D1D5DB"/>
            </w:tcBorders>
            <w:shd w:val="clear" w:color="auto" w:fill="F3F4F6"/>
          </w:tcPr>
          <w:p>
            <w:r/>
            <w:r>
              <w:t>2/jaar</w:t>
            </w:r>
          </w:p>
        </w:tc>
        <w:tc>
          <w:tcPr>
            <w:tcW w:type="dxa" w:w="1949"/>
            <w:vAlign w:val="top"/>
            <w:tcBorders>
              <w:top w:val="single" w:sz="4" w:color="D1D5DB"/>
              <w:left w:val="single" w:sz="4" w:color="D1D5DB"/>
              <w:bottom w:val="single" w:sz="4" w:color="D1D5DB"/>
              <w:right w:val="single" w:sz="4" w:color="D1D5DB"/>
            </w:tcBorders>
            <w:shd w:val="clear" w:color="auto" w:fill="F3F4F6"/>
          </w:tcPr>
          <w:p>
            <w:r/>
            <w:r>
              <w:t>Q2 + Q4</w:t>
            </w:r>
          </w:p>
        </w:tc>
      </w:tr>
    </w:tbl>
    <w:p/>
    <w:p>
      <w:pPr>
        <w:pStyle w:val="Heading2"/>
        <w:jc w:val="left"/>
      </w:pPr>
      <w:r>
        <w:t>5. Doelgroepenanalyse</w:t>
      </w:r>
    </w:p>
    <w:p>
      <w:pPr>
        <w:pStyle w:val="Heading3"/>
        <w:jc w:val="left"/>
      </w:pPr>
      <w:r>
        <w:t>5.1 Indeling op betrokkenheidsniveau</w:t>
      </w:r>
    </w:p>
    <w:p>
      <w:r>
        <w:t>Conform de drie communicatieniveaus uit de strategie van gemeente Barneveld:</w:t>
      </w:r>
    </w:p>
    <w:p>
      <w:pPr>
        <w:pStyle w:val="ListBullet"/>
      </w:pPr>
      <w:r>
        <w:rPr>
          <w:b/>
        </w:rPr>
        <w:t>Informeren</w:t>
      </w:r>
      <w:r>
        <w:t xml:space="preserve"> — doelgroep moet weten dát OS er is en globaal waar het over gaat.</w:t>
      </w:r>
    </w:p>
    <w:p>
      <w:pPr>
        <w:pStyle w:val="ListBullet"/>
      </w:pPr>
      <w:r>
        <w:rPr>
          <w:b/>
        </w:rPr>
        <w:t>Betrekken</w:t>
      </w:r>
      <w:r>
        <w:t xml:space="preserve"> — doelgroep heeft een actieve rol in het toepassen of ondersteunen van OS.</w:t>
      </w:r>
    </w:p>
    <w:p>
      <w:pPr>
        <w:pStyle w:val="ListBullet"/>
      </w:pPr>
      <w:r>
        <w:rPr>
          <w:b/>
        </w:rPr>
        <w:t>Activeren</w:t>
      </w:r>
      <w:r>
        <w:t xml:space="preserve"> — doelgroep moet zelf concreet handelen (in dit plan: dezelfde groep als "betrekken", maar met een sterker handelingsperspectief).</w:t>
      </w:r>
    </w:p>
    <w:p>
      <w:pPr>
        <w:pStyle w:val="Heading3"/>
        <w:jc w:val="left"/>
      </w:pPr>
      <w:r>
        <w:t>5.2 Doelgroepenmatrix</w:t>
      </w:r>
    </w:p>
    <w:tbl>
      <w:tblPr>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Doelgroep</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Niveau</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Rol bij OS</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Communicatiedoel</w:t>
            </w:r>
          </w:p>
        </w:tc>
        <w:tc>
          <w:tcPr>
            <w:tcW w:type="dxa" w:w="19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Kernboodschap</w:t>
            </w:r>
          </w:p>
        </w:tc>
      </w:tr>
      <w:tr>
        <w:tc>
          <w:tcPr>
            <w:tcW w:type="dxa" w:w="1949"/>
            <w:vAlign w:val="top"/>
            <w:tcBorders>
              <w:top w:val="single" w:sz="4" w:color="D1D5DB"/>
              <w:left w:val="single" w:sz="4" w:color="D1D5DB"/>
              <w:bottom w:val="single" w:sz="4" w:color="D1D5DB"/>
              <w:right w:val="single" w:sz="4" w:color="D1D5DB"/>
            </w:tcBorders>
          </w:tcPr>
          <w:p>
            <w:r/>
            <w:r>
              <w:rPr>
                <w:b/>
              </w:rPr>
              <w:t>Intern – sturend</w:t>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DT incl. gemeentesecretaris</w:t>
            </w:r>
          </w:p>
        </w:tc>
        <w:tc>
          <w:tcPr>
            <w:tcW w:type="dxa" w:w="1949"/>
            <w:vAlign w:val="top"/>
            <w:tcBorders>
              <w:top w:val="single" w:sz="4" w:color="D1D5DB"/>
              <w:left w:val="single" w:sz="4" w:color="D1D5DB"/>
              <w:bottom w:val="single" w:sz="4" w:color="D1D5DB"/>
              <w:right w:val="single" w:sz="4" w:color="D1D5DB"/>
            </w:tcBorders>
            <w:shd w:val="clear" w:color="auto" w:fill="F3F4F6"/>
          </w:tcPr>
          <w:p>
            <w:r/>
            <w:r>
              <w:t>Informeren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Strategische rugdekking</w:t>
            </w:r>
          </w:p>
        </w:tc>
        <w:tc>
          <w:tcPr>
            <w:tcW w:type="dxa" w:w="1949"/>
            <w:vAlign w:val="top"/>
            <w:tcBorders>
              <w:top w:val="single" w:sz="4" w:color="D1D5DB"/>
              <w:left w:val="single" w:sz="4" w:color="D1D5DB"/>
              <w:bottom w:val="single" w:sz="4" w:color="D1D5DB"/>
              <w:right w:val="single" w:sz="4" w:color="D1D5DB"/>
            </w:tcBorders>
            <w:shd w:val="clear" w:color="auto" w:fill="F3F4F6"/>
          </w:tcPr>
          <w:p>
            <w:r/>
            <w:r>
              <w:t>Weten dat OS bestaat en past in digitale ambitie</w:t>
            </w:r>
          </w:p>
        </w:tc>
        <w:tc>
          <w:tcPr>
            <w:tcW w:type="dxa" w:w="1949"/>
            <w:vAlign w:val="top"/>
            <w:tcBorders>
              <w:top w:val="single" w:sz="4" w:color="D1D5DB"/>
              <w:left w:val="single" w:sz="4" w:color="D1D5DB"/>
              <w:bottom w:val="single" w:sz="4" w:color="D1D5DB"/>
              <w:right w:val="single" w:sz="4" w:color="D1D5DB"/>
            </w:tcBorders>
            <w:shd w:val="clear" w:color="auto" w:fill="F3F4F6"/>
          </w:tcPr>
          <w:p>
            <w:r/>
            <w:r>
              <w:t>"Stap vooruit in online participatie."</w:t>
            </w:r>
          </w:p>
        </w:tc>
      </w:tr>
      <w:tr>
        <w:tc>
          <w:tcPr>
            <w:tcW w:type="dxa" w:w="1949"/>
            <w:vAlign w:val="top"/>
            <w:tcBorders>
              <w:top w:val="single" w:sz="4" w:color="D1D5DB"/>
              <w:left w:val="single" w:sz="4" w:color="D1D5DB"/>
              <w:bottom w:val="single" w:sz="4" w:color="D1D5DB"/>
              <w:right w:val="single" w:sz="4" w:color="D1D5DB"/>
            </w:tcBorders>
          </w:tcPr>
          <w:p>
            <w:r/>
            <w:r>
              <w:t>College van B&amp;W</w:t>
            </w:r>
          </w:p>
        </w:tc>
        <w:tc>
          <w:tcPr>
            <w:tcW w:type="dxa" w:w="1949"/>
            <w:vAlign w:val="top"/>
            <w:tcBorders>
              <w:top w:val="single" w:sz="4" w:color="D1D5DB"/>
              <w:left w:val="single" w:sz="4" w:color="D1D5DB"/>
              <w:bottom w:val="single" w:sz="4" w:color="D1D5DB"/>
              <w:right w:val="single" w:sz="4" w:color="D1D5DB"/>
            </w:tcBorders>
          </w:tcPr>
          <w:p>
            <w:r/>
            <w:r>
              <w:t>Informeren</w:t>
            </w:r>
          </w:p>
        </w:tc>
        <w:tc>
          <w:tcPr>
            <w:tcW w:type="dxa" w:w="1949"/>
            <w:vAlign w:val="top"/>
            <w:tcBorders>
              <w:top w:val="single" w:sz="4" w:color="D1D5DB"/>
              <w:left w:val="single" w:sz="4" w:color="D1D5DB"/>
              <w:bottom w:val="single" w:sz="4" w:color="D1D5DB"/>
              <w:right w:val="single" w:sz="4" w:color="D1D5DB"/>
            </w:tcBorders>
          </w:tcPr>
          <w:p>
            <w:r/>
            <w:r>
              <w:t>Politieke rugdekking</w:t>
            </w:r>
          </w:p>
        </w:tc>
        <w:tc>
          <w:tcPr>
            <w:tcW w:type="dxa" w:w="1949"/>
            <w:vAlign w:val="top"/>
            <w:tcBorders>
              <w:top w:val="single" w:sz="4" w:color="D1D5DB"/>
              <w:left w:val="single" w:sz="4" w:color="D1D5DB"/>
              <w:bottom w:val="single" w:sz="4" w:color="D1D5DB"/>
              <w:right w:val="single" w:sz="4" w:color="D1D5DB"/>
            </w:tcBorders>
          </w:tcPr>
          <w:p>
            <w:r/>
            <w:r>
              <w:t>Weten dat OS wordt ingezet, kunnen verantwoorden</w:t>
            </w:r>
          </w:p>
        </w:tc>
        <w:tc>
          <w:tcPr>
            <w:tcW w:type="dxa" w:w="1949"/>
            <w:vAlign w:val="top"/>
            <w:tcBorders>
              <w:top w:val="single" w:sz="4" w:color="D1D5DB"/>
              <w:left w:val="single" w:sz="4" w:color="D1D5DB"/>
              <w:bottom w:val="single" w:sz="4" w:color="D1D5DB"/>
              <w:right w:val="single" w:sz="4" w:color="D1D5DB"/>
            </w:tcBorders>
          </w:tcPr>
          <w:p>
            <w:r/>
            <w:r>
              <w:t>"Wij verbreden participatie digitaal en zorgvuldig."</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Wethouder participatie</w:t>
            </w:r>
          </w:p>
        </w:tc>
        <w:tc>
          <w:tcPr>
            <w:tcW w:type="dxa" w:w="1949"/>
            <w:vAlign w:val="top"/>
            <w:tcBorders>
              <w:top w:val="single" w:sz="4" w:color="D1D5DB"/>
              <w:left w:val="single" w:sz="4" w:color="D1D5DB"/>
              <w:bottom w:val="single" w:sz="4" w:color="D1D5DB"/>
              <w:right w:val="single" w:sz="4" w:color="D1D5DB"/>
            </w:tcBorders>
            <w:shd w:val="clear" w:color="auto" w:fill="F3F4F6"/>
          </w:tcPr>
          <w:p>
            <w:r/>
            <w:r>
              <w:t>Informeren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Bestuurlijk eigenaarschap</w:t>
            </w:r>
          </w:p>
        </w:tc>
        <w:tc>
          <w:tcPr>
            <w:tcW w:type="dxa" w:w="1949"/>
            <w:vAlign w:val="top"/>
            <w:tcBorders>
              <w:top w:val="single" w:sz="4" w:color="D1D5DB"/>
              <w:left w:val="single" w:sz="4" w:color="D1D5DB"/>
              <w:bottom w:val="single" w:sz="4" w:color="D1D5DB"/>
              <w:right w:val="single" w:sz="4" w:color="D1D5DB"/>
            </w:tcBorders>
            <w:shd w:val="clear" w:color="auto" w:fill="F3F4F6"/>
          </w:tcPr>
          <w:p>
            <w:r/>
            <w:r>
              <w:t>Op de hoogte van inzet, resultaten, leerpunten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"Open Stad versterkt onze participatie­aanpak."</w:t>
            </w:r>
          </w:p>
        </w:tc>
      </w:tr>
      <w:tr>
        <w:tc>
          <w:tcPr>
            <w:tcW w:type="dxa" w:w="1949"/>
            <w:vAlign w:val="top"/>
            <w:tcBorders>
              <w:top w:val="single" w:sz="4" w:color="D1D5DB"/>
              <w:left w:val="single" w:sz="4" w:color="D1D5DB"/>
              <w:bottom w:val="single" w:sz="4" w:color="D1D5DB"/>
              <w:right w:val="single" w:sz="4" w:color="D1D5DB"/>
            </w:tcBorders>
          </w:tcPr>
          <w:p>
            <w:r/>
            <w:r>
              <w:t>Teamleiders</w:t>
            </w:r>
          </w:p>
        </w:tc>
        <w:tc>
          <w:tcPr>
            <w:tcW w:type="dxa" w:w="1949"/>
            <w:vAlign w:val="top"/>
            <w:tcBorders>
              <w:top w:val="single" w:sz="4" w:color="D1D5DB"/>
              <w:left w:val="single" w:sz="4" w:color="D1D5DB"/>
              <w:bottom w:val="single" w:sz="4" w:color="D1D5DB"/>
              <w:right w:val="single" w:sz="4" w:color="D1D5DB"/>
            </w:tcBorders>
          </w:tcPr>
          <w:p>
            <w:r/>
            <w:r>
              <w:t>Informeren + sturend</w:t>
            </w:r>
          </w:p>
        </w:tc>
        <w:tc>
          <w:tcPr>
            <w:tcW w:type="dxa" w:w="1949"/>
            <w:vAlign w:val="top"/>
            <w:tcBorders>
              <w:top w:val="single" w:sz="4" w:color="D1D5DB"/>
              <w:left w:val="single" w:sz="4" w:color="D1D5DB"/>
              <w:bottom w:val="single" w:sz="4" w:color="D1D5DB"/>
              <w:right w:val="single" w:sz="4" w:color="D1D5DB"/>
            </w:tcBorders>
          </w:tcPr>
          <w:p>
            <w:r/>
            <w:r>
              <w:t>Aansturing van uitvoerders</w:t>
            </w:r>
          </w:p>
        </w:tc>
        <w:tc>
          <w:tcPr>
            <w:tcW w:type="dxa" w:w="1949"/>
            <w:vAlign w:val="top"/>
            <w:tcBorders>
              <w:top w:val="single" w:sz="4" w:color="D1D5DB"/>
              <w:left w:val="single" w:sz="4" w:color="D1D5DB"/>
              <w:bottom w:val="single" w:sz="4" w:color="D1D5DB"/>
              <w:right w:val="single" w:sz="4" w:color="D1D5DB"/>
            </w:tcBorders>
          </w:tcPr>
          <w:p>
            <w:r/>
            <w:r>
              <w:t>Kunnen aansturen en prioriteren bij eigen team</w:t>
            </w:r>
          </w:p>
        </w:tc>
        <w:tc>
          <w:tcPr>
            <w:tcW w:type="dxa" w:w="1949"/>
            <w:vAlign w:val="top"/>
            <w:tcBorders>
              <w:top w:val="single" w:sz="4" w:color="D1D5DB"/>
              <w:left w:val="single" w:sz="4" w:color="D1D5DB"/>
              <w:bottom w:val="single" w:sz="4" w:color="D1D5DB"/>
              <w:right w:val="single" w:sz="4" w:color="D1D5DB"/>
            </w:tcBorders>
          </w:tcPr>
          <w:p>
            <w:r/>
            <w:r>
              <w:t>"Jouw team werkt met OS — zorg dat ze weten wanneer."</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rPr>
                <w:b/>
              </w:rPr>
              <w:t>Intern – uitvoerend (kerngroep)</w:t>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r>
      <w:tr>
        <w:tc>
          <w:tcPr>
            <w:tcW w:type="dxa" w:w="1949"/>
            <w:vAlign w:val="top"/>
            <w:tcBorders>
              <w:top w:val="single" w:sz="4" w:color="D1D5DB"/>
              <w:left w:val="single" w:sz="4" w:color="D1D5DB"/>
              <w:bottom w:val="single" w:sz="4" w:color="D1D5DB"/>
              <w:right w:val="single" w:sz="4" w:color="D1D5DB"/>
            </w:tcBorders>
          </w:tcPr>
          <w:p>
            <w:r/>
            <w:r>
              <w:t>Projectleiders</w:t>
            </w:r>
          </w:p>
        </w:tc>
        <w:tc>
          <w:tcPr>
            <w:tcW w:type="dxa" w:w="1949"/>
            <w:vAlign w:val="top"/>
            <w:tcBorders>
              <w:top w:val="single" w:sz="4" w:color="D1D5DB"/>
              <w:left w:val="single" w:sz="4" w:color="D1D5DB"/>
              <w:bottom w:val="single" w:sz="4" w:color="D1D5DB"/>
              <w:right w:val="single" w:sz="4" w:color="D1D5DB"/>
            </w:tcBorders>
          </w:tcPr>
          <w:p>
            <w:r/>
            <w:r>
              <w:t>Betrekken</w:t>
            </w:r>
          </w:p>
        </w:tc>
        <w:tc>
          <w:tcPr>
            <w:tcW w:type="dxa" w:w="1949"/>
            <w:vAlign w:val="top"/>
            <w:tcBorders>
              <w:top w:val="single" w:sz="4" w:color="D1D5DB"/>
              <w:left w:val="single" w:sz="4" w:color="D1D5DB"/>
              <w:bottom w:val="single" w:sz="4" w:color="D1D5DB"/>
              <w:right w:val="single" w:sz="4" w:color="D1D5DB"/>
            </w:tcBorders>
          </w:tcPr>
          <w:p>
            <w:r/>
            <w:r>
              <w:t>Eigenaar van inzet OS bij eigen project</w:t>
            </w:r>
          </w:p>
        </w:tc>
        <w:tc>
          <w:tcPr>
            <w:tcW w:type="dxa" w:w="1949"/>
            <w:vAlign w:val="top"/>
            <w:tcBorders>
              <w:top w:val="single" w:sz="4" w:color="D1D5DB"/>
              <w:left w:val="single" w:sz="4" w:color="D1D5DB"/>
              <w:bottom w:val="single" w:sz="4" w:color="D1D5DB"/>
              <w:right w:val="single" w:sz="4" w:color="D1D5DB"/>
            </w:tcBorders>
          </w:tcPr>
          <w:p>
            <w:r/>
            <w:r>
              <w:t>Kunnen afwegen, kiezen, aansturen</w:t>
            </w:r>
          </w:p>
        </w:tc>
        <w:tc>
          <w:tcPr>
            <w:tcW w:type="dxa" w:w="1949"/>
            <w:vAlign w:val="top"/>
            <w:tcBorders>
              <w:top w:val="single" w:sz="4" w:color="D1D5DB"/>
              <w:left w:val="single" w:sz="4" w:color="D1D5DB"/>
              <w:bottom w:val="single" w:sz="4" w:color="D1D5DB"/>
              <w:right w:val="single" w:sz="4" w:color="D1D5DB"/>
            </w:tcBorders>
          </w:tcPr>
          <w:p>
            <w:r/>
            <w:r>
              <w:t>"Jij bepaalt of OS past bij jouw project — wij helpen je kiezen."</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Beleidsmedewerkers</w:t>
            </w:r>
          </w:p>
        </w:tc>
        <w:tc>
          <w:tcPr>
            <w:tcW w:type="dxa" w:w="1949"/>
            <w:vAlign w:val="top"/>
            <w:tcBorders>
              <w:top w:val="single" w:sz="4" w:color="D1D5DB"/>
              <w:left w:val="single" w:sz="4" w:color="D1D5DB"/>
              <w:bottom w:val="single" w:sz="4" w:color="D1D5DB"/>
              <w:right w:val="single" w:sz="4" w:color="D1D5DB"/>
            </w:tcBorders>
            <w:shd w:val="clear" w:color="auto" w:fill="F3F4F6"/>
          </w:tcPr>
          <w:p>
            <w:r/>
            <w:r>
              <w:t>Betrekken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Eigenaar van inzet OS bij beleidstraject</w:t>
            </w:r>
          </w:p>
        </w:tc>
        <w:tc>
          <w:tcPr>
            <w:tcW w:type="dxa" w:w="1949"/>
            <w:vAlign w:val="top"/>
            <w:tcBorders>
              <w:top w:val="single" w:sz="4" w:color="D1D5DB"/>
              <w:left w:val="single" w:sz="4" w:color="D1D5DB"/>
              <w:bottom w:val="single" w:sz="4" w:color="D1D5DB"/>
              <w:right w:val="single" w:sz="4" w:color="D1D5DB"/>
            </w:tcBorders>
            <w:shd w:val="clear" w:color="auto" w:fill="F3F4F6"/>
          </w:tcPr>
          <w:p>
            <w:r/>
            <w:r>
              <w:t>Kunnen afwegen, kiezen, aansturen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"Voor beleidsparticipatie is OS soms ideaal — soms niet."</w:t>
            </w:r>
          </w:p>
        </w:tc>
      </w:tr>
      <w:tr>
        <w:tc>
          <w:tcPr>
            <w:tcW w:type="dxa" w:w="1949"/>
            <w:vAlign w:val="top"/>
            <w:tcBorders>
              <w:top w:val="single" w:sz="4" w:color="D1D5DB"/>
              <w:left w:val="single" w:sz="4" w:color="D1D5DB"/>
              <w:bottom w:val="single" w:sz="4" w:color="D1D5DB"/>
              <w:right w:val="single" w:sz="4" w:color="D1D5DB"/>
            </w:tcBorders>
          </w:tcPr>
          <w:p>
            <w:r/>
            <w:r>
              <w:t>Projectondersteuners</w:t>
            </w:r>
          </w:p>
        </w:tc>
        <w:tc>
          <w:tcPr>
            <w:tcW w:type="dxa" w:w="1949"/>
            <w:vAlign w:val="top"/>
            <w:tcBorders>
              <w:top w:val="single" w:sz="4" w:color="D1D5DB"/>
              <w:left w:val="single" w:sz="4" w:color="D1D5DB"/>
              <w:bottom w:val="single" w:sz="4" w:color="D1D5DB"/>
              <w:right w:val="single" w:sz="4" w:color="D1D5DB"/>
            </w:tcBorders>
          </w:tcPr>
          <w:p>
            <w:r/>
            <w:r>
              <w:t>Betrekken</w:t>
            </w:r>
          </w:p>
        </w:tc>
        <w:tc>
          <w:tcPr>
            <w:tcW w:type="dxa" w:w="1949"/>
            <w:vAlign w:val="top"/>
            <w:tcBorders>
              <w:top w:val="single" w:sz="4" w:color="D1D5DB"/>
              <w:left w:val="single" w:sz="4" w:color="D1D5DB"/>
              <w:bottom w:val="single" w:sz="4" w:color="D1D5DB"/>
              <w:right w:val="single" w:sz="4" w:color="D1D5DB"/>
            </w:tcBorders>
          </w:tcPr>
          <w:p>
            <w:r/>
            <w:r>
              <w:t>Operationele inrichting van OS-trajecten</w:t>
            </w:r>
          </w:p>
        </w:tc>
        <w:tc>
          <w:tcPr>
            <w:tcW w:type="dxa" w:w="1949"/>
            <w:vAlign w:val="top"/>
            <w:tcBorders>
              <w:top w:val="single" w:sz="4" w:color="D1D5DB"/>
              <w:left w:val="single" w:sz="4" w:color="D1D5DB"/>
              <w:bottom w:val="single" w:sz="4" w:color="D1D5DB"/>
              <w:right w:val="single" w:sz="4" w:color="D1D5DB"/>
            </w:tcBorders>
          </w:tcPr>
          <w:p>
            <w:r/>
            <w:r>
              <w:t>Kennen processen, kunnen tool bedienen</w:t>
            </w:r>
          </w:p>
        </w:tc>
        <w:tc>
          <w:tcPr>
            <w:tcW w:type="dxa" w:w="1949"/>
            <w:vAlign w:val="top"/>
            <w:tcBorders>
              <w:top w:val="single" w:sz="4" w:color="D1D5DB"/>
              <w:left w:val="single" w:sz="4" w:color="D1D5DB"/>
              <w:bottom w:val="single" w:sz="4" w:color="D1D5DB"/>
              <w:right w:val="single" w:sz="4" w:color="D1D5DB"/>
            </w:tcBorders>
          </w:tcPr>
          <w:p>
            <w:r/>
            <w:r>
              <w:t>"Jij maakt het werkend — wij geven je de handvatten."</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Participatieadviseur (projectleider participatie nu)</w:t>
            </w:r>
          </w:p>
        </w:tc>
        <w:tc>
          <w:tcPr>
            <w:tcW w:type="dxa" w:w="1949"/>
            <w:vAlign w:val="top"/>
            <w:tcBorders>
              <w:top w:val="single" w:sz="4" w:color="D1D5DB"/>
              <w:left w:val="single" w:sz="4" w:color="D1D5DB"/>
              <w:bottom w:val="single" w:sz="4" w:color="D1D5DB"/>
              <w:right w:val="single" w:sz="4" w:color="D1D5DB"/>
            </w:tcBorders>
            <w:shd w:val="clear" w:color="auto" w:fill="F3F4F6"/>
          </w:tcPr>
          <w:p>
            <w:r/>
            <w:r>
              <w:t>Betrekken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Adviseur bij keuze instrumenten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Diepgaande kennis, inzet bij advies</w:t>
            </w:r>
          </w:p>
        </w:tc>
        <w:tc>
          <w:tcPr>
            <w:tcW w:type="dxa" w:w="1949"/>
            <w:vAlign w:val="top"/>
            <w:tcBorders>
              <w:top w:val="single" w:sz="4" w:color="D1D5DB"/>
              <w:left w:val="single" w:sz="4" w:color="D1D5DB"/>
              <w:bottom w:val="single" w:sz="4" w:color="D1D5DB"/>
              <w:right w:val="single" w:sz="4" w:color="D1D5DB"/>
            </w:tcBorders>
            <w:shd w:val="clear" w:color="auto" w:fill="F3F4F6"/>
          </w:tcPr>
          <w:p>
            <w:r/>
            <w:r>
              <w:t>"Jij bent het kompas voor onze participatie­aanpak."</w:t>
            </w:r>
          </w:p>
        </w:tc>
      </w:tr>
      <w:tr>
        <w:tc>
          <w:tcPr>
            <w:tcW w:type="dxa" w:w="1949"/>
            <w:vAlign w:val="top"/>
            <w:tcBorders>
              <w:top w:val="single" w:sz="4" w:color="D1D5DB"/>
              <w:left w:val="single" w:sz="4" w:color="D1D5DB"/>
              <w:bottom w:val="single" w:sz="4" w:color="D1D5DB"/>
              <w:right w:val="single" w:sz="4" w:color="D1D5DB"/>
            </w:tcBorders>
          </w:tcPr>
          <w:p>
            <w:r/>
            <w:r>
              <w:t>Team Communicatie</w:t>
            </w:r>
          </w:p>
        </w:tc>
        <w:tc>
          <w:tcPr>
            <w:tcW w:type="dxa" w:w="1949"/>
            <w:vAlign w:val="top"/>
            <w:tcBorders>
              <w:top w:val="single" w:sz="4" w:color="D1D5DB"/>
              <w:left w:val="single" w:sz="4" w:color="D1D5DB"/>
              <w:bottom w:val="single" w:sz="4" w:color="D1D5DB"/>
              <w:right w:val="single" w:sz="4" w:color="D1D5DB"/>
            </w:tcBorders>
          </w:tcPr>
          <w:p>
            <w:r/>
            <w:r>
              <w:t>Betrekken</w:t>
            </w:r>
          </w:p>
        </w:tc>
        <w:tc>
          <w:tcPr>
            <w:tcW w:type="dxa" w:w="1949"/>
            <w:vAlign w:val="top"/>
            <w:tcBorders>
              <w:top w:val="single" w:sz="4" w:color="D1D5DB"/>
              <w:left w:val="single" w:sz="4" w:color="D1D5DB"/>
              <w:bottom w:val="single" w:sz="4" w:color="D1D5DB"/>
              <w:right w:val="single" w:sz="4" w:color="D1D5DB"/>
            </w:tcBorders>
          </w:tcPr>
          <w:p>
            <w:r/>
            <w:r>
              <w:t>Adviseur bij projectcommunicatie incl. OS</w:t>
            </w:r>
          </w:p>
        </w:tc>
        <w:tc>
          <w:tcPr>
            <w:tcW w:type="dxa" w:w="1949"/>
            <w:vAlign w:val="top"/>
            <w:tcBorders>
              <w:top w:val="single" w:sz="4" w:color="D1D5DB"/>
              <w:left w:val="single" w:sz="4" w:color="D1D5DB"/>
              <w:bottom w:val="single" w:sz="4" w:color="D1D5DB"/>
              <w:right w:val="single" w:sz="4" w:color="D1D5DB"/>
            </w:tcBorders>
          </w:tcPr>
          <w:p>
            <w:r/>
            <w:r>
              <w:t>Weten wat OS is, kunnen adviseren</w:t>
            </w:r>
          </w:p>
        </w:tc>
        <w:tc>
          <w:tcPr>
            <w:tcW w:type="dxa" w:w="1949"/>
            <w:vAlign w:val="top"/>
            <w:tcBorders>
              <w:top w:val="single" w:sz="4" w:color="D1D5DB"/>
              <w:left w:val="single" w:sz="4" w:color="D1D5DB"/>
              <w:bottom w:val="single" w:sz="4" w:color="D1D5DB"/>
              <w:right w:val="single" w:sz="4" w:color="D1D5DB"/>
            </w:tcBorders>
          </w:tcPr>
          <w:p>
            <w:r/>
            <w:r>
              <w:t>"OS hoort thuis in je advies­palet."</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rPr>
                <w:b/>
              </w:rPr>
              <w:t>Intern – ondersteunend</w:t>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c>
          <w:tcPr>
            <w:tcW w:type="dxa" w:w="1949"/>
            <w:vAlign w:val="top"/>
            <w:tcBorders>
              <w:top w:val="single" w:sz="4" w:color="D1D5DB"/>
              <w:left w:val="single" w:sz="4" w:color="D1D5DB"/>
              <w:bottom w:val="single" w:sz="4" w:color="D1D5DB"/>
              <w:right w:val="single" w:sz="4" w:color="D1D5DB"/>
            </w:tcBorders>
            <w:shd w:val="clear" w:color="auto" w:fill="F3F4F6"/>
          </w:tcPr>
          <w:p>
            <w:r/>
          </w:p>
        </w:tc>
      </w:tr>
      <w:tr>
        <w:tc>
          <w:tcPr>
            <w:tcW w:type="dxa" w:w="1949"/>
            <w:vAlign w:val="top"/>
            <w:tcBorders>
              <w:top w:val="single" w:sz="4" w:color="D1D5DB"/>
              <w:left w:val="single" w:sz="4" w:color="D1D5DB"/>
              <w:bottom w:val="single" w:sz="4" w:color="D1D5DB"/>
              <w:right w:val="single" w:sz="4" w:color="D1D5DB"/>
            </w:tcBorders>
          </w:tcPr>
          <w:p>
            <w:r/>
            <w:r>
              <w:t>KCC</w:t>
            </w:r>
          </w:p>
        </w:tc>
        <w:tc>
          <w:tcPr>
            <w:tcW w:type="dxa" w:w="1949"/>
            <w:vAlign w:val="top"/>
            <w:tcBorders>
              <w:top w:val="single" w:sz="4" w:color="D1D5DB"/>
              <w:left w:val="single" w:sz="4" w:color="D1D5DB"/>
              <w:bottom w:val="single" w:sz="4" w:color="D1D5DB"/>
              <w:right w:val="single" w:sz="4" w:color="D1D5DB"/>
            </w:tcBorders>
          </w:tcPr>
          <w:p>
            <w:r/>
            <w:r>
              <w:t>Informeren</w:t>
            </w:r>
          </w:p>
        </w:tc>
        <w:tc>
          <w:tcPr>
            <w:tcW w:type="dxa" w:w="1949"/>
            <w:vAlign w:val="top"/>
            <w:tcBorders>
              <w:top w:val="single" w:sz="4" w:color="D1D5DB"/>
              <w:left w:val="single" w:sz="4" w:color="D1D5DB"/>
              <w:bottom w:val="single" w:sz="4" w:color="D1D5DB"/>
              <w:right w:val="single" w:sz="4" w:color="D1D5DB"/>
            </w:tcBorders>
          </w:tcPr>
          <w:p>
            <w:r/>
            <w:r>
              <w:t>Eerste lijn bij vragen van inwoners</w:t>
            </w:r>
          </w:p>
        </w:tc>
        <w:tc>
          <w:tcPr>
            <w:tcW w:type="dxa" w:w="1949"/>
            <w:vAlign w:val="top"/>
            <w:tcBorders>
              <w:top w:val="single" w:sz="4" w:color="D1D5DB"/>
              <w:left w:val="single" w:sz="4" w:color="D1D5DB"/>
              <w:bottom w:val="single" w:sz="4" w:color="D1D5DB"/>
              <w:right w:val="single" w:sz="4" w:color="D1D5DB"/>
            </w:tcBorders>
          </w:tcPr>
          <w:p>
            <w:r/>
            <w:r>
              <w:t>Algemene kennis, weten waar door te verwijzen</w:t>
            </w:r>
          </w:p>
        </w:tc>
        <w:tc>
          <w:tcPr>
            <w:tcW w:type="dxa" w:w="1949"/>
            <w:vAlign w:val="top"/>
            <w:tcBorders>
              <w:top w:val="single" w:sz="4" w:color="D1D5DB"/>
              <w:left w:val="single" w:sz="4" w:color="D1D5DB"/>
              <w:bottom w:val="single" w:sz="4" w:color="D1D5DB"/>
              <w:right w:val="single" w:sz="4" w:color="D1D5DB"/>
            </w:tcBorders>
          </w:tcPr>
          <w:p>
            <w:r/>
            <w:r>
              <w:t>"Inwoners bellen — jij weet waar OS over gaat."</w:t>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Alle medewerkers</w:t>
            </w:r>
          </w:p>
        </w:tc>
        <w:tc>
          <w:tcPr>
            <w:tcW w:type="dxa" w:w="1949"/>
            <w:vAlign w:val="top"/>
            <w:tcBorders>
              <w:top w:val="single" w:sz="4" w:color="D1D5DB"/>
              <w:left w:val="single" w:sz="4" w:color="D1D5DB"/>
              <w:bottom w:val="single" w:sz="4" w:color="D1D5DB"/>
              <w:right w:val="single" w:sz="4" w:color="D1D5DB"/>
            </w:tcBorders>
            <w:shd w:val="clear" w:color="auto" w:fill="F3F4F6"/>
          </w:tcPr>
          <w:p>
            <w:r/>
            <w:r>
              <w:t>Informeren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Ambassadeur, gespreksgenoot</w:t>
            </w:r>
          </w:p>
        </w:tc>
        <w:tc>
          <w:tcPr>
            <w:tcW w:type="dxa" w:w="1949"/>
            <w:vAlign w:val="top"/>
            <w:tcBorders>
              <w:top w:val="single" w:sz="4" w:color="D1D5DB"/>
              <w:left w:val="single" w:sz="4" w:color="D1D5DB"/>
              <w:bottom w:val="single" w:sz="4" w:color="D1D5DB"/>
              <w:right w:val="single" w:sz="4" w:color="D1D5DB"/>
            </w:tcBorders>
            <w:shd w:val="clear" w:color="auto" w:fill="F3F4F6"/>
          </w:tcPr>
          <w:p>
            <w:r/>
            <w:r>
              <w:t>Bekendheid, herkenning</w:t>
            </w:r>
          </w:p>
        </w:tc>
        <w:tc>
          <w:tcPr>
            <w:tcW w:type="dxa" w:w="1949"/>
            <w:vAlign w:val="top"/>
            <w:tcBorders>
              <w:top w:val="single" w:sz="4" w:color="D1D5DB"/>
              <w:left w:val="single" w:sz="4" w:color="D1D5DB"/>
              <w:bottom w:val="single" w:sz="4" w:color="D1D5DB"/>
              <w:right w:val="single" w:sz="4" w:color="D1D5DB"/>
            </w:tcBorders>
            <w:shd w:val="clear" w:color="auto" w:fill="F3F4F6"/>
          </w:tcPr>
          <w:p>
            <w:r/>
            <w:r>
              <w:t>"Onze gemeente werkt met Open Stad."</w:t>
            </w:r>
          </w:p>
        </w:tc>
      </w:tr>
      <w:tr>
        <w:tc>
          <w:tcPr>
            <w:tcW w:type="dxa" w:w="1949"/>
            <w:vAlign w:val="top"/>
            <w:tcBorders>
              <w:top w:val="single" w:sz="4" w:color="D1D5DB"/>
              <w:left w:val="single" w:sz="4" w:color="D1D5DB"/>
              <w:bottom w:val="single" w:sz="4" w:color="D1D5DB"/>
              <w:right w:val="single" w:sz="4" w:color="D1D5DB"/>
            </w:tcBorders>
          </w:tcPr>
          <w:p>
            <w:r/>
            <w:r>
              <w:rPr>
                <w:b/>
              </w:rPr>
              <w:t>Semi-extern</w:t>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c>
          <w:tcPr>
            <w:tcW w:type="dxa" w:w="1949"/>
            <w:vAlign w:val="top"/>
            <w:tcBorders>
              <w:top w:val="single" w:sz="4" w:color="D1D5DB"/>
              <w:left w:val="single" w:sz="4" w:color="D1D5DB"/>
              <w:bottom w:val="single" w:sz="4" w:color="D1D5DB"/>
              <w:right w:val="single" w:sz="4" w:color="D1D5DB"/>
            </w:tcBorders>
          </w:tcPr>
          <w:p>
            <w:r/>
          </w:p>
        </w:tc>
      </w:tr>
      <w:tr>
        <w:tc>
          <w:tcPr>
            <w:tcW w:type="dxa" w:w="1949"/>
            <w:vAlign w:val="top"/>
            <w:tcBorders>
              <w:top w:val="single" w:sz="4" w:color="D1D5DB"/>
              <w:left w:val="single" w:sz="4" w:color="D1D5DB"/>
              <w:bottom w:val="single" w:sz="4" w:color="D1D5DB"/>
              <w:right w:val="single" w:sz="4" w:color="D1D5DB"/>
            </w:tcBorders>
            <w:shd w:val="clear" w:color="auto" w:fill="F3F4F6"/>
          </w:tcPr>
          <w:p>
            <w:r/>
            <w:r>
              <w:t>Gemeenteraad</w:t>
            </w:r>
          </w:p>
        </w:tc>
        <w:tc>
          <w:tcPr>
            <w:tcW w:type="dxa" w:w="1949"/>
            <w:vAlign w:val="top"/>
            <w:tcBorders>
              <w:top w:val="single" w:sz="4" w:color="D1D5DB"/>
              <w:left w:val="single" w:sz="4" w:color="D1D5DB"/>
              <w:bottom w:val="single" w:sz="4" w:color="D1D5DB"/>
              <w:right w:val="single" w:sz="4" w:color="D1D5DB"/>
            </w:tcBorders>
            <w:shd w:val="clear" w:color="auto" w:fill="F3F4F6"/>
          </w:tcPr>
          <w:p>
            <w:r/>
            <w:r>
              <w:t>Informeren</w:t>
            </w:r>
          </w:p>
        </w:tc>
        <w:tc>
          <w:tcPr>
            <w:tcW w:type="dxa" w:w="1949"/>
            <w:vAlign w:val="top"/>
            <w:tcBorders>
              <w:top w:val="single" w:sz="4" w:color="D1D5DB"/>
              <w:left w:val="single" w:sz="4" w:color="D1D5DB"/>
              <w:bottom w:val="single" w:sz="4" w:color="D1D5DB"/>
              <w:right w:val="single" w:sz="4" w:color="D1D5DB"/>
            </w:tcBorders>
            <w:shd w:val="clear" w:color="auto" w:fill="F3F4F6"/>
          </w:tcPr>
          <w:p>
            <w:r/>
            <w:r>
              <w:t>Controlerend en kaderstellend</w:t>
            </w:r>
          </w:p>
        </w:tc>
        <w:tc>
          <w:tcPr>
            <w:tcW w:type="dxa" w:w="1949"/>
            <w:vAlign w:val="top"/>
            <w:tcBorders>
              <w:top w:val="single" w:sz="4" w:color="D1D5DB"/>
              <w:left w:val="single" w:sz="4" w:color="D1D5DB"/>
              <w:bottom w:val="single" w:sz="4" w:color="D1D5DB"/>
              <w:right w:val="single" w:sz="4" w:color="D1D5DB"/>
            </w:tcBorders>
            <w:shd w:val="clear" w:color="auto" w:fill="F3F4F6"/>
          </w:tcPr>
          <w:p>
            <w:r/>
            <w:r>
              <w:t>Weten welke participatievormen worden ingezet</w:t>
            </w:r>
          </w:p>
        </w:tc>
        <w:tc>
          <w:tcPr>
            <w:tcW w:type="dxa" w:w="1949"/>
            <w:vAlign w:val="top"/>
            <w:tcBorders>
              <w:top w:val="single" w:sz="4" w:color="D1D5DB"/>
              <w:left w:val="single" w:sz="4" w:color="D1D5DB"/>
              <w:bottom w:val="single" w:sz="4" w:color="D1D5DB"/>
              <w:right w:val="single" w:sz="4" w:color="D1D5DB"/>
            </w:tcBorders>
            <w:shd w:val="clear" w:color="auto" w:fill="F3F4F6"/>
          </w:tcPr>
          <w:p>
            <w:r/>
            <w:r>
              <w:t>"We versterken participatie digitaal én laagdrempelig."</w:t>
            </w:r>
          </w:p>
        </w:tc>
      </w:tr>
    </w:tbl>
    <w:p/>
    <w:p>
      <w:pPr>
        <w:pStyle w:val="Heading3"/>
        <w:jc w:val="left"/>
      </w:pPr>
      <w:r>
        <w:t>5.3 Persona-schets kerngroep "Betrekken"</w:t>
      </w:r>
    </w:p>
    <w:p>
      <w:r>
        <w:t>Voor de kerndoelgroep maken we het concreter met drie persona-schetsen die de communicatie sturen.</w:t>
      </w:r>
    </w:p>
    <w:p>
      <w:r>
        <w:rPr>
          <w:b/>
        </w:rPr>
        <w:t>Persona 1 — De projectleider in de uitvoering</w:t>
      </w:r>
    </w:p>
    <w:p>
      <w:r>
        <w:t xml:space="preserve">Werkt aan een fysiek project (bijv. herinrichting wijk). Drukbezet, pragmatisch, wil snel weten "is OS handig voor mij of niet?". Heeft geen tijd voor lange handleidingen. Communicatie moet </w:t>
      </w:r>
      <w:r>
        <w:rPr>
          <w:i/>
        </w:rPr>
        <w:t>kort, beslissend, met voorbeeld</w:t>
      </w:r>
      <w:r>
        <w:t xml:space="preserve"> zijn.</w:t>
      </w:r>
    </w:p>
    <w:p>
      <w:r>
        <w:rPr>
          <w:b/>
        </w:rPr>
        <w:t>Persona 2 — De beleidsmedewerker</w:t>
      </w:r>
    </w:p>
    <w:p>
      <w:r>
        <w:t xml:space="preserve">Werkt aan abstractere vraagstukken (bijv. visie groen, woonvisie). Wil grondig snappen wat OS wel en niet kan, hecht aan zorgvuldigheid en representativiteit. Communicatie moet </w:t>
      </w:r>
      <w:r>
        <w:rPr>
          <w:i/>
        </w:rPr>
        <w:t>gefundeerd, met voorbeelden uit beleid, met aandacht voor randvoorwaarden</w:t>
      </w:r>
      <w:r>
        <w:t xml:space="preserve"> zijn.</w:t>
      </w:r>
    </w:p>
    <w:p>
      <w:r>
        <w:rPr>
          <w:b/>
        </w:rPr>
        <w:t>Persona 3 — De projectondersteuner</w:t>
      </w:r>
    </w:p>
    <w:p>
      <w:r>
        <w:t xml:space="preserve">Doet het uitvoerende werk (vragen klaarzetten, reacties verwerken, rapportages maken). Wil weten </w:t>
      </w:r>
      <w:r>
        <w:rPr>
          <w:i/>
        </w:rPr>
        <w:t>hoe het werkt</w:t>
      </w:r>
      <w:r>
        <w:t xml:space="preserve">, met click-paden, sjablonen, contactpersonen bij issues. Communicatie moet </w:t>
      </w:r>
      <w:r>
        <w:rPr>
          <w:i/>
        </w:rPr>
        <w:t>praktisch, herhaalbaar, met checklists en how-to's</w:t>
      </w:r>
      <w:r>
        <w:t xml:space="preserve"> zijn.</w:t>
      </w:r>
    </w:p>
    <w:p>
      <w:pPr>
        <w:pStyle w:val="Heading2"/>
        <w:jc w:val="left"/>
      </w:pPr>
      <w:r>
        <w:t>6. Kernboodschap en boodschappenarchitectuur</w:t>
      </w:r>
    </w:p>
    <w:p>
      <w:pPr>
        <w:pStyle w:val="Heading3"/>
        <w:jc w:val="left"/>
      </w:pPr>
      <w:r>
        <w:t>6.1 Kernboodschap</w:t>
      </w:r>
    </w:p>
    <w:p>
      <w:pPr>
        <w:spacing w:before="120" w:after="120"/>
        <w:ind w:left="340"/>
      </w:pPr>
      <w:r>
        <w:rPr>
          <w:i/>
          <w:color w:val="0D9488"/>
          <w:sz w:val="24"/>
        </w:rPr>
        <w:t>**Open Stad — een participatietool die digitale interactie voor jou organiseert.** Een nieuwe tool die je werk makkelijker maakt, mits je het op het juiste moment en op de juiste manier inzet.</w:t>
      </w:r>
    </w:p>
    <w:p>
      <w:pPr>
        <w:pStyle w:val="Heading3"/>
        <w:jc w:val="left"/>
      </w:pPr>
      <w:r>
        <w:t>6.2 Drie pijlers</w:t>
      </w:r>
    </w:p>
    <w:p>
      <w:r>
        <w:t>De kernboodschap rust op drie pijlers, die per doelgroep verschillend worden uitgewerkt:</w:t>
      </w:r>
    </w:p>
    <w:tbl>
      <w:tblPr>
        <w:tblW w:type="auto" w:w="0"/>
        <w:jc w:val="left"/>
        <w:tblLayout w:type="autofit"/>
        <w:tblLook w:firstColumn="1" w:firstRow="1" w:lastColumn="0" w:lastRow="0" w:noHBand="0" w:noVBand="1" w:val="04A0"/>
      </w:tblPr>
      <w:tblGrid>
        <w:gridCol w:w="3249"/>
        <w:gridCol w:w="3249"/>
        <w:gridCol w:w="3249"/>
      </w:tblGrid>
      <w:tr>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Pijler</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Wat</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Voor wie sterkst</w:t>
            </w:r>
          </w:p>
        </w:tc>
      </w:tr>
      <w:tr>
        <w:tc>
          <w:tcPr>
            <w:tcW w:type="dxa" w:w="3249"/>
            <w:vAlign w:val="top"/>
            <w:tcBorders>
              <w:top w:val="single" w:sz="4" w:color="D1D5DB"/>
              <w:left w:val="single" w:sz="4" w:color="D1D5DB"/>
              <w:bottom w:val="single" w:sz="4" w:color="D1D5DB"/>
              <w:right w:val="single" w:sz="4" w:color="D1D5DB"/>
            </w:tcBorders>
          </w:tcPr>
          <w:p>
            <w:r/>
            <w:r>
              <w:rPr>
                <w:b/>
              </w:rPr>
              <w:t>Versterking</w:t>
            </w:r>
          </w:p>
        </w:tc>
        <w:tc>
          <w:tcPr>
            <w:tcW w:type="dxa" w:w="3249"/>
            <w:vAlign w:val="top"/>
            <w:tcBorders>
              <w:top w:val="single" w:sz="4" w:color="D1D5DB"/>
              <w:left w:val="single" w:sz="4" w:color="D1D5DB"/>
              <w:bottom w:val="single" w:sz="4" w:color="D1D5DB"/>
              <w:right w:val="single" w:sz="4" w:color="D1D5DB"/>
            </w:tcBorders>
          </w:tcPr>
          <w:p>
            <w:r/>
            <w:r>
              <w:t>OS verbreedt onze participatiemogelijkheden — meer mensen, meer momenten, meer manieren</w:t>
            </w:r>
          </w:p>
        </w:tc>
        <w:tc>
          <w:tcPr>
            <w:tcW w:type="dxa" w:w="3249"/>
            <w:vAlign w:val="top"/>
            <w:tcBorders>
              <w:top w:val="single" w:sz="4" w:color="D1D5DB"/>
              <w:left w:val="single" w:sz="4" w:color="D1D5DB"/>
              <w:bottom w:val="single" w:sz="4" w:color="D1D5DB"/>
              <w:right w:val="single" w:sz="4" w:color="D1D5DB"/>
            </w:tcBorders>
          </w:tcPr>
          <w:p>
            <w:r/>
            <w:r>
              <w:t>DT, college, raad, wethouder</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rPr>
                <w:b/>
              </w:rPr>
              <w:t>Werkbaar</w:t>
            </w:r>
          </w:p>
        </w:tc>
        <w:tc>
          <w:tcPr>
            <w:tcW w:type="dxa" w:w="3249"/>
            <w:vAlign w:val="top"/>
            <w:tcBorders>
              <w:top w:val="single" w:sz="4" w:color="D1D5DB"/>
              <w:left w:val="single" w:sz="4" w:color="D1D5DB"/>
              <w:bottom w:val="single" w:sz="4" w:color="D1D5DB"/>
              <w:right w:val="single" w:sz="4" w:color="D1D5DB"/>
            </w:tcBorders>
            <w:shd w:val="clear" w:color="auto" w:fill="F3F4F6"/>
          </w:tcPr>
          <w:p>
            <w:r/>
            <w:r>
              <w:t>OS maakt jouw participatie­werk lichter — minder logistiek, meer interactie</w:t>
            </w:r>
          </w:p>
        </w:tc>
        <w:tc>
          <w:tcPr>
            <w:tcW w:type="dxa" w:w="3249"/>
            <w:vAlign w:val="top"/>
            <w:tcBorders>
              <w:top w:val="single" w:sz="4" w:color="D1D5DB"/>
              <w:left w:val="single" w:sz="4" w:color="D1D5DB"/>
              <w:bottom w:val="single" w:sz="4" w:color="D1D5DB"/>
              <w:right w:val="single" w:sz="4" w:color="D1D5DB"/>
            </w:tcBorders>
            <w:shd w:val="clear" w:color="auto" w:fill="F3F4F6"/>
          </w:tcPr>
          <w:p>
            <w:r/>
            <w:r>
              <w:t>projectleiders, beleidsmedewerkers, ondersteuners</w:t>
            </w:r>
          </w:p>
        </w:tc>
      </w:tr>
      <w:tr>
        <w:tc>
          <w:tcPr>
            <w:tcW w:type="dxa" w:w="3249"/>
            <w:vAlign w:val="top"/>
            <w:tcBorders>
              <w:top w:val="single" w:sz="4" w:color="D1D5DB"/>
              <w:left w:val="single" w:sz="4" w:color="D1D5DB"/>
              <w:bottom w:val="single" w:sz="4" w:color="D1D5DB"/>
              <w:right w:val="single" w:sz="4" w:color="D1D5DB"/>
            </w:tcBorders>
          </w:tcPr>
          <w:p>
            <w:r/>
            <w:r>
              <w:rPr>
                <w:b/>
              </w:rPr>
              <w:t>Zorgvuldig</w:t>
            </w:r>
          </w:p>
        </w:tc>
        <w:tc>
          <w:tcPr>
            <w:tcW w:type="dxa" w:w="3249"/>
            <w:vAlign w:val="top"/>
            <w:tcBorders>
              <w:top w:val="single" w:sz="4" w:color="D1D5DB"/>
              <w:left w:val="single" w:sz="4" w:color="D1D5DB"/>
              <w:bottom w:val="single" w:sz="4" w:color="D1D5DB"/>
              <w:right w:val="single" w:sz="4" w:color="D1D5DB"/>
            </w:tcBorders>
          </w:tcPr>
          <w:p>
            <w:r/>
            <w:r>
              <w:t>OS is een middel, niet een vervanging — passend en bewust ingezet</w:t>
            </w:r>
          </w:p>
        </w:tc>
        <w:tc>
          <w:tcPr>
            <w:tcW w:type="dxa" w:w="3249"/>
            <w:vAlign w:val="top"/>
            <w:tcBorders>
              <w:top w:val="single" w:sz="4" w:color="D1D5DB"/>
              <w:left w:val="single" w:sz="4" w:color="D1D5DB"/>
              <w:bottom w:val="single" w:sz="4" w:color="D1D5DB"/>
              <w:right w:val="single" w:sz="4" w:color="D1D5DB"/>
            </w:tcBorders>
          </w:tcPr>
          <w:p>
            <w:r/>
            <w:r>
              <w:t>adviseurs (communicatie, participatie), beleidsmedewerkers</w:t>
            </w:r>
          </w:p>
        </w:tc>
      </w:tr>
    </w:tbl>
    <w:p/>
    <w:p>
      <w:pPr>
        <w:pStyle w:val="Heading3"/>
        <w:jc w:val="left"/>
      </w:pPr>
      <w:r>
        <w:t>6.3 Boodschappenmatrix (per doelgroep)</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Doelgroep</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Versterking</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Werkbaar</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Zorgvuldig</w:t>
            </w:r>
          </w:p>
        </w:tc>
      </w:tr>
      <w:tr>
        <w:tc>
          <w:tcPr>
            <w:tcW w:type="dxa" w:w="2436"/>
            <w:vAlign w:val="top"/>
            <w:tcBorders>
              <w:top w:val="single" w:sz="4" w:color="D1D5DB"/>
              <w:left w:val="single" w:sz="4" w:color="D1D5DB"/>
              <w:bottom w:val="single" w:sz="4" w:color="D1D5DB"/>
              <w:right w:val="single" w:sz="4" w:color="D1D5DB"/>
            </w:tcBorders>
          </w:tcPr>
          <w:p>
            <w:r/>
            <w:r>
              <w:t>DT / college / raad</w:t>
            </w:r>
          </w:p>
        </w:tc>
        <w:tc>
          <w:tcPr>
            <w:tcW w:type="dxa" w:w="2436"/>
            <w:vAlign w:val="top"/>
            <w:tcBorders>
              <w:top w:val="single" w:sz="4" w:color="D1D5DB"/>
              <w:left w:val="single" w:sz="4" w:color="D1D5DB"/>
              <w:bottom w:val="single" w:sz="4" w:color="D1D5DB"/>
              <w:right w:val="single" w:sz="4" w:color="D1D5DB"/>
            </w:tcBorders>
          </w:tcPr>
          <w:p>
            <w:r/>
            <w:r>
              <w:t>"Past in digitale ambitie en participatie­wet"</w:t>
            </w:r>
          </w:p>
        </w:tc>
        <w:tc>
          <w:tcPr>
            <w:tcW w:type="dxa" w:w="2436"/>
            <w:vAlign w:val="top"/>
            <w:tcBorders>
              <w:top w:val="single" w:sz="4" w:color="D1D5DB"/>
              <w:left w:val="single" w:sz="4" w:color="D1D5DB"/>
              <w:bottom w:val="single" w:sz="4" w:color="D1D5DB"/>
              <w:right w:val="single" w:sz="4" w:color="D1D5DB"/>
            </w:tcBorders>
          </w:tcPr>
          <w:p>
            <w:r/>
            <w:r>
              <w:t>(laag)</w:t>
            </w:r>
          </w:p>
        </w:tc>
        <w:tc>
          <w:tcPr>
            <w:tcW w:type="dxa" w:w="2436"/>
            <w:vAlign w:val="top"/>
            <w:tcBorders>
              <w:top w:val="single" w:sz="4" w:color="D1D5DB"/>
              <w:left w:val="single" w:sz="4" w:color="D1D5DB"/>
              <w:bottom w:val="single" w:sz="4" w:color="D1D5DB"/>
              <w:right w:val="single" w:sz="4" w:color="D1D5DB"/>
            </w:tcBorders>
          </w:tcPr>
          <w:p>
            <w:r/>
            <w:r>
              <w:t>"We zetten het bewust en proportioneel in"</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Wethouder participatie</w:t>
            </w:r>
          </w:p>
        </w:tc>
        <w:tc>
          <w:tcPr>
            <w:tcW w:type="dxa" w:w="2436"/>
            <w:vAlign w:val="top"/>
            <w:tcBorders>
              <w:top w:val="single" w:sz="4" w:color="D1D5DB"/>
              <w:left w:val="single" w:sz="4" w:color="D1D5DB"/>
              <w:bottom w:val="single" w:sz="4" w:color="D1D5DB"/>
              <w:right w:val="single" w:sz="4" w:color="D1D5DB"/>
            </w:tcBorders>
            <w:shd w:val="clear" w:color="auto" w:fill="F3F4F6"/>
          </w:tcPr>
          <w:p>
            <w:r/>
            <w:r>
              <w:t>"Tastbaar bewijs van onze participatie­visie"</w:t>
            </w:r>
          </w:p>
        </w:tc>
        <w:tc>
          <w:tcPr>
            <w:tcW w:type="dxa" w:w="2436"/>
            <w:vAlign w:val="top"/>
            <w:tcBorders>
              <w:top w:val="single" w:sz="4" w:color="D1D5DB"/>
              <w:left w:val="single" w:sz="4" w:color="D1D5DB"/>
              <w:bottom w:val="single" w:sz="4" w:color="D1D5DB"/>
              <w:right w:val="single" w:sz="4" w:color="D1D5DB"/>
            </w:tcBorders>
            <w:shd w:val="clear" w:color="auto" w:fill="F3F4F6"/>
          </w:tcPr>
          <w:p>
            <w:r/>
            <w:r>
              <w:t>(laag)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"Resultaten zijn meetbaar en bespreekbaar"</w:t>
            </w:r>
          </w:p>
        </w:tc>
      </w:tr>
      <w:tr>
        <w:tc>
          <w:tcPr>
            <w:tcW w:type="dxa" w:w="2436"/>
            <w:vAlign w:val="top"/>
            <w:tcBorders>
              <w:top w:val="single" w:sz="4" w:color="D1D5DB"/>
              <w:left w:val="single" w:sz="4" w:color="D1D5DB"/>
              <w:bottom w:val="single" w:sz="4" w:color="D1D5DB"/>
              <w:right w:val="single" w:sz="4" w:color="D1D5DB"/>
            </w:tcBorders>
          </w:tcPr>
          <w:p>
            <w:r/>
            <w:r>
              <w:t>Teamleiders</w:t>
            </w:r>
          </w:p>
        </w:tc>
        <w:tc>
          <w:tcPr>
            <w:tcW w:type="dxa" w:w="2436"/>
            <w:vAlign w:val="top"/>
            <w:tcBorders>
              <w:top w:val="single" w:sz="4" w:color="D1D5DB"/>
              <w:left w:val="single" w:sz="4" w:color="D1D5DB"/>
              <w:bottom w:val="single" w:sz="4" w:color="D1D5DB"/>
              <w:right w:val="single" w:sz="4" w:color="D1D5DB"/>
            </w:tcBorders>
          </w:tcPr>
          <w:p>
            <w:r/>
            <w:r>
              <w:t>"Jouw team kan inwoners breder betrekken"</w:t>
            </w:r>
          </w:p>
        </w:tc>
        <w:tc>
          <w:tcPr>
            <w:tcW w:type="dxa" w:w="2436"/>
            <w:vAlign w:val="top"/>
            <w:tcBorders>
              <w:top w:val="single" w:sz="4" w:color="D1D5DB"/>
              <w:left w:val="single" w:sz="4" w:color="D1D5DB"/>
              <w:bottom w:val="single" w:sz="4" w:color="D1D5DB"/>
              <w:right w:val="single" w:sz="4" w:color="D1D5DB"/>
            </w:tcBorders>
          </w:tcPr>
          <w:p>
            <w:r/>
            <w:r>
              <w:t>"Tool maakt werk efficiënter"</w:t>
            </w:r>
          </w:p>
        </w:tc>
        <w:tc>
          <w:tcPr>
            <w:tcW w:type="dxa" w:w="2436"/>
            <w:vAlign w:val="top"/>
            <w:tcBorders>
              <w:top w:val="single" w:sz="4" w:color="D1D5DB"/>
              <w:left w:val="single" w:sz="4" w:color="D1D5DB"/>
              <w:bottom w:val="single" w:sz="4" w:color="D1D5DB"/>
              <w:right w:val="single" w:sz="4" w:color="D1D5DB"/>
            </w:tcBorders>
          </w:tcPr>
          <w:p>
            <w:r/>
            <w:r>
              <w:t>"Niet bij elk project passend — afweging blijft"</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Projectleiders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"Bereik inwoners die niet naar bijeenkomsten komen"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"Snel reacties ophalen, makkelijk terugkoppelen"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"Niet voor elk vraagstuk — wij helpen kiezen"</w:t>
            </w:r>
          </w:p>
        </w:tc>
      </w:tr>
      <w:tr>
        <w:tc>
          <w:tcPr>
            <w:tcW w:type="dxa" w:w="2436"/>
            <w:vAlign w:val="top"/>
            <w:tcBorders>
              <w:top w:val="single" w:sz="4" w:color="D1D5DB"/>
              <w:left w:val="single" w:sz="4" w:color="D1D5DB"/>
              <w:bottom w:val="single" w:sz="4" w:color="D1D5DB"/>
              <w:right w:val="single" w:sz="4" w:color="D1D5DB"/>
            </w:tcBorders>
          </w:tcPr>
          <w:p>
            <w:r/>
            <w:r>
              <w:t>Beleidsmedewerkers</w:t>
            </w:r>
          </w:p>
        </w:tc>
        <w:tc>
          <w:tcPr>
            <w:tcW w:type="dxa" w:w="2436"/>
            <w:vAlign w:val="top"/>
            <w:tcBorders>
              <w:top w:val="single" w:sz="4" w:color="D1D5DB"/>
              <w:left w:val="single" w:sz="4" w:color="D1D5DB"/>
              <w:bottom w:val="single" w:sz="4" w:color="D1D5DB"/>
              <w:right w:val="single" w:sz="4" w:color="D1D5DB"/>
            </w:tcBorders>
          </w:tcPr>
          <w:p>
            <w:r/>
            <w:r>
              <w:t>"Brede input voor beleids­vraagstukken"</w:t>
            </w:r>
          </w:p>
        </w:tc>
        <w:tc>
          <w:tcPr>
            <w:tcW w:type="dxa" w:w="2436"/>
            <w:vAlign w:val="top"/>
            <w:tcBorders>
              <w:top w:val="single" w:sz="4" w:color="D1D5DB"/>
              <w:left w:val="single" w:sz="4" w:color="D1D5DB"/>
              <w:bottom w:val="single" w:sz="4" w:color="D1D5DB"/>
              <w:right w:val="single" w:sz="4" w:color="D1D5DB"/>
            </w:tcBorders>
          </w:tcPr>
          <w:p>
            <w:r/>
            <w:r>
              <w:t>"Structureel verzamelen en analyseren"</w:t>
            </w:r>
          </w:p>
        </w:tc>
        <w:tc>
          <w:tcPr>
            <w:tcW w:type="dxa" w:w="2436"/>
            <w:vAlign w:val="top"/>
            <w:tcBorders>
              <w:top w:val="single" w:sz="4" w:color="D1D5DB"/>
              <w:left w:val="single" w:sz="4" w:color="D1D5DB"/>
              <w:bottom w:val="single" w:sz="4" w:color="D1D5DB"/>
              <w:right w:val="single" w:sz="4" w:color="D1D5DB"/>
            </w:tcBorders>
          </w:tcPr>
          <w:p>
            <w:r/>
            <w:r>
              <w:t>"Representativiteit en weging blijven jouw verantwoordelijkheid"</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Projectondersteuners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"Je hebt nu een extra middel in je toolbox"</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"Heldere processen, sjablonen, support"</w:t>
            </w:r>
          </w:p>
        </w:tc>
        <w:tc>
          <w:tcPr>
            <w:tcW w:type="dxa" w:w="2436"/>
            <w:vAlign w:val="top"/>
            <w:tcBorders>
              <w:top w:val="single" w:sz="4" w:color="D1D5DB"/>
              <w:left w:val="single" w:sz="4" w:color="D1D5DB"/>
              <w:bottom w:val="single" w:sz="4" w:color="D1D5DB"/>
              <w:right w:val="single" w:sz="4" w:color="D1D5DB"/>
            </w:tcBorders>
            <w:shd w:val="clear" w:color="auto" w:fill="F3F4F6"/>
          </w:tcPr>
          <w:p>
            <w:r/>
            <w:r>
              <w:t>"Werk volgens de afgesproken werkwijze"</w:t>
            </w:r>
          </w:p>
        </w:tc>
      </w:tr>
      <w:tr>
        <w:tc>
          <w:tcPr>
            <w:tcW w:type="dxa" w:w="2436"/>
            <w:vAlign w:val="top"/>
            <w:tcBorders>
              <w:top w:val="single" w:sz="4" w:color="D1D5DB"/>
              <w:left w:val="single" w:sz="4" w:color="D1D5DB"/>
              <w:bottom w:val="single" w:sz="4" w:color="D1D5DB"/>
              <w:right w:val="single" w:sz="4" w:color="D1D5DB"/>
            </w:tcBorders>
          </w:tcPr>
          <w:p>
            <w:r/>
            <w:r>
              <w:t>Team Communicatie</w:t>
            </w:r>
          </w:p>
        </w:tc>
        <w:tc>
          <w:tcPr>
            <w:tcW w:type="dxa" w:w="2436"/>
            <w:vAlign w:val="top"/>
            <w:tcBorders>
              <w:top w:val="single" w:sz="4" w:color="D1D5DB"/>
              <w:left w:val="single" w:sz="4" w:color="D1D5DB"/>
              <w:bottom w:val="single" w:sz="4" w:color="D1D5DB"/>
              <w:right w:val="single" w:sz="4" w:color="D1D5DB"/>
            </w:tcBorders>
          </w:tcPr>
          <w:p>
            <w:r/>
            <w:r>
              <w:t>"Verrijking van het advies­palet"</w:t>
            </w:r>
          </w:p>
        </w:tc>
        <w:tc>
          <w:tcPr>
            <w:tcW w:type="dxa" w:w="2436"/>
            <w:vAlign w:val="top"/>
            <w:tcBorders>
              <w:top w:val="single" w:sz="4" w:color="D1D5DB"/>
              <w:left w:val="single" w:sz="4" w:color="D1D5DB"/>
              <w:bottom w:val="single" w:sz="4" w:color="D1D5DB"/>
              <w:right w:val="single" w:sz="4" w:color="D1D5DB"/>
            </w:tcBorders>
          </w:tcPr>
          <w:p>
            <w:r/>
            <w:r>
              <w:t>"Standaard­elementen klaar voor gebruik"</w:t>
            </w:r>
          </w:p>
        </w:tc>
        <w:tc>
          <w:tcPr>
            <w:tcW w:type="dxa" w:w="2436"/>
            <w:vAlign w:val="top"/>
            <w:tcBorders>
              <w:top w:val="single" w:sz="4" w:color="D1D5DB"/>
              <w:left w:val="single" w:sz="4" w:color="D1D5DB"/>
              <w:bottom w:val="single" w:sz="4" w:color="D1D5DB"/>
              <w:right w:val="single" w:sz="4" w:color="D1D5DB"/>
            </w:tcBorders>
          </w:tcPr>
          <w:p>
            <w:r/>
            <w:r>
              <w:t>"Adviseer scherp: wel, niet, of in combinatie"</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Participatieadviseur</w:t>
            </w:r>
          </w:p>
        </w:tc>
        <w:tc>
          <w:tcPr>
            <w:tcW w:type="dxa" w:w="2436"/>
            <w:vAlign w:val="top"/>
            <w:tcBorders>
              <w:top w:val="single" w:sz="4" w:color="D1D5DB"/>
              <w:left w:val="single" w:sz="4" w:color="D1D5DB"/>
              <w:bottom w:val="single" w:sz="4" w:color="D1D5DB"/>
              <w:right w:val="single" w:sz="4" w:color="D1D5DB"/>
            </w:tcBorders>
            <w:shd w:val="clear" w:color="auto" w:fill="F3F4F6"/>
          </w:tcPr>
          <w:p>
            <w:r/>
            <w:r>
              <w:t>"Kompas­functie versterkt"</w:t>
            </w:r>
          </w:p>
        </w:tc>
        <w:tc>
          <w:tcPr>
            <w:tcW w:type="dxa" w:w="2436"/>
            <w:vAlign w:val="top"/>
            <w:tcBorders>
              <w:top w:val="single" w:sz="4" w:color="D1D5DB"/>
              <w:left w:val="single" w:sz="4" w:color="D1D5DB"/>
              <w:bottom w:val="single" w:sz="4" w:color="D1D5DB"/>
              <w:right w:val="single" w:sz="4" w:color="D1D5DB"/>
            </w:tcBorders>
            <w:shd w:val="clear" w:color="auto" w:fill="F3F4F6"/>
          </w:tcPr>
          <w:p>
            <w:r/>
            <w:r>
              <w:t>"Concreet middel om aan te dragen"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"Bewaak inzet en kwaliteit"</w:t>
            </w:r>
          </w:p>
        </w:tc>
      </w:tr>
      <w:tr>
        <w:tc>
          <w:tcPr>
            <w:tcW w:type="dxa" w:w="2436"/>
            <w:vAlign w:val="top"/>
            <w:tcBorders>
              <w:top w:val="single" w:sz="4" w:color="D1D5DB"/>
              <w:left w:val="single" w:sz="4" w:color="D1D5DB"/>
              <w:bottom w:val="single" w:sz="4" w:color="D1D5DB"/>
              <w:right w:val="single" w:sz="4" w:color="D1D5DB"/>
            </w:tcBorders>
          </w:tcPr>
          <w:p>
            <w:r/>
            <w:r>
              <w:t>KCC</w:t>
            </w:r>
          </w:p>
        </w:tc>
        <w:tc>
          <w:tcPr>
            <w:tcW w:type="dxa" w:w="2436"/>
            <w:vAlign w:val="top"/>
            <w:tcBorders>
              <w:top w:val="single" w:sz="4" w:color="D1D5DB"/>
              <w:left w:val="single" w:sz="4" w:color="D1D5DB"/>
              <w:bottom w:val="single" w:sz="4" w:color="D1D5DB"/>
              <w:right w:val="single" w:sz="4" w:color="D1D5DB"/>
            </w:tcBorders>
          </w:tcPr>
          <w:p>
            <w:r/>
            <w:r>
              <w:t>"Inwoners doen mee via één plek"</w:t>
            </w:r>
          </w:p>
        </w:tc>
        <w:tc>
          <w:tcPr>
            <w:tcW w:type="dxa" w:w="2436"/>
            <w:vAlign w:val="top"/>
            <w:tcBorders>
              <w:top w:val="single" w:sz="4" w:color="D1D5DB"/>
              <w:left w:val="single" w:sz="4" w:color="D1D5DB"/>
              <w:bottom w:val="single" w:sz="4" w:color="D1D5DB"/>
              <w:right w:val="single" w:sz="4" w:color="D1D5DB"/>
            </w:tcBorders>
          </w:tcPr>
          <w:p>
            <w:r/>
            <w:r>
              <w:t>"Standaard­antwoord en doorverwijzing"</w:t>
            </w:r>
          </w:p>
        </w:tc>
        <w:tc>
          <w:tcPr>
            <w:tcW w:type="dxa" w:w="2436"/>
            <w:vAlign w:val="top"/>
            <w:tcBorders>
              <w:top w:val="single" w:sz="4" w:color="D1D5DB"/>
              <w:left w:val="single" w:sz="4" w:color="D1D5DB"/>
              <w:bottom w:val="single" w:sz="4" w:color="D1D5DB"/>
              <w:right w:val="single" w:sz="4" w:color="D1D5DB"/>
            </w:tcBorders>
          </w:tcPr>
          <w:p>
            <w:r/>
            <w:r>
              <w:t>(laag)</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Alle medewerkers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"Onze gemeente vernieuwt participatie"</w:t>
            </w:r>
          </w:p>
        </w:tc>
        <w:tc>
          <w:tcPr>
            <w:tcW w:type="dxa" w:w="2436"/>
            <w:vAlign w:val="top"/>
            <w:tcBorders>
              <w:top w:val="single" w:sz="4" w:color="D1D5DB"/>
              <w:left w:val="single" w:sz="4" w:color="D1D5DB"/>
              <w:bottom w:val="single" w:sz="4" w:color="D1D5DB"/>
              <w:right w:val="single" w:sz="4" w:color="D1D5DB"/>
            </w:tcBorders>
            <w:shd w:val="clear" w:color="auto" w:fill="F3F4F6"/>
          </w:tcPr>
          <w:p>
            <w:r/>
            <w:r>
              <w:t>(laag)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(laag)</w:t>
            </w:r>
          </w:p>
        </w:tc>
      </w:tr>
    </w:tbl>
    <w:p/>
    <w:p>
      <w:pPr>
        <w:pStyle w:val="Heading2"/>
        <w:jc w:val="left"/>
      </w:pPr>
      <w:r>
        <w:t>7. Strategie</w:t>
      </w:r>
    </w:p>
    <w:p>
      <w:pPr>
        <w:pStyle w:val="Heading3"/>
        <w:jc w:val="left"/>
      </w:pPr>
      <w:r>
        <w:t>7.1 Strategische lijn</w:t>
      </w:r>
    </w:p>
    <w:p>
      <w:pPr>
        <w:spacing w:before="120" w:after="120"/>
        <w:ind w:left="340"/>
      </w:pPr>
      <w:r>
        <w:rPr>
          <w:i/>
          <w:color w:val="0D9488"/>
          <w:sz w:val="24"/>
        </w:rPr>
        <w:t>**Simpel waar het kan, specifiek waar het moet.**</w:t>
      </w:r>
    </w:p>
    <w:p>
      <w:r>
        <w:t>Dit betekent in de praktijk:</w:t>
      </w:r>
    </w:p>
    <w:p>
      <w:pPr>
        <w:pStyle w:val="ListBullet"/>
      </w:pPr>
      <w:r>
        <w:rPr>
          <w:b/>
        </w:rPr>
        <w:t>Eén lichte basislaag</w:t>
      </w:r>
      <w:r>
        <w:t xml:space="preserve"> voor iedereen (intranet, korte berichten, lunchlezing).</w:t>
      </w:r>
    </w:p>
    <w:p>
      <w:pPr>
        <w:pStyle w:val="ListBullet"/>
      </w:pPr>
      <w:r>
        <w:rPr>
          <w:b/>
        </w:rPr>
        <w:t>Verdiepende laag</w:t>
      </w:r>
      <w:r>
        <w:t xml:space="preserve"> voor de kerndoelgroep (presentaties op maat, training, sjablonen).</w:t>
      </w:r>
    </w:p>
    <w:p>
      <w:pPr>
        <w:pStyle w:val="ListBullet"/>
      </w:pPr>
      <w:r>
        <w:rPr>
          <w:b/>
        </w:rPr>
        <w:t>Persoonlijke laag</w:t>
      </w:r>
      <w:r>
        <w:t xml:space="preserve"> wanneer een collega met een concreet vraagstuk komt (één-op-één advies, pilot­begeleiding).</w:t>
      </w:r>
    </w:p>
    <w:p>
      <w:pPr>
        <w:pStyle w:val="Heading3"/>
        <w:jc w:val="left"/>
      </w:pPr>
      <w:r>
        <w:t>7.2 Strategische keuzes</w:t>
      </w:r>
    </w:p>
    <w:tbl>
      <w:tblPr>
        <w:tblW w:type="auto" w:w="0"/>
        <w:jc w:val="left"/>
        <w:tblLayout w:type="autofit"/>
        <w:tblLook w:firstColumn="1" w:firstRow="1" w:lastColumn="0" w:lastRow="0" w:noHBand="0" w:noVBand="1" w:val="04A0"/>
      </w:tblPr>
      <w:tblGrid>
        <w:gridCol w:w="4873"/>
        <w:gridCol w:w="4873"/>
      </w:tblGrid>
      <w:tr>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Keuze</w:t>
            </w:r>
          </w:p>
        </w:tc>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Waarom</w:t>
            </w:r>
          </w:p>
        </w:tc>
      </w:tr>
      <w:tr>
        <w:tc>
          <w:tcPr>
            <w:tcW w:type="dxa" w:w="4873"/>
            <w:vAlign w:val="top"/>
            <w:tcBorders>
              <w:top w:val="single" w:sz="4" w:color="D1D5DB"/>
              <w:left w:val="single" w:sz="4" w:color="D1D5DB"/>
              <w:bottom w:val="single" w:sz="4" w:color="D1D5DB"/>
              <w:right w:val="single" w:sz="4" w:color="D1D5DB"/>
            </w:tcBorders>
          </w:tcPr>
          <w:p>
            <w:r/>
            <w:r>
              <w:t>Intern eerst, extern via project</w:t>
            </w:r>
          </w:p>
        </w:tc>
        <w:tc>
          <w:tcPr>
            <w:tcW w:type="dxa" w:w="4873"/>
            <w:vAlign w:val="top"/>
            <w:tcBorders>
              <w:top w:val="single" w:sz="4" w:color="D1D5DB"/>
              <w:left w:val="single" w:sz="4" w:color="D1D5DB"/>
              <w:bottom w:val="single" w:sz="4" w:color="D1D5DB"/>
              <w:right w:val="single" w:sz="4" w:color="D1D5DB"/>
            </w:tcBorders>
          </w:tcPr>
          <w:p>
            <w:r/>
            <w:r>
              <w:t>OS is een middel, geen merk. We willen geen losstaande "OS-promotie" bij inwoners.</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Pull-strategie waar mogelijk</w:t>
            </w:r>
          </w:p>
        </w:tc>
        <w:tc>
          <w:tcPr>
            <w:tcW w:type="dxa" w:w="4873"/>
            <w:vAlign w:val="top"/>
            <w:tcBorders>
              <w:top w:val="single" w:sz="4" w:color="D1D5DB"/>
              <w:left w:val="single" w:sz="4" w:color="D1D5DB"/>
              <w:bottom w:val="single" w:sz="4" w:color="D1D5DB"/>
              <w:right w:val="single" w:sz="4" w:color="D1D5DB"/>
            </w:tcBorders>
            <w:shd w:val="clear" w:color="auto" w:fill="F3F4F6"/>
          </w:tcPr>
          <w:p>
            <w:r/>
            <w:r>
              <w:t xml:space="preserve">We zetten een </w:t>
            </w:r>
            <w:r>
              <w:rPr>
                <w:b/>
              </w:rPr>
              <w:t>vindplek</w:t>
            </w:r>
            <w:r>
              <w:t xml:space="preserve"> neer (intranet­hub) en zorgen dat collega's er terecht komen op het moment dat ze een vraag hebben — i.p.v. push­berichten op verkeerde momenten.</w:t>
            </w:r>
          </w:p>
        </w:tc>
      </w:tr>
      <w:tr>
        <w:tc>
          <w:tcPr>
            <w:tcW w:type="dxa" w:w="4873"/>
            <w:vAlign w:val="top"/>
            <w:tcBorders>
              <w:top w:val="single" w:sz="4" w:color="D1D5DB"/>
              <w:left w:val="single" w:sz="4" w:color="D1D5DB"/>
              <w:bottom w:val="single" w:sz="4" w:color="D1D5DB"/>
              <w:right w:val="single" w:sz="4" w:color="D1D5DB"/>
            </w:tcBorders>
          </w:tcPr>
          <w:p>
            <w:r/>
            <w:r>
              <w:t>Voorbeelden boven theorie</w:t>
            </w:r>
          </w:p>
        </w:tc>
        <w:tc>
          <w:tcPr>
            <w:tcW w:type="dxa" w:w="4873"/>
            <w:vAlign w:val="top"/>
            <w:tcBorders>
              <w:top w:val="single" w:sz="4" w:color="D1D5DB"/>
              <w:left w:val="single" w:sz="4" w:color="D1D5DB"/>
              <w:bottom w:val="single" w:sz="4" w:color="D1D5DB"/>
              <w:right w:val="single" w:sz="4" w:color="D1D5DB"/>
            </w:tcBorders>
          </w:tcPr>
          <w:p>
            <w:r/>
            <w:r>
              <w:t xml:space="preserve">Eén goed praktijk­voorbeeld leert meer dan tien handleidingen. We werken vanaf de eerste maand met </w:t>
            </w:r>
            <w:r>
              <w:rPr>
                <w:b/>
              </w:rPr>
              <w:t>cases</w:t>
            </w:r>
            <w:r>
              <w:t>.</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Adviseurs eerst klaarstomen</w:t>
            </w:r>
          </w:p>
        </w:tc>
        <w:tc>
          <w:tcPr>
            <w:tcW w:type="dxa" w:w="4873"/>
            <w:vAlign w:val="top"/>
            <w:tcBorders>
              <w:top w:val="single" w:sz="4" w:color="D1D5DB"/>
              <w:left w:val="single" w:sz="4" w:color="D1D5DB"/>
              <w:bottom w:val="single" w:sz="4" w:color="D1D5DB"/>
              <w:right w:val="single" w:sz="4" w:color="D1D5DB"/>
            </w:tcBorders>
            <w:shd w:val="clear" w:color="auto" w:fill="F3F4F6"/>
          </w:tcPr>
          <w:p>
            <w:r/>
            <w:r>
              <w:t>Communicatie en participatieadviseur moeten verder vooruit lopen dan projectleiders, anders stokt het advies.</w:t>
            </w:r>
          </w:p>
        </w:tc>
      </w:tr>
      <w:tr>
        <w:tc>
          <w:tcPr>
            <w:tcW w:type="dxa" w:w="4873"/>
            <w:vAlign w:val="top"/>
            <w:tcBorders>
              <w:top w:val="single" w:sz="4" w:color="D1D5DB"/>
              <w:left w:val="single" w:sz="4" w:color="D1D5DB"/>
              <w:bottom w:val="single" w:sz="4" w:color="D1D5DB"/>
              <w:right w:val="single" w:sz="4" w:color="D1D5DB"/>
            </w:tcBorders>
          </w:tcPr>
          <w:p>
            <w:r/>
            <w:r>
              <w:t>Bouwen aan ritueel, niet aan campagne</w:t>
            </w:r>
          </w:p>
        </w:tc>
        <w:tc>
          <w:tcPr>
            <w:tcW w:type="dxa" w:w="4873"/>
            <w:vAlign w:val="top"/>
            <w:tcBorders>
              <w:top w:val="single" w:sz="4" w:color="D1D5DB"/>
              <w:left w:val="single" w:sz="4" w:color="D1D5DB"/>
              <w:bottom w:val="single" w:sz="4" w:color="D1D5DB"/>
              <w:right w:val="single" w:sz="4" w:color="D1D5DB"/>
            </w:tcBorders>
          </w:tcPr>
          <w:p>
            <w:r/>
            <w:r>
              <w:t xml:space="preserve">We willen OS niet één keer "lanceren", maar er een </w:t>
            </w:r>
            <w:r>
              <w:rPr>
                <w:b/>
              </w:rPr>
              <w:t>terugkerend gespreks­onderwerp</w:t>
            </w:r>
            <w:r>
              <w:t xml:space="preserve"> van maken (themaoverleg, projectstart­checklist).</w:t>
            </w:r>
          </w:p>
        </w:tc>
      </w:tr>
    </w:tbl>
    <w:p/>
    <w:p>
      <w:pPr>
        <w:pStyle w:val="Heading3"/>
        <w:jc w:val="left"/>
      </w:pPr>
      <w:r>
        <w:t xml:space="preserve">7.3 Wat doen we </w:t>
      </w:r>
      <w:r>
        <w:rPr>
          <w:b/>
        </w:rPr>
        <w:t>niet</w:t>
      </w:r>
    </w:p>
    <w:p>
      <w:pPr>
        <w:pStyle w:val="ListBullet"/>
      </w:pPr>
      <w:r>
        <w:t xml:space="preserve">We voeren </w:t>
      </w:r>
      <w:r>
        <w:rPr>
          <w:b/>
        </w:rPr>
        <w:t>geen externe campagne</w:t>
      </w:r>
      <w:r>
        <w:t xml:space="preserve"> voor OS als merk. Inwoners ontmoeten OS via projecten.</w:t>
      </w:r>
    </w:p>
    <w:p>
      <w:pPr>
        <w:pStyle w:val="ListBullet"/>
      </w:pPr>
      <w:r>
        <w:t xml:space="preserve">We sturen </w:t>
      </w:r>
      <w:r>
        <w:rPr>
          <w:b/>
        </w:rPr>
        <w:t>geen massa­mail</w:t>
      </w:r>
      <w:r>
        <w:t xml:space="preserve"> naar de hele organisatie iedere maand.</w:t>
      </w:r>
    </w:p>
    <w:p>
      <w:pPr>
        <w:pStyle w:val="ListBullet"/>
      </w:pPr>
      <w:r>
        <w:t xml:space="preserve">We maken </w:t>
      </w:r>
      <w:r>
        <w:rPr>
          <w:b/>
        </w:rPr>
        <w:t>geen aparte handleiding</w:t>
      </w:r>
      <w:r>
        <w:t xml:space="preserve"> als de leverancier­docu volstaat — we maken alleen Barneveld-specifieke aanvullingen.</w:t>
      </w:r>
    </w:p>
    <w:p>
      <w:pPr>
        <w:pStyle w:val="Heading2"/>
        <w:jc w:val="left"/>
      </w:pPr>
      <w:r>
        <w:t>8. Communicatieaanpak per doelgroep</w:t>
      </w:r>
    </w:p>
    <w:p>
      <w:pPr>
        <w:pStyle w:val="Heading3"/>
        <w:jc w:val="left"/>
      </w:pPr>
      <w:r>
        <w:t>8.1 DT en gemeentesecretaris</w:t>
      </w:r>
    </w:p>
    <w:p>
      <w:pPr>
        <w:pStyle w:val="ListBullet"/>
      </w:pPr>
      <w:r>
        <w:rPr>
          <w:b/>
        </w:rPr>
        <w:t>Middel:</w:t>
      </w:r>
      <w:r>
        <w:t xml:space="preserve"> memo bij voortgang, presentatie bij thema­overleg DT.</w:t>
      </w:r>
    </w:p>
    <w:p>
      <w:pPr>
        <w:pStyle w:val="ListBullet"/>
      </w:pPr>
      <w:r>
        <w:rPr>
          <w:b/>
        </w:rPr>
        <w:t>Frequentie:</w:t>
      </w:r>
      <w:r>
        <w:t xml:space="preserve"> halfjaarlijks of bij significante mijlpaal.</w:t>
      </w:r>
    </w:p>
    <w:p>
      <w:pPr>
        <w:pStyle w:val="ListBullet"/>
      </w:pPr>
      <w:r>
        <w:rPr>
          <w:b/>
        </w:rPr>
        <w:t>Eigenaar:</w:t>
      </w:r>
      <w:r>
        <w:t xml:space="preserve"> projectleider OS in afstemming met communicatieadviseur.</w:t>
      </w:r>
    </w:p>
    <w:p>
      <w:pPr>
        <w:pStyle w:val="ListBullet"/>
      </w:pPr>
      <w:r>
        <w:rPr>
          <w:b/>
        </w:rPr>
        <w:t>Boodschap:</w:t>
      </w:r>
      <w:r>
        <w:t xml:space="preserve"> stap vooruit in online participatie; impact op organisatie en inwoner.</w:t>
      </w:r>
    </w:p>
    <w:p>
      <w:pPr>
        <w:pStyle w:val="Heading3"/>
        <w:jc w:val="left"/>
      </w:pPr>
      <w:r>
        <w:t>8.2 College en wethouder participatie</w:t>
      </w:r>
    </w:p>
    <w:p>
      <w:pPr>
        <w:pStyle w:val="ListBullet"/>
      </w:pPr>
      <w:r>
        <w:rPr>
          <w:b/>
        </w:rPr>
        <w:t>Middel:</w:t>
      </w:r>
      <w:r>
        <w:t xml:space="preserve"> korte mondelinge update in portefeuillehouders­overleg, schriftelijke notitie bij grotere mijlpaal, voorbereiding raadsinformatiebrief.</w:t>
      </w:r>
    </w:p>
    <w:p>
      <w:pPr>
        <w:pStyle w:val="ListBullet"/>
      </w:pPr>
      <w:r>
        <w:rPr>
          <w:b/>
        </w:rPr>
        <w:t>Frequentie:</w:t>
      </w:r>
      <w:r>
        <w:t xml:space="preserve"> kwartaalupdate aan wethouder, halfjaarlijks aan college.</w:t>
      </w:r>
    </w:p>
    <w:p>
      <w:pPr>
        <w:pStyle w:val="ListBullet"/>
      </w:pPr>
      <w:r>
        <w:rPr>
          <w:b/>
        </w:rPr>
        <w:t>Eigenaar:</w:t>
      </w:r>
      <w:r>
        <w:t xml:space="preserve"> wethouder­ondersteuner / projectleider OS.</w:t>
      </w:r>
    </w:p>
    <w:p>
      <w:pPr>
        <w:pStyle w:val="ListBullet"/>
      </w:pPr>
      <w:r>
        <w:rPr>
          <w:b/>
        </w:rPr>
        <w:t>Boodschap:</w:t>
      </w:r>
      <w:r>
        <w:t xml:space="preserve"> zorgvuldige inzet, eerste resultaten, leerpunten.</w:t>
      </w:r>
    </w:p>
    <w:p>
      <w:pPr>
        <w:pStyle w:val="Heading3"/>
        <w:jc w:val="left"/>
      </w:pPr>
      <w:r>
        <w:t>8.3 Gemeenteraad</w:t>
      </w:r>
    </w:p>
    <w:p>
      <w:pPr>
        <w:pStyle w:val="ListBullet"/>
      </w:pPr>
      <w:r>
        <w:rPr>
          <w:b/>
        </w:rPr>
        <w:t>Middel:</w:t>
      </w:r>
      <w:r>
        <w:t xml:space="preserve"> raadsinformatiebrief, eventueel werksessie met voorbeelden.</w:t>
      </w:r>
    </w:p>
    <w:p>
      <w:pPr>
        <w:pStyle w:val="ListBullet"/>
      </w:pPr>
      <w:r>
        <w:rPr>
          <w:b/>
        </w:rPr>
        <w:t>Frequentie:</w:t>
      </w:r>
      <w:r>
        <w:t xml:space="preserve"> 2x per jaar (Q2 en Q4) of bij specifiek raads­onderwerp waar OS is ingezet.</w:t>
      </w:r>
    </w:p>
    <w:p>
      <w:pPr>
        <w:pStyle w:val="ListBullet"/>
      </w:pPr>
      <w:r>
        <w:rPr>
          <w:b/>
        </w:rPr>
        <w:t>Eigenaar:</w:t>
      </w:r>
      <w:r>
        <w:t xml:space="preserve"> wethouder, ondersteund door projectleider en communicatie.</w:t>
      </w:r>
    </w:p>
    <w:p>
      <w:pPr>
        <w:pStyle w:val="ListBullet"/>
      </w:pPr>
      <w:r>
        <w:rPr>
          <w:b/>
        </w:rPr>
        <w:t>Boodschap:</w:t>
      </w:r>
      <w:r>
        <w:t xml:space="preserve"> transparantie over inzet, wat het oplevert, hoe het zich verhoudt tot andere participatie­vormen.</w:t>
      </w:r>
    </w:p>
    <w:p>
      <w:pPr>
        <w:pStyle w:val="Heading3"/>
        <w:jc w:val="left"/>
      </w:pPr>
      <w:r>
        <w:t>8.4 Teamleiders</w:t>
      </w:r>
    </w:p>
    <w:p>
      <w:pPr>
        <w:pStyle w:val="ListBullet"/>
      </w:pPr>
      <w:r>
        <w:rPr>
          <w:b/>
        </w:rPr>
        <w:t>Middel:</w:t>
      </w:r>
      <w:r>
        <w:t xml:space="preserve"> presentatie van 30 minuten in teamleiders­overleg, met expliciete benoeming rollen en verwachtingen per team. Daarna korte schriftelijke samenvatting per mail.</w:t>
      </w:r>
    </w:p>
    <w:p>
      <w:pPr>
        <w:pStyle w:val="ListBullet"/>
      </w:pPr>
      <w:r>
        <w:rPr>
          <w:b/>
        </w:rPr>
        <w:t>Frequentie:</w:t>
      </w:r>
      <w:r>
        <w:t xml:space="preserve"> eenmalig (gestart Q2 2026), opfrissing eind 2026.</w:t>
      </w:r>
    </w:p>
    <w:p>
      <w:pPr>
        <w:pStyle w:val="ListBullet"/>
      </w:pPr>
      <w:r>
        <w:rPr>
          <w:b/>
        </w:rPr>
        <w:t>Eigenaar:</w:t>
      </w:r>
      <w:r>
        <w:t xml:space="preserve"> projectleider OS + participatieadviseur.</w:t>
      </w:r>
    </w:p>
    <w:p>
      <w:pPr>
        <w:pStyle w:val="ListBullet"/>
      </w:pPr>
      <w:r>
        <w:rPr>
          <w:b/>
        </w:rPr>
        <w:t>Boodschap:</w:t>
      </w:r>
      <w:r>
        <w:t xml:space="preserve"> je team werkt hiermee — zorg voor ruimte en sturing.</w:t>
      </w:r>
    </w:p>
    <w:p>
      <w:pPr>
        <w:pStyle w:val="Heading3"/>
        <w:jc w:val="left"/>
      </w:pPr>
      <w:r>
        <w:t>8.5 Projectleiders en beleidsmedewerkers (kerngroep)</w:t>
      </w:r>
    </w:p>
    <w:p>
      <w:pPr>
        <w:pStyle w:val="ListBullet"/>
      </w:pPr>
      <w:r>
        <w:rPr>
          <w:b/>
        </w:rPr>
        <w:t>Middelen:</w:t>
      </w:r>
    </w:p>
    <w:p>
      <w:r>
        <w:t xml:space="preserve">  - Uitgebreide presentatie in team- of projectoverleg (45 min, met mogelijkheden, eigen rol, voorbeelden).</w:t>
      </w:r>
    </w:p>
    <w:p>
      <w:r>
        <w:t xml:space="preserve">  - </w:t>
      </w:r>
      <w:r>
        <w:rPr>
          <w:b/>
        </w:rPr>
        <w:t>One-pager</w:t>
      </w:r>
      <w:r>
        <w:t xml:space="preserve"> "OS in 5 vragen": wat, wanneer wel/niet, wat doe ik zelf, wat doet de organisatie, waar krijg ik hulp.</w:t>
      </w:r>
    </w:p>
    <w:p>
      <w:r>
        <w:t xml:space="preserve">  - </w:t>
      </w:r>
      <w:r>
        <w:rPr>
          <w:b/>
        </w:rPr>
        <w:t>Pilot­deelname</w:t>
      </w:r>
      <w:r>
        <w:t xml:space="preserve"> voor 2–3 koplopers met intensieve begeleiding.</w:t>
      </w:r>
    </w:p>
    <w:p>
      <w:r>
        <w:t xml:space="preserve">  - </w:t>
      </w:r>
      <w:r>
        <w:rPr>
          <w:b/>
        </w:rPr>
        <w:t>Inloop­spreekuur</w:t>
      </w:r>
      <w:r>
        <w:t xml:space="preserve"> (digitaal, 30 min, tweewekelijks) voor concrete vragen.</w:t>
      </w:r>
    </w:p>
    <w:p>
      <w:pPr>
        <w:pStyle w:val="ListBullet"/>
      </w:pPr>
      <w:r>
        <w:rPr>
          <w:b/>
        </w:rPr>
        <w:t>Frequentie:</w:t>
      </w:r>
      <w:r>
        <w:t xml:space="preserve"> kennismaking eenmalig, spreekuur structureel, pilot per project.</w:t>
      </w:r>
    </w:p>
    <w:p>
      <w:pPr>
        <w:pStyle w:val="ListBullet"/>
      </w:pPr>
      <w:r>
        <w:rPr>
          <w:b/>
        </w:rPr>
        <w:t>Eigenaar:</w:t>
      </w:r>
      <w:r>
        <w:t xml:space="preserve"> projectleider OS + communicatieadviseur + participatieadviseur.</w:t>
      </w:r>
    </w:p>
    <w:p>
      <w:pPr>
        <w:pStyle w:val="ListBullet"/>
      </w:pPr>
      <w:r>
        <w:rPr>
          <w:b/>
        </w:rPr>
        <w:t>Boodschap:</w:t>
      </w:r>
      <w:r>
        <w:t xml:space="preserve"> jij bepaalt of OS past — wij helpen kiezen en uitvoeren.</w:t>
      </w:r>
    </w:p>
    <w:p>
      <w:pPr>
        <w:pStyle w:val="Heading3"/>
        <w:jc w:val="left"/>
      </w:pPr>
      <w:r>
        <w:t>8.6 Projectondersteuners</w:t>
      </w:r>
    </w:p>
    <w:p>
      <w:pPr>
        <w:pStyle w:val="ListBullet"/>
      </w:pPr>
      <w:r>
        <w:rPr>
          <w:b/>
        </w:rPr>
        <w:t>Middelen:</w:t>
      </w:r>
    </w:p>
    <w:p>
      <w:r>
        <w:t xml:space="preserve">  - Praktische </w:t>
      </w:r>
      <w:r>
        <w:rPr>
          <w:b/>
        </w:rPr>
        <w:t>werksessie van 90 minuten</w:t>
      </w:r>
      <w:r>
        <w:t xml:space="preserve"> (klikpad, sjablonen, veelgemaakte fouten).</w:t>
      </w:r>
    </w:p>
    <w:p>
      <w:r>
        <w:t xml:space="preserve">  - </w:t>
      </w:r>
      <w:r>
        <w:rPr>
          <w:b/>
        </w:rPr>
        <w:t>Werkinstructie­document</w:t>
      </w:r>
      <w:r>
        <w:t xml:space="preserve"> met screenshots en stappenplannen.</w:t>
      </w:r>
    </w:p>
    <w:p>
      <w:r>
        <w:t xml:space="preserve">  - </w:t>
      </w:r>
      <w:r>
        <w:rPr>
          <w:b/>
        </w:rPr>
        <w:t>Buddy-systeem</w:t>
      </w:r>
      <w:r>
        <w:t>: ervaren ondersteuner uit pilot is aanspreekpunt voor nieuwe.</w:t>
      </w:r>
    </w:p>
    <w:p>
      <w:pPr>
        <w:pStyle w:val="ListBullet"/>
      </w:pPr>
      <w:r>
        <w:rPr>
          <w:b/>
        </w:rPr>
        <w:t>Frequentie:</w:t>
      </w:r>
      <w:r>
        <w:t xml:space="preserve"> werksessie eenmalig, herhaling voor nieuwe medewerkers via inwerkprogramma.</w:t>
      </w:r>
    </w:p>
    <w:p>
      <w:pPr>
        <w:pStyle w:val="ListBullet"/>
      </w:pPr>
      <w:r>
        <w:rPr>
          <w:b/>
        </w:rPr>
        <w:t>Eigenaar:</w:t>
      </w:r>
      <w:r>
        <w:t xml:space="preserve"> projectleider OS + functioneel beheerder.</w:t>
      </w:r>
    </w:p>
    <w:p>
      <w:pPr>
        <w:pStyle w:val="ListBullet"/>
      </w:pPr>
      <w:r>
        <w:rPr>
          <w:b/>
        </w:rPr>
        <w:t>Boodschap:</w:t>
      </w:r>
      <w:r>
        <w:t xml:space="preserve"> jij maakt het werkend — wij geven de handvatten.</w:t>
      </w:r>
    </w:p>
    <w:p>
      <w:pPr>
        <w:pStyle w:val="Heading3"/>
        <w:jc w:val="left"/>
      </w:pPr>
      <w:r>
        <w:t>8.7 Team Communicatie</w:t>
      </w:r>
    </w:p>
    <w:p>
      <w:pPr>
        <w:pStyle w:val="ListBullet"/>
      </w:pPr>
      <w:r>
        <w:rPr>
          <w:b/>
        </w:rPr>
        <w:t>Middelen:</w:t>
      </w:r>
      <w:r>
        <w:t xml:space="preserve"> thema­overleg (1 uur), opname voor terugkijken, gedeelde Sharepoint met voorbeelden en sjablonen voor projectcommunicatie rond OS.</w:t>
      </w:r>
    </w:p>
    <w:p>
      <w:pPr>
        <w:pStyle w:val="ListBullet"/>
      </w:pPr>
      <w:r>
        <w:rPr>
          <w:b/>
        </w:rPr>
        <w:t>Frequentie:</w:t>
      </w:r>
      <w:r>
        <w:t xml:space="preserve"> kennismaking eenmalig, terugkomsessie na half jaar.</w:t>
      </w:r>
    </w:p>
    <w:p>
      <w:pPr>
        <w:pStyle w:val="ListBullet"/>
      </w:pPr>
      <w:r>
        <w:rPr>
          <w:b/>
        </w:rPr>
        <w:t>Eigenaar:</w:t>
      </w:r>
      <w:r>
        <w:t xml:space="preserve"> communicatieadviseur OS.</w:t>
      </w:r>
    </w:p>
    <w:p>
      <w:pPr>
        <w:pStyle w:val="ListBullet"/>
      </w:pPr>
      <w:r>
        <w:rPr>
          <w:b/>
        </w:rPr>
        <w:t>Boodschap:</w:t>
      </w:r>
      <w:r>
        <w:t xml:space="preserve"> OS hoort thuis in je advies­palet — adviseer scherp wanneer wel, niet of in combinatie.</w:t>
      </w:r>
    </w:p>
    <w:p>
      <w:pPr>
        <w:pStyle w:val="Heading3"/>
        <w:jc w:val="left"/>
      </w:pPr>
      <w:r>
        <w:t>8.8 Participatieadviseur</w:t>
      </w:r>
    </w:p>
    <w:p>
      <w:pPr>
        <w:pStyle w:val="ListBullet"/>
      </w:pPr>
      <w:r>
        <w:rPr>
          <w:b/>
        </w:rPr>
        <w:t>Middelen:</w:t>
      </w:r>
      <w:r>
        <w:t xml:space="preserve"> doorlopend partnerschap met projectgroep, deelname projectoverleg.</w:t>
      </w:r>
    </w:p>
    <w:p>
      <w:pPr>
        <w:pStyle w:val="ListBullet"/>
      </w:pPr>
      <w:r>
        <w:rPr>
          <w:b/>
        </w:rPr>
        <w:t>Frequentie:</w:t>
      </w:r>
      <w:r>
        <w:t xml:space="preserve"> structureel.</w:t>
      </w:r>
    </w:p>
    <w:p>
      <w:pPr>
        <w:pStyle w:val="ListBullet"/>
      </w:pPr>
      <w:r>
        <w:rPr>
          <w:b/>
        </w:rPr>
        <w:t>Eigenaar:</w:t>
      </w:r>
      <w:r>
        <w:t xml:space="preserve"> projectleider OS.</w:t>
      </w:r>
    </w:p>
    <w:p>
      <w:pPr>
        <w:pStyle w:val="ListBullet"/>
      </w:pPr>
      <w:r>
        <w:rPr>
          <w:b/>
        </w:rPr>
        <w:t>Boodschap:</w:t>
      </w:r>
      <w:r>
        <w:t xml:space="preserve"> jij bent het kompas — wij faciliteren.</w:t>
      </w:r>
    </w:p>
    <w:p>
      <w:pPr>
        <w:pStyle w:val="ListBullet"/>
      </w:pPr>
      <w:r>
        <w:rPr>
          <w:b/>
        </w:rPr>
        <w:t>Aandachtspunt:</w:t>
      </w:r>
      <w:r>
        <w:t xml:space="preserve"> rol "participatieadviseur" is op moment van schrijven nog niet structureel belegd. De projectleider participatie vult deze taak nu in. Bij invulling van de rol volgt aanvullend gesprek en kennisoverdracht.</w:t>
      </w:r>
    </w:p>
    <w:p>
      <w:pPr>
        <w:pStyle w:val="Heading3"/>
        <w:jc w:val="left"/>
      </w:pPr>
      <w:r>
        <w:t>8.9 KCC</w:t>
      </w:r>
    </w:p>
    <w:p>
      <w:pPr>
        <w:pStyle w:val="ListBullet"/>
      </w:pPr>
      <w:r>
        <w:rPr>
          <w:b/>
        </w:rPr>
        <w:t>Middelen:</w:t>
      </w:r>
      <w:r>
        <w:t xml:space="preserve"> korte werkinstructie (1 A4) met "wat is OS, hoe verwijs ik door, waar vind ik info". Aanvulling op KCC-kennisbank.</w:t>
      </w:r>
    </w:p>
    <w:p>
      <w:pPr>
        <w:pStyle w:val="ListBullet"/>
      </w:pPr>
      <w:r>
        <w:rPr>
          <w:b/>
        </w:rPr>
        <w:t>Frequentie:</w:t>
      </w:r>
      <w:r>
        <w:t xml:space="preserve"> eenmalig + bij elke nieuwe OS-publicatie korte heads-up.</w:t>
      </w:r>
    </w:p>
    <w:p>
      <w:pPr>
        <w:pStyle w:val="ListBullet"/>
      </w:pPr>
      <w:r>
        <w:rPr>
          <w:b/>
        </w:rPr>
        <w:t>Eigenaar:</w:t>
      </w:r>
      <w:r>
        <w:t xml:space="preserve"> communicatieadviseur OS in afstemming met KCC-coördinator.</w:t>
      </w:r>
    </w:p>
    <w:p>
      <w:pPr>
        <w:pStyle w:val="ListBullet"/>
      </w:pPr>
      <w:r>
        <w:rPr>
          <w:b/>
        </w:rPr>
        <w:t>Boodschap:</w:t>
      </w:r>
      <w:r>
        <w:t xml:space="preserve"> inwoners bellen — jij weet waar OS over gaat en waarheen.</w:t>
      </w:r>
    </w:p>
    <w:p>
      <w:pPr>
        <w:pStyle w:val="Heading3"/>
        <w:jc w:val="left"/>
      </w:pPr>
      <w:r>
        <w:t>8.10 Alle medewerkers</w:t>
      </w:r>
    </w:p>
    <w:p>
      <w:pPr>
        <w:pStyle w:val="ListBullet"/>
      </w:pPr>
      <w:r>
        <w:rPr>
          <w:b/>
        </w:rPr>
        <w:t>Middelen:</w:t>
      </w:r>
    </w:p>
    <w:p>
      <w:r>
        <w:t xml:space="preserve">  - </w:t>
      </w:r>
      <w:r>
        <w:rPr>
          <w:b/>
        </w:rPr>
        <w:t>Intranetbericht</w:t>
      </w:r>
      <w:r>
        <w:t xml:space="preserve"> bij start (gedaan in april 2026), bij eerste case en bij mijlpalen.</w:t>
      </w:r>
    </w:p>
    <w:p>
      <w:r>
        <w:t xml:space="preserve">  - </w:t>
      </w:r>
      <w:r>
        <w:rPr>
          <w:b/>
        </w:rPr>
        <w:t>Proefpeiling</w:t>
      </w:r>
      <w:r>
        <w:t xml:space="preserve"> via besloten OS-pagina ("welke broodjes bij de lunch?") — laagdrempelig kennis maken.</w:t>
      </w:r>
    </w:p>
    <w:p>
      <w:r>
        <w:t xml:space="preserve">  - </w:t>
      </w:r>
      <w:r>
        <w:rPr>
          <w:b/>
        </w:rPr>
        <w:t>Lunchlezing</w:t>
      </w:r>
      <w:r>
        <w:t xml:space="preserve"> van 30 minuten met live demo.</w:t>
      </w:r>
    </w:p>
    <w:p>
      <w:pPr>
        <w:pStyle w:val="ListBullet"/>
      </w:pPr>
      <w:r>
        <w:rPr>
          <w:b/>
        </w:rPr>
        <w:t>Frequentie:</w:t>
      </w:r>
      <w:r>
        <w:t xml:space="preserve"> intranet 4x per jaar, proefpeiling eenmalig, lunchlezing bij start en herhaling jaarlijks.</w:t>
      </w:r>
    </w:p>
    <w:p>
      <w:pPr>
        <w:pStyle w:val="ListBullet"/>
      </w:pPr>
      <w:r>
        <w:rPr>
          <w:b/>
        </w:rPr>
        <w:t>Eigenaar:</w:t>
      </w:r>
      <w:r>
        <w:t xml:space="preserve"> communicatieadviseur OS.</w:t>
      </w:r>
    </w:p>
    <w:p>
      <w:pPr>
        <w:pStyle w:val="ListBullet"/>
      </w:pPr>
      <w:r>
        <w:rPr>
          <w:b/>
        </w:rPr>
        <w:t>Boodschap:</w:t>
      </w:r>
      <w:r>
        <w:t xml:space="preserve"> onze gemeente werkt met Open Stad — hier is waarom.</w:t>
      </w:r>
    </w:p>
    <w:p>
      <w:pPr>
        <w:pStyle w:val="Heading2"/>
        <w:jc w:val="left"/>
      </w:pPr>
      <w:r>
        <w:t>9. Middelen en kanalen</w:t>
      </w:r>
    </w:p>
    <w:p>
      <w:pPr>
        <w:pStyle w:val="Heading3"/>
        <w:jc w:val="left"/>
      </w:pPr>
      <w:r>
        <w:t>9.1 Kanaalkeuze</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Kanaal</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Voor wie</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Type boodschap</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Frequentie</w:t>
            </w:r>
          </w:p>
        </w:tc>
      </w:tr>
      <w:tr>
        <w:tc>
          <w:tcPr>
            <w:tcW w:type="dxa" w:w="2436"/>
            <w:vAlign w:val="top"/>
            <w:tcBorders>
              <w:top w:val="single" w:sz="4" w:color="D1D5DB"/>
              <w:left w:val="single" w:sz="4" w:color="D1D5DB"/>
              <w:bottom w:val="single" w:sz="4" w:color="D1D5DB"/>
              <w:right w:val="single" w:sz="4" w:color="D1D5DB"/>
            </w:tcBorders>
          </w:tcPr>
          <w:p>
            <w:r/>
            <w:r>
              <w:t>Intranet (nieuws)</w:t>
            </w:r>
          </w:p>
        </w:tc>
        <w:tc>
          <w:tcPr>
            <w:tcW w:type="dxa" w:w="2436"/>
            <w:vAlign w:val="top"/>
            <w:tcBorders>
              <w:top w:val="single" w:sz="4" w:color="D1D5DB"/>
              <w:left w:val="single" w:sz="4" w:color="D1D5DB"/>
              <w:bottom w:val="single" w:sz="4" w:color="D1D5DB"/>
              <w:right w:val="single" w:sz="4" w:color="D1D5DB"/>
            </w:tcBorders>
          </w:tcPr>
          <w:p>
            <w:r/>
            <w:r>
              <w:t>iedereen</w:t>
            </w:r>
          </w:p>
        </w:tc>
        <w:tc>
          <w:tcPr>
            <w:tcW w:type="dxa" w:w="2436"/>
            <w:vAlign w:val="top"/>
            <w:tcBorders>
              <w:top w:val="single" w:sz="4" w:color="D1D5DB"/>
              <w:left w:val="single" w:sz="4" w:color="D1D5DB"/>
              <w:bottom w:val="single" w:sz="4" w:color="D1D5DB"/>
              <w:right w:val="single" w:sz="4" w:color="D1D5DB"/>
            </w:tcBorders>
          </w:tcPr>
          <w:p>
            <w:r/>
            <w:r>
              <w:t>informerend, mijlpalen</w:t>
            </w:r>
          </w:p>
        </w:tc>
        <w:tc>
          <w:tcPr>
            <w:tcW w:type="dxa" w:w="2436"/>
            <w:vAlign w:val="top"/>
            <w:tcBorders>
              <w:top w:val="single" w:sz="4" w:color="D1D5DB"/>
              <w:left w:val="single" w:sz="4" w:color="D1D5DB"/>
              <w:bottom w:val="single" w:sz="4" w:color="D1D5DB"/>
              <w:right w:val="single" w:sz="4" w:color="D1D5DB"/>
            </w:tcBorders>
          </w:tcPr>
          <w:p>
            <w:r/>
            <w:r>
              <w:t>4x/jaar</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Intranet (kennis­hub OS)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kerngroep + adviseurs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naslag: wat, hoe, wie, voorbeelden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doorlopend, levend</w:t>
            </w:r>
          </w:p>
        </w:tc>
      </w:tr>
      <w:tr>
        <w:tc>
          <w:tcPr>
            <w:tcW w:type="dxa" w:w="2436"/>
            <w:vAlign w:val="top"/>
            <w:tcBorders>
              <w:top w:val="single" w:sz="4" w:color="D1D5DB"/>
              <w:left w:val="single" w:sz="4" w:color="D1D5DB"/>
              <w:bottom w:val="single" w:sz="4" w:color="D1D5DB"/>
              <w:right w:val="single" w:sz="4" w:color="D1D5DB"/>
            </w:tcBorders>
          </w:tcPr>
          <w:p>
            <w:r/>
            <w:r>
              <w:t>Teams-kanaal "Open Stad"</w:t>
            </w:r>
          </w:p>
        </w:tc>
        <w:tc>
          <w:tcPr>
            <w:tcW w:type="dxa" w:w="2436"/>
            <w:vAlign w:val="top"/>
            <w:tcBorders>
              <w:top w:val="single" w:sz="4" w:color="D1D5DB"/>
              <w:left w:val="single" w:sz="4" w:color="D1D5DB"/>
              <w:bottom w:val="single" w:sz="4" w:color="D1D5DB"/>
              <w:right w:val="single" w:sz="4" w:color="D1D5DB"/>
            </w:tcBorders>
          </w:tcPr>
          <w:p>
            <w:r/>
            <w:r>
              <w:t>kerngroep + projectgroep</w:t>
            </w:r>
          </w:p>
        </w:tc>
        <w:tc>
          <w:tcPr>
            <w:tcW w:type="dxa" w:w="2436"/>
            <w:vAlign w:val="top"/>
            <w:tcBorders>
              <w:top w:val="single" w:sz="4" w:color="D1D5DB"/>
              <w:left w:val="single" w:sz="4" w:color="D1D5DB"/>
              <w:bottom w:val="single" w:sz="4" w:color="D1D5DB"/>
              <w:right w:val="single" w:sz="4" w:color="D1D5DB"/>
            </w:tcBorders>
          </w:tcPr>
          <w:p>
            <w:r/>
            <w:r>
              <w:t>vraag/antwoord, snelle updates</w:t>
            </w:r>
          </w:p>
        </w:tc>
        <w:tc>
          <w:tcPr>
            <w:tcW w:type="dxa" w:w="2436"/>
            <w:vAlign w:val="top"/>
            <w:tcBorders>
              <w:top w:val="single" w:sz="4" w:color="D1D5DB"/>
              <w:left w:val="single" w:sz="4" w:color="D1D5DB"/>
              <w:bottom w:val="single" w:sz="4" w:color="D1D5DB"/>
              <w:right w:val="single" w:sz="4" w:color="D1D5DB"/>
            </w:tcBorders>
          </w:tcPr>
          <w:p>
            <w:r/>
            <w:r>
              <w:t>doorlopend</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E-mail (gericht)</w:t>
            </w:r>
          </w:p>
        </w:tc>
        <w:tc>
          <w:tcPr>
            <w:tcW w:type="dxa" w:w="2436"/>
            <w:vAlign w:val="top"/>
            <w:tcBorders>
              <w:top w:val="single" w:sz="4" w:color="D1D5DB"/>
              <w:left w:val="single" w:sz="4" w:color="D1D5DB"/>
              <w:bottom w:val="single" w:sz="4" w:color="D1D5DB"/>
              <w:right w:val="single" w:sz="4" w:color="D1D5DB"/>
            </w:tcBorders>
            <w:shd w:val="clear" w:color="auto" w:fill="F3F4F6"/>
          </w:tcPr>
          <w:p>
            <w:r/>
            <w:r>
              <w:t>specifieke doelgroep</w:t>
            </w:r>
          </w:p>
        </w:tc>
        <w:tc>
          <w:tcPr>
            <w:tcW w:type="dxa" w:w="2436"/>
            <w:vAlign w:val="top"/>
            <w:tcBorders>
              <w:top w:val="single" w:sz="4" w:color="D1D5DB"/>
              <w:left w:val="single" w:sz="4" w:color="D1D5DB"/>
              <w:bottom w:val="single" w:sz="4" w:color="D1D5DB"/>
              <w:right w:val="single" w:sz="4" w:color="D1D5DB"/>
            </w:tcBorders>
            <w:shd w:val="clear" w:color="auto" w:fill="F3F4F6"/>
          </w:tcPr>
          <w:p>
            <w:r/>
            <w:r>
              <w:t>uitnodiging sessie, mijlpaal</w:t>
            </w:r>
          </w:p>
        </w:tc>
        <w:tc>
          <w:tcPr>
            <w:tcW w:type="dxa" w:w="2436"/>
            <w:vAlign w:val="top"/>
            <w:tcBorders>
              <w:top w:val="single" w:sz="4" w:color="D1D5DB"/>
              <w:left w:val="single" w:sz="4" w:color="D1D5DB"/>
              <w:bottom w:val="single" w:sz="4" w:color="D1D5DB"/>
              <w:right w:val="single" w:sz="4" w:color="D1D5DB"/>
            </w:tcBorders>
            <w:shd w:val="clear" w:color="auto" w:fill="F3F4F6"/>
          </w:tcPr>
          <w:p>
            <w:r/>
            <w:r>
              <w:t>per gelegenheid</w:t>
            </w:r>
          </w:p>
        </w:tc>
      </w:tr>
      <w:tr>
        <w:tc>
          <w:tcPr>
            <w:tcW w:type="dxa" w:w="2436"/>
            <w:vAlign w:val="top"/>
            <w:tcBorders>
              <w:top w:val="single" w:sz="4" w:color="D1D5DB"/>
              <w:left w:val="single" w:sz="4" w:color="D1D5DB"/>
              <w:bottom w:val="single" w:sz="4" w:color="D1D5DB"/>
              <w:right w:val="single" w:sz="4" w:color="D1D5DB"/>
            </w:tcBorders>
          </w:tcPr>
          <w:p>
            <w:r/>
            <w:r>
              <w:t>Werksessie / training</w:t>
            </w:r>
          </w:p>
        </w:tc>
        <w:tc>
          <w:tcPr>
            <w:tcW w:type="dxa" w:w="2436"/>
            <w:vAlign w:val="top"/>
            <w:tcBorders>
              <w:top w:val="single" w:sz="4" w:color="D1D5DB"/>
              <w:left w:val="single" w:sz="4" w:color="D1D5DB"/>
              <w:bottom w:val="single" w:sz="4" w:color="D1D5DB"/>
              <w:right w:val="single" w:sz="4" w:color="D1D5DB"/>
            </w:tcBorders>
          </w:tcPr>
          <w:p>
            <w:r/>
            <w:r>
              <w:t>projectondersteuners, communicatie</w:t>
            </w:r>
          </w:p>
        </w:tc>
        <w:tc>
          <w:tcPr>
            <w:tcW w:type="dxa" w:w="2436"/>
            <w:vAlign w:val="top"/>
            <w:tcBorders>
              <w:top w:val="single" w:sz="4" w:color="D1D5DB"/>
              <w:left w:val="single" w:sz="4" w:color="D1D5DB"/>
              <w:bottom w:val="single" w:sz="4" w:color="D1D5DB"/>
              <w:right w:val="single" w:sz="4" w:color="D1D5DB"/>
            </w:tcBorders>
          </w:tcPr>
          <w:p>
            <w:r/>
            <w:r>
              <w:t>overdracht vaardigheden</w:t>
            </w:r>
          </w:p>
        </w:tc>
        <w:tc>
          <w:tcPr>
            <w:tcW w:type="dxa" w:w="2436"/>
            <w:vAlign w:val="top"/>
            <w:tcBorders>
              <w:top w:val="single" w:sz="4" w:color="D1D5DB"/>
              <w:left w:val="single" w:sz="4" w:color="D1D5DB"/>
              <w:bottom w:val="single" w:sz="4" w:color="D1D5DB"/>
              <w:right w:val="single" w:sz="4" w:color="D1D5DB"/>
            </w:tcBorders>
          </w:tcPr>
          <w:p>
            <w:r/>
            <w:r>
              <w:t>startmoment + onboarding</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Presentatie in overleg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DT, teamleiders, teams</w:t>
            </w:r>
          </w:p>
        </w:tc>
        <w:tc>
          <w:tcPr>
            <w:tcW w:type="dxa" w:w="2436"/>
            <w:vAlign w:val="top"/>
            <w:tcBorders>
              <w:top w:val="single" w:sz="4" w:color="D1D5DB"/>
              <w:left w:val="single" w:sz="4" w:color="D1D5DB"/>
              <w:bottom w:val="single" w:sz="4" w:color="D1D5DB"/>
              <w:right w:val="single" w:sz="4" w:color="D1D5DB"/>
            </w:tcBorders>
            <w:shd w:val="clear" w:color="auto" w:fill="F3F4F6"/>
          </w:tcPr>
          <w:p>
            <w:r/>
            <w:r>
              <w:t>informeren / activeren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per gelegenheid</w:t>
            </w:r>
          </w:p>
        </w:tc>
      </w:tr>
      <w:tr>
        <w:tc>
          <w:tcPr>
            <w:tcW w:type="dxa" w:w="2436"/>
            <w:vAlign w:val="top"/>
            <w:tcBorders>
              <w:top w:val="single" w:sz="4" w:color="D1D5DB"/>
              <w:left w:val="single" w:sz="4" w:color="D1D5DB"/>
              <w:bottom w:val="single" w:sz="4" w:color="D1D5DB"/>
              <w:right w:val="single" w:sz="4" w:color="D1D5DB"/>
            </w:tcBorders>
          </w:tcPr>
          <w:p>
            <w:r/>
            <w:r>
              <w:t>One-pager / werkinstructie</w:t>
            </w:r>
          </w:p>
        </w:tc>
        <w:tc>
          <w:tcPr>
            <w:tcW w:type="dxa" w:w="2436"/>
            <w:vAlign w:val="top"/>
            <w:tcBorders>
              <w:top w:val="single" w:sz="4" w:color="D1D5DB"/>
              <w:left w:val="single" w:sz="4" w:color="D1D5DB"/>
              <w:bottom w:val="single" w:sz="4" w:color="D1D5DB"/>
              <w:right w:val="single" w:sz="4" w:color="D1D5DB"/>
            </w:tcBorders>
          </w:tcPr>
          <w:p>
            <w:r/>
            <w:r>
              <w:t>kerngroep, KCC</w:t>
            </w:r>
          </w:p>
        </w:tc>
        <w:tc>
          <w:tcPr>
            <w:tcW w:type="dxa" w:w="2436"/>
            <w:vAlign w:val="top"/>
            <w:tcBorders>
              <w:top w:val="single" w:sz="4" w:color="D1D5DB"/>
              <w:left w:val="single" w:sz="4" w:color="D1D5DB"/>
              <w:bottom w:val="single" w:sz="4" w:color="D1D5DB"/>
              <w:right w:val="single" w:sz="4" w:color="D1D5DB"/>
            </w:tcBorders>
          </w:tcPr>
          <w:p>
            <w:r/>
            <w:r>
              <w:t>naslag, snelle referentie</w:t>
            </w:r>
          </w:p>
        </w:tc>
        <w:tc>
          <w:tcPr>
            <w:tcW w:type="dxa" w:w="2436"/>
            <w:vAlign w:val="top"/>
            <w:tcBorders>
              <w:top w:val="single" w:sz="4" w:color="D1D5DB"/>
              <w:left w:val="single" w:sz="4" w:color="D1D5DB"/>
              <w:bottom w:val="single" w:sz="4" w:color="D1D5DB"/>
              <w:right w:val="single" w:sz="4" w:color="D1D5DB"/>
            </w:tcBorders>
          </w:tcPr>
          <w:p>
            <w:r/>
            <w:r>
              <w:t>levend document</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Inloop­spreekuur (digitaal)</w:t>
            </w:r>
          </w:p>
        </w:tc>
        <w:tc>
          <w:tcPr>
            <w:tcW w:type="dxa" w:w="2436"/>
            <w:vAlign w:val="top"/>
            <w:tcBorders>
              <w:top w:val="single" w:sz="4" w:color="D1D5DB"/>
              <w:left w:val="single" w:sz="4" w:color="D1D5DB"/>
              <w:bottom w:val="single" w:sz="4" w:color="D1D5DB"/>
              <w:right w:val="single" w:sz="4" w:color="D1D5DB"/>
            </w:tcBorders>
            <w:shd w:val="clear" w:color="auto" w:fill="F3F4F6"/>
          </w:tcPr>
          <w:p>
            <w:r/>
            <w:r>
              <w:t>kerngroep</w:t>
            </w:r>
          </w:p>
        </w:tc>
        <w:tc>
          <w:tcPr>
            <w:tcW w:type="dxa" w:w="2436"/>
            <w:vAlign w:val="top"/>
            <w:tcBorders>
              <w:top w:val="single" w:sz="4" w:color="D1D5DB"/>
              <w:left w:val="single" w:sz="4" w:color="D1D5DB"/>
              <w:bottom w:val="single" w:sz="4" w:color="D1D5DB"/>
              <w:right w:val="single" w:sz="4" w:color="D1D5DB"/>
            </w:tcBorders>
            <w:shd w:val="clear" w:color="auto" w:fill="F3F4F6"/>
          </w:tcPr>
          <w:p>
            <w:r/>
            <w:r>
              <w:t>concrete vragen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2-wekelijks</w:t>
            </w:r>
          </w:p>
        </w:tc>
      </w:tr>
      <w:tr>
        <w:tc>
          <w:tcPr>
            <w:tcW w:type="dxa" w:w="2436"/>
            <w:vAlign w:val="top"/>
            <w:tcBorders>
              <w:top w:val="single" w:sz="4" w:color="D1D5DB"/>
              <w:left w:val="single" w:sz="4" w:color="D1D5DB"/>
              <w:bottom w:val="single" w:sz="4" w:color="D1D5DB"/>
              <w:right w:val="single" w:sz="4" w:color="D1D5DB"/>
            </w:tcBorders>
          </w:tcPr>
          <w:p>
            <w:r/>
            <w:r>
              <w:t>Memo / RIB</w:t>
            </w:r>
          </w:p>
        </w:tc>
        <w:tc>
          <w:tcPr>
            <w:tcW w:type="dxa" w:w="2436"/>
            <w:vAlign w:val="top"/>
            <w:tcBorders>
              <w:top w:val="single" w:sz="4" w:color="D1D5DB"/>
              <w:left w:val="single" w:sz="4" w:color="D1D5DB"/>
              <w:bottom w:val="single" w:sz="4" w:color="D1D5DB"/>
              <w:right w:val="single" w:sz="4" w:color="D1D5DB"/>
            </w:tcBorders>
          </w:tcPr>
          <w:p>
            <w:r/>
            <w:r>
              <w:t>bestuur, raad</w:t>
            </w:r>
          </w:p>
        </w:tc>
        <w:tc>
          <w:tcPr>
            <w:tcW w:type="dxa" w:w="2436"/>
            <w:vAlign w:val="top"/>
            <w:tcBorders>
              <w:top w:val="single" w:sz="4" w:color="D1D5DB"/>
              <w:left w:val="single" w:sz="4" w:color="D1D5DB"/>
              <w:bottom w:val="single" w:sz="4" w:color="D1D5DB"/>
              <w:right w:val="single" w:sz="4" w:color="D1D5DB"/>
            </w:tcBorders>
          </w:tcPr>
          <w:p>
            <w:r/>
            <w:r>
              <w:t>verantwoording, voortgang</w:t>
            </w:r>
          </w:p>
        </w:tc>
        <w:tc>
          <w:tcPr>
            <w:tcW w:type="dxa" w:w="2436"/>
            <w:vAlign w:val="top"/>
            <w:tcBorders>
              <w:top w:val="single" w:sz="4" w:color="D1D5DB"/>
              <w:left w:val="single" w:sz="4" w:color="D1D5DB"/>
              <w:bottom w:val="single" w:sz="4" w:color="D1D5DB"/>
              <w:right w:val="single" w:sz="4" w:color="D1D5DB"/>
            </w:tcBorders>
          </w:tcPr>
          <w:p>
            <w:r/>
            <w:r>
              <w:t>halfjaarlijks</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Lunchlezing / demo</w:t>
            </w:r>
          </w:p>
        </w:tc>
        <w:tc>
          <w:tcPr>
            <w:tcW w:type="dxa" w:w="2436"/>
            <w:vAlign w:val="top"/>
            <w:tcBorders>
              <w:top w:val="single" w:sz="4" w:color="D1D5DB"/>
              <w:left w:val="single" w:sz="4" w:color="D1D5DB"/>
              <w:bottom w:val="single" w:sz="4" w:color="D1D5DB"/>
              <w:right w:val="single" w:sz="4" w:color="D1D5DB"/>
            </w:tcBorders>
            <w:shd w:val="clear" w:color="auto" w:fill="F3F4F6"/>
          </w:tcPr>
          <w:p>
            <w:r/>
            <w:r>
              <w:t>iedereen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inspirerend, laagdrempelig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jaarlijks</w:t>
            </w:r>
          </w:p>
        </w:tc>
      </w:tr>
    </w:tbl>
    <w:p/>
    <w:p>
      <w:pPr>
        <w:pStyle w:val="Heading3"/>
        <w:jc w:val="left"/>
      </w:pPr>
      <w:r>
        <w:t>9.2 Centrale "vindplek": intranet­hub Open Stad</w:t>
      </w:r>
    </w:p>
    <w:p>
      <w:r>
        <w:t>We bouwen één digitale vindplek met:</w:t>
      </w:r>
    </w:p>
    <w:p>
      <w:pPr>
        <w:pStyle w:val="ListBullet"/>
      </w:pPr>
      <w:r>
        <w:rPr>
          <w:b/>
        </w:rPr>
        <w:t>Wat is OS</w:t>
      </w:r>
      <w:r>
        <w:t xml:space="preserve"> — twee alinea's en een korte video.</w:t>
      </w:r>
    </w:p>
    <w:p>
      <w:pPr>
        <w:pStyle w:val="ListBullet"/>
      </w:pPr>
      <w:r>
        <w:rPr>
          <w:b/>
        </w:rPr>
        <w:t>Wanneer wel/niet</w:t>
      </w:r>
      <w:r>
        <w:t xml:space="preserve"> — afwegings­hulp met 5 vragen.</w:t>
      </w:r>
    </w:p>
    <w:p>
      <w:pPr>
        <w:pStyle w:val="ListBullet"/>
      </w:pPr>
      <w:r>
        <w:rPr>
          <w:b/>
        </w:rPr>
        <w:t>Hoe werkt het</w:t>
      </w:r>
      <w:r>
        <w:t xml:space="preserve"> — proces­plaat plus rolverdeling.</w:t>
      </w:r>
    </w:p>
    <w:p>
      <w:pPr>
        <w:pStyle w:val="ListBullet"/>
      </w:pPr>
      <w:r>
        <w:rPr>
          <w:b/>
        </w:rPr>
        <w:t>Voorbeelden</w:t>
      </w:r>
      <w:r>
        <w:t xml:space="preserve"> — minimaal 2 cases uit Barneveld, aangevuld met externe.</w:t>
      </w:r>
    </w:p>
    <w:p>
      <w:pPr>
        <w:pStyle w:val="ListBullet"/>
      </w:pPr>
      <w:r>
        <w:rPr>
          <w:b/>
        </w:rPr>
        <w:t>Hulp</w:t>
      </w:r>
      <w:r>
        <w:t xml:space="preserve"> — wie bel je voor wat, wanneer is spreekuur.</w:t>
      </w:r>
    </w:p>
    <w:p>
      <w:pPr>
        <w:pStyle w:val="ListBullet"/>
      </w:pPr>
      <w:r>
        <w:rPr>
          <w:b/>
        </w:rPr>
        <w:t>Documenten</w:t>
      </w:r>
      <w:r>
        <w:t xml:space="preserve"> — sjablonen, checklists, communicatie­bouwstenen.</w:t>
      </w:r>
    </w:p>
    <w:p>
      <w:r>
        <w:t xml:space="preserve">De hub is </w:t>
      </w:r>
      <w:r>
        <w:rPr>
          <w:b/>
        </w:rPr>
        <w:t>ankerpunt</w:t>
      </w:r>
      <w:r>
        <w:t xml:space="preserve"> voor alle andere communicatie (links er steeds naartoe).</w:t>
      </w:r>
    </w:p>
    <w:p>
      <w:pPr>
        <w:pStyle w:val="Heading2"/>
        <w:jc w:val="left"/>
      </w:pPr>
      <w:r>
        <w:t>10. Planning en fasering</w:t>
      </w:r>
    </w:p>
    <w:p>
      <w:r>
        <w:t>We werken in vier fases. De plan­doorlooptijd is april 2026 – april 2027.</w:t>
      </w:r>
    </w:p>
    <w:p>
      <w:pPr>
        <w:pStyle w:val="Heading3"/>
        <w:jc w:val="left"/>
      </w:pPr>
      <w:r>
        <w:t>Fase 1 — Lancering (april 2026, gedaan)</w:t>
      </w:r>
    </w:p>
    <w:p>
      <w:pPr>
        <w:pStyle w:val="ListBullet"/>
      </w:pPr>
      <w:r>
        <w:t>Tool live op barneveld.nl</w:t>
      </w:r>
    </w:p>
    <w:p>
      <w:pPr>
        <w:pStyle w:val="ListBullet"/>
      </w:pPr>
      <w:r>
        <w:t>Intranetbericht "OS is er"</w:t>
      </w:r>
    </w:p>
    <w:p>
      <w:pPr>
        <w:pStyle w:val="ListBullet"/>
      </w:pPr>
      <w:r>
        <w:t>Memo aan DT</w:t>
      </w:r>
    </w:p>
    <w:p>
      <w:pPr>
        <w:pStyle w:val="ListBullet"/>
      </w:pPr>
      <w:r>
        <w:t>Eerste pilot­project gestart</w:t>
      </w:r>
    </w:p>
    <w:p>
      <w:pPr>
        <w:pStyle w:val="Heading3"/>
        <w:jc w:val="left"/>
      </w:pPr>
      <w:r>
        <w:t>Fase 2 — Activatie en kennisopbouw (mei – september 2026, lopend)</w:t>
      </w:r>
    </w:p>
    <w:p>
      <w:pPr>
        <w:pStyle w:val="ListBullet"/>
      </w:pPr>
      <w:r>
        <w:t>Werksessies projectondersteuners</w:t>
      </w:r>
    </w:p>
    <w:p>
      <w:pPr>
        <w:pStyle w:val="ListBullet"/>
      </w:pPr>
      <w:r>
        <w:t>Presentaties in teams (project­leiders, beleid)</w:t>
      </w:r>
    </w:p>
    <w:p>
      <w:pPr>
        <w:pStyle w:val="ListBullet"/>
      </w:pPr>
      <w:r>
        <w:t>Themaoverleg team Communicatie</w:t>
      </w:r>
    </w:p>
    <w:p>
      <w:pPr>
        <w:pStyle w:val="ListBullet"/>
      </w:pPr>
      <w:r>
        <w:t>Werkinstructie KCC actief</w:t>
      </w:r>
    </w:p>
    <w:p>
      <w:pPr>
        <w:pStyle w:val="ListBullet"/>
      </w:pPr>
      <w:r>
        <w:t>Intranet­hub OS gepubliceerd</w:t>
      </w:r>
    </w:p>
    <w:p>
      <w:pPr>
        <w:pStyle w:val="ListBullet"/>
      </w:pPr>
      <w:r>
        <w:t>Lunchlezing voor alle medewerkers</w:t>
      </w:r>
    </w:p>
    <w:p>
      <w:pPr>
        <w:pStyle w:val="ListBullet"/>
      </w:pPr>
      <w:r>
        <w:t>Eerste case afgerond, geëvalueerd, intern gedeeld</w:t>
      </w:r>
    </w:p>
    <w:p>
      <w:pPr>
        <w:pStyle w:val="ListBullet"/>
      </w:pPr>
      <w:r>
        <w:t>Inloop­spreekuur opgestart</w:t>
      </w:r>
    </w:p>
    <w:p>
      <w:pPr>
        <w:pStyle w:val="Heading3"/>
        <w:jc w:val="left"/>
      </w:pPr>
      <w:r>
        <w:t>Fase 3 — Borging (oktober 2026 – maart 2027)</w:t>
      </w:r>
    </w:p>
    <w:p>
      <w:pPr>
        <w:pStyle w:val="ListBullet"/>
      </w:pPr>
      <w:r>
        <w:t>OS standaard onderdeel van projectstart-checklist en participatie-afwegingsmodel</w:t>
      </w:r>
    </w:p>
    <w:p>
      <w:pPr>
        <w:pStyle w:val="ListBullet"/>
      </w:pPr>
      <w:r>
        <w:t>Buddy-systeem actief</w:t>
      </w:r>
    </w:p>
    <w:p>
      <w:pPr>
        <w:pStyle w:val="ListBullet"/>
      </w:pPr>
      <w:r>
        <w:t>4–6 actieve trajecten lopend</w:t>
      </w:r>
    </w:p>
    <w:p>
      <w:pPr>
        <w:pStyle w:val="ListBullet"/>
      </w:pPr>
      <w:r>
        <w:t>Halfjaarlijkse update aan college, raad, wethouder</w:t>
      </w:r>
    </w:p>
    <w:p>
      <w:pPr>
        <w:pStyle w:val="ListBullet"/>
      </w:pPr>
      <w:r>
        <w:t>Eerste organisatiebrede meting (D1, D2, D5)</w:t>
      </w:r>
    </w:p>
    <w:p>
      <w:pPr>
        <w:pStyle w:val="ListBullet"/>
      </w:pPr>
      <w:r>
        <w:t>Bijstellen plan op basis van meting</w:t>
      </w:r>
    </w:p>
    <w:p>
      <w:pPr>
        <w:pStyle w:val="Heading3"/>
        <w:jc w:val="left"/>
      </w:pPr>
      <w:r>
        <w:t>Fase 4 — Doorontwikkeling (vanaf april 2027)</w:t>
      </w:r>
    </w:p>
    <w:p>
      <w:pPr>
        <w:pStyle w:val="ListBullet"/>
      </w:pPr>
      <w:r>
        <w:t>OS is "business as usual"</w:t>
      </w:r>
    </w:p>
    <w:p>
      <w:pPr>
        <w:pStyle w:val="ListBullet"/>
      </w:pPr>
      <w:r>
        <w:t>Communicatie alleen nog bij nieuwe functionaliteit, nieuwe medewerkers (onboarding) en grote inhoudelijke mijlpalen</w:t>
      </w:r>
    </w:p>
    <w:p>
      <w:pPr>
        <w:pStyle w:val="ListBullet"/>
      </w:pPr>
      <w:r>
        <w:t>Jaarlijkse evaluatie</w:t>
      </w:r>
    </w:p>
    <w:p>
      <w:pPr>
        <w:pStyle w:val="Heading3"/>
        <w:jc w:val="left"/>
      </w:pPr>
      <w:r>
        <w:t>Tijdlijn (samengevat)</w:t>
      </w:r>
    </w:p>
    <w:tbl>
      <w:tblPr>
        <w:tblW w:type="auto" w:w="0"/>
        <w:jc w:val="left"/>
        <w:tblLayout w:type="autofit"/>
        <w:tblLook w:firstColumn="1" w:firstRow="1" w:lastColumn="0" w:lastRow="0" w:noHBand="0" w:noVBand="1" w:val="04A0"/>
      </w:tblPr>
      <w:tblGrid>
        <w:gridCol w:w="4873"/>
        <w:gridCol w:w="4873"/>
      </w:tblGrid>
      <w:tr>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Maand</w:t>
            </w:r>
          </w:p>
        </w:tc>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Mijlpaal</w:t>
            </w:r>
          </w:p>
        </w:tc>
      </w:tr>
      <w:tr>
        <w:tc>
          <w:tcPr>
            <w:tcW w:type="dxa" w:w="4873"/>
            <w:vAlign w:val="top"/>
            <w:tcBorders>
              <w:top w:val="single" w:sz="4" w:color="D1D5DB"/>
              <w:left w:val="single" w:sz="4" w:color="D1D5DB"/>
              <w:bottom w:val="single" w:sz="4" w:color="D1D5DB"/>
              <w:right w:val="single" w:sz="4" w:color="D1D5DB"/>
            </w:tcBorders>
          </w:tcPr>
          <w:p>
            <w:r/>
            <w:r>
              <w:t>apr '26</w:t>
            </w:r>
          </w:p>
        </w:tc>
        <w:tc>
          <w:tcPr>
            <w:tcW w:type="dxa" w:w="4873"/>
            <w:vAlign w:val="top"/>
            <w:tcBorders>
              <w:top w:val="single" w:sz="4" w:color="D1D5DB"/>
              <w:left w:val="single" w:sz="4" w:color="D1D5DB"/>
              <w:bottom w:val="single" w:sz="4" w:color="D1D5DB"/>
              <w:right w:val="single" w:sz="4" w:color="D1D5DB"/>
            </w:tcBorders>
          </w:tcPr>
          <w:p>
            <w:r/>
            <w:r>
              <w:t>Live + intranet­bericht + memo DT</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mei '26</w:t>
            </w:r>
          </w:p>
        </w:tc>
        <w:tc>
          <w:tcPr>
            <w:tcW w:type="dxa" w:w="4873"/>
            <w:vAlign w:val="top"/>
            <w:tcBorders>
              <w:top w:val="single" w:sz="4" w:color="D1D5DB"/>
              <w:left w:val="single" w:sz="4" w:color="D1D5DB"/>
              <w:bottom w:val="single" w:sz="4" w:color="D1D5DB"/>
              <w:right w:val="single" w:sz="4" w:color="D1D5DB"/>
            </w:tcBorders>
            <w:shd w:val="clear" w:color="auto" w:fill="F3F4F6"/>
          </w:tcPr>
          <w:p>
            <w:r/>
            <w:r>
              <w:t>Werksessies, eerste training, intranet­hub</w:t>
            </w:r>
          </w:p>
        </w:tc>
      </w:tr>
      <w:tr>
        <w:tc>
          <w:tcPr>
            <w:tcW w:type="dxa" w:w="4873"/>
            <w:vAlign w:val="top"/>
            <w:tcBorders>
              <w:top w:val="single" w:sz="4" w:color="D1D5DB"/>
              <w:left w:val="single" w:sz="4" w:color="D1D5DB"/>
              <w:bottom w:val="single" w:sz="4" w:color="D1D5DB"/>
              <w:right w:val="single" w:sz="4" w:color="D1D5DB"/>
            </w:tcBorders>
          </w:tcPr>
          <w:p>
            <w:r/>
            <w:r>
              <w:t>jun '26</w:t>
            </w:r>
          </w:p>
        </w:tc>
        <w:tc>
          <w:tcPr>
            <w:tcW w:type="dxa" w:w="4873"/>
            <w:vAlign w:val="top"/>
            <w:tcBorders>
              <w:top w:val="single" w:sz="4" w:color="D1D5DB"/>
              <w:left w:val="single" w:sz="4" w:color="D1D5DB"/>
              <w:bottom w:val="single" w:sz="4" w:color="D1D5DB"/>
              <w:right w:val="single" w:sz="4" w:color="D1D5DB"/>
            </w:tcBorders>
          </w:tcPr>
          <w:p>
            <w:r/>
            <w:r>
              <w:t>Themaoverleg communicatie, lunchlezing</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jul '26</w:t>
            </w:r>
          </w:p>
        </w:tc>
        <w:tc>
          <w:tcPr>
            <w:tcW w:type="dxa" w:w="4873"/>
            <w:vAlign w:val="top"/>
            <w:tcBorders>
              <w:top w:val="single" w:sz="4" w:color="D1D5DB"/>
              <w:left w:val="single" w:sz="4" w:color="D1D5DB"/>
              <w:bottom w:val="single" w:sz="4" w:color="D1D5DB"/>
              <w:right w:val="single" w:sz="4" w:color="D1D5DB"/>
            </w:tcBorders>
            <w:shd w:val="clear" w:color="auto" w:fill="F3F4F6"/>
          </w:tcPr>
          <w:p>
            <w:r/>
            <w:r>
              <w:t>Eerste case-evaluatie, KCC-instructie</w:t>
            </w:r>
          </w:p>
        </w:tc>
      </w:tr>
      <w:tr>
        <w:tc>
          <w:tcPr>
            <w:tcW w:type="dxa" w:w="4873"/>
            <w:vAlign w:val="top"/>
            <w:tcBorders>
              <w:top w:val="single" w:sz="4" w:color="D1D5DB"/>
              <w:left w:val="single" w:sz="4" w:color="D1D5DB"/>
              <w:bottom w:val="single" w:sz="4" w:color="D1D5DB"/>
              <w:right w:val="single" w:sz="4" w:color="D1D5DB"/>
            </w:tcBorders>
          </w:tcPr>
          <w:p>
            <w:r/>
            <w:r>
              <w:t>sep '26</w:t>
            </w:r>
          </w:p>
        </w:tc>
        <w:tc>
          <w:tcPr>
            <w:tcW w:type="dxa" w:w="4873"/>
            <w:vAlign w:val="top"/>
            <w:tcBorders>
              <w:top w:val="single" w:sz="4" w:color="D1D5DB"/>
              <w:left w:val="single" w:sz="4" w:color="D1D5DB"/>
              <w:bottom w:val="single" w:sz="4" w:color="D1D5DB"/>
              <w:right w:val="single" w:sz="4" w:color="D1D5DB"/>
            </w:tcBorders>
          </w:tcPr>
          <w:p>
            <w:r/>
            <w:r>
              <w:t>Update wethouder, voorbereiding RIB</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okt '26</w:t>
            </w:r>
          </w:p>
        </w:tc>
        <w:tc>
          <w:tcPr>
            <w:tcW w:type="dxa" w:w="4873"/>
            <w:vAlign w:val="top"/>
            <w:tcBorders>
              <w:top w:val="single" w:sz="4" w:color="D1D5DB"/>
              <w:left w:val="single" w:sz="4" w:color="D1D5DB"/>
              <w:bottom w:val="single" w:sz="4" w:color="D1D5DB"/>
              <w:right w:val="single" w:sz="4" w:color="D1D5DB"/>
            </w:tcBorders>
            <w:shd w:val="clear" w:color="auto" w:fill="F3F4F6"/>
          </w:tcPr>
          <w:p>
            <w:r/>
            <w:r>
              <w:t>Raadsinformatiebrief 1</w:t>
            </w:r>
          </w:p>
        </w:tc>
      </w:tr>
      <w:tr>
        <w:tc>
          <w:tcPr>
            <w:tcW w:type="dxa" w:w="4873"/>
            <w:vAlign w:val="top"/>
            <w:tcBorders>
              <w:top w:val="single" w:sz="4" w:color="D1D5DB"/>
              <w:left w:val="single" w:sz="4" w:color="D1D5DB"/>
              <w:bottom w:val="single" w:sz="4" w:color="D1D5DB"/>
              <w:right w:val="single" w:sz="4" w:color="D1D5DB"/>
            </w:tcBorders>
          </w:tcPr>
          <w:p>
            <w:r/>
            <w:r>
              <w:t>nov '26</w:t>
            </w:r>
          </w:p>
        </w:tc>
        <w:tc>
          <w:tcPr>
            <w:tcW w:type="dxa" w:w="4873"/>
            <w:vAlign w:val="top"/>
            <w:tcBorders>
              <w:top w:val="single" w:sz="4" w:color="D1D5DB"/>
              <w:left w:val="single" w:sz="4" w:color="D1D5DB"/>
              <w:bottom w:val="single" w:sz="4" w:color="D1D5DB"/>
              <w:right w:val="single" w:sz="4" w:color="D1D5DB"/>
            </w:tcBorders>
          </w:tcPr>
          <w:p>
            <w:r/>
            <w:r>
              <w:t>Eerste meting D1/D2/D5</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t>dec '26</w:t>
            </w:r>
          </w:p>
        </w:tc>
        <w:tc>
          <w:tcPr>
            <w:tcW w:type="dxa" w:w="4873"/>
            <w:vAlign w:val="top"/>
            <w:tcBorders>
              <w:top w:val="single" w:sz="4" w:color="D1D5DB"/>
              <w:left w:val="single" w:sz="4" w:color="D1D5DB"/>
              <w:bottom w:val="single" w:sz="4" w:color="D1D5DB"/>
              <w:right w:val="single" w:sz="4" w:color="D1D5DB"/>
            </w:tcBorders>
            <w:shd w:val="clear" w:color="auto" w:fill="F3F4F6"/>
          </w:tcPr>
          <w:p>
            <w:r/>
            <w:r>
              <w:t>College-update + bijstelling plan</w:t>
            </w:r>
          </w:p>
        </w:tc>
      </w:tr>
      <w:tr>
        <w:tc>
          <w:tcPr>
            <w:tcW w:type="dxa" w:w="4873"/>
            <w:vAlign w:val="top"/>
            <w:tcBorders>
              <w:top w:val="single" w:sz="4" w:color="D1D5DB"/>
              <w:left w:val="single" w:sz="4" w:color="D1D5DB"/>
              <w:bottom w:val="single" w:sz="4" w:color="D1D5DB"/>
              <w:right w:val="single" w:sz="4" w:color="D1D5DB"/>
            </w:tcBorders>
          </w:tcPr>
          <w:p>
            <w:r/>
            <w:r>
              <w:t>mrt '27</w:t>
            </w:r>
          </w:p>
        </w:tc>
        <w:tc>
          <w:tcPr>
            <w:tcW w:type="dxa" w:w="4873"/>
            <w:vAlign w:val="top"/>
            <w:tcBorders>
              <w:top w:val="single" w:sz="4" w:color="D1D5DB"/>
              <w:left w:val="single" w:sz="4" w:color="D1D5DB"/>
              <w:bottom w:val="single" w:sz="4" w:color="D1D5DB"/>
              <w:right w:val="single" w:sz="4" w:color="D1D5DB"/>
            </w:tcBorders>
          </w:tcPr>
          <w:p>
            <w:r/>
            <w:r>
              <w:t>Plan­evaluatie, vaststellen jaaraanpak '27</w:t>
            </w:r>
          </w:p>
        </w:tc>
      </w:tr>
    </w:tbl>
    <w:p/>
    <w:p>
      <w:pPr>
        <w:pStyle w:val="Heading2"/>
        <w:jc w:val="left"/>
      </w:pPr>
      <w:r>
        <w:t>11. Rollen en verantwoordelijkheden</w:t>
      </w:r>
    </w:p>
    <w:tbl>
      <w:tblPr>
        <w:tblW w:type="auto" w:w="0"/>
        <w:jc w:val="left"/>
        <w:tblLayout w:type="autofit"/>
        <w:tblLook w:firstColumn="1" w:firstRow="1" w:lastColumn="0" w:lastRow="0" w:noHBand="0" w:noVBand="1" w:val="04A0"/>
      </w:tblPr>
      <w:tblGrid>
        <w:gridCol w:w="4873"/>
        <w:gridCol w:w="4873"/>
      </w:tblGrid>
      <w:tr>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Rol</w:t>
            </w:r>
          </w:p>
        </w:tc>
        <w:tc>
          <w:tcPr>
            <w:tcW w:type="dxa" w:w="4873"/>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Verantwoordelijkheid binnen communicatie</w:t>
            </w:r>
          </w:p>
        </w:tc>
      </w:tr>
      <w:tr>
        <w:tc>
          <w:tcPr>
            <w:tcW w:type="dxa" w:w="4873"/>
            <w:vAlign w:val="top"/>
            <w:tcBorders>
              <w:top w:val="single" w:sz="4" w:color="D1D5DB"/>
              <w:left w:val="single" w:sz="4" w:color="D1D5DB"/>
              <w:bottom w:val="single" w:sz="4" w:color="D1D5DB"/>
              <w:right w:val="single" w:sz="4" w:color="D1D5DB"/>
            </w:tcBorders>
          </w:tcPr>
          <w:p>
            <w:r/>
            <w:r>
              <w:rPr>
                <w:b/>
              </w:rPr>
              <w:t>Projectleider Open Stad</w:t>
            </w:r>
          </w:p>
        </w:tc>
        <w:tc>
          <w:tcPr>
            <w:tcW w:type="dxa" w:w="4873"/>
            <w:vAlign w:val="top"/>
            <w:tcBorders>
              <w:top w:val="single" w:sz="4" w:color="D1D5DB"/>
              <w:left w:val="single" w:sz="4" w:color="D1D5DB"/>
              <w:bottom w:val="single" w:sz="4" w:color="D1D5DB"/>
              <w:right w:val="single" w:sz="4" w:color="D1D5DB"/>
            </w:tcBorders>
          </w:tcPr>
          <w:p>
            <w:r/>
            <w:r>
              <w:t>Eindverantwoordelijk voor implementatie en plan­uitvoering.</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rPr>
                <w:b/>
              </w:rPr>
              <w:t>Communicatieadviseur OS</w:t>
            </w:r>
          </w:p>
        </w:tc>
        <w:tc>
          <w:tcPr>
            <w:tcW w:type="dxa" w:w="4873"/>
            <w:vAlign w:val="top"/>
            <w:tcBorders>
              <w:top w:val="single" w:sz="4" w:color="D1D5DB"/>
              <w:left w:val="single" w:sz="4" w:color="D1D5DB"/>
              <w:bottom w:val="single" w:sz="4" w:color="D1D5DB"/>
              <w:right w:val="single" w:sz="4" w:color="D1D5DB"/>
            </w:tcBorders>
            <w:shd w:val="clear" w:color="auto" w:fill="F3F4F6"/>
          </w:tcPr>
          <w:p>
            <w:r/>
            <w:r>
              <w:t>Eigenaar van dit communicatieplan. Coördineert middelen, kanalen, content.</w:t>
            </w:r>
          </w:p>
        </w:tc>
      </w:tr>
      <w:tr>
        <w:tc>
          <w:tcPr>
            <w:tcW w:type="dxa" w:w="4873"/>
            <w:vAlign w:val="top"/>
            <w:tcBorders>
              <w:top w:val="single" w:sz="4" w:color="D1D5DB"/>
              <w:left w:val="single" w:sz="4" w:color="D1D5DB"/>
              <w:bottom w:val="single" w:sz="4" w:color="D1D5DB"/>
              <w:right w:val="single" w:sz="4" w:color="D1D5DB"/>
            </w:tcBorders>
          </w:tcPr>
          <w:p>
            <w:r/>
            <w:r>
              <w:rPr>
                <w:b/>
              </w:rPr>
              <w:t>Participatieadviseur / projectleider participatie</w:t>
            </w:r>
          </w:p>
        </w:tc>
        <w:tc>
          <w:tcPr>
            <w:tcW w:type="dxa" w:w="4873"/>
            <w:vAlign w:val="top"/>
            <w:tcBorders>
              <w:top w:val="single" w:sz="4" w:color="D1D5DB"/>
              <w:left w:val="single" w:sz="4" w:color="D1D5DB"/>
              <w:bottom w:val="single" w:sz="4" w:color="D1D5DB"/>
              <w:right w:val="single" w:sz="4" w:color="D1D5DB"/>
            </w:tcBorders>
          </w:tcPr>
          <w:p>
            <w:r/>
            <w:r>
              <w:t>Inhoudelijke afweging "passend bij participatievraag". Advies bij projectstart.</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rPr>
                <w:b/>
              </w:rPr>
              <w:t>Functioneel beheerder OS</w:t>
            </w:r>
          </w:p>
        </w:tc>
        <w:tc>
          <w:tcPr>
            <w:tcW w:type="dxa" w:w="4873"/>
            <w:vAlign w:val="top"/>
            <w:tcBorders>
              <w:top w:val="single" w:sz="4" w:color="D1D5DB"/>
              <w:left w:val="single" w:sz="4" w:color="D1D5DB"/>
              <w:bottom w:val="single" w:sz="4" w:color="D1D5DB"/>
              <w:right w:val="single" w:sz="4" w:color="D1D5DB"/>
            </w:tcBorders>
            <w:shd w:val="clear" w:color="auto" w:fill="F3F4F6"/>
          </w:tcPr>
          <w:p>
            <w:r/>
            <w:r>
              <w:t>Werkinstructies projectondersteuners, klikpaden, sjablonen, technische support.</w:t>
            </w:r>
          </w:p>
        </w:tc>
      </w:tr>
      <w:tr>
        <w:tc>
          <w:tcPr>
            <w:tcW w:type="dxa" w:w="4873"/>
            <w:vAlign w:val="top"/>
            <w:tcBorders>
              <w:top w:val="single" w:sz="4" w:color="D1D5DB"/>
              <w:left w:val="single" w:sz="4" w:color="D1D5DB"/>
              <w:bottom w:val="single" w:sz="4" w:color="D1D5DB"/>
              <w:right w:val="single" w:sz="4" w:color="D1D5DB"/>
            </w:tcBorders>
          </w:tcPr>
          <w:p>
            <w:r/>
            <w:r>
              <w:rPr>
                <w:b/>
              </w:rPr>
              <w:t>Team Communicatie</w:t>
            </w:r>
          </w:p>
        </w:tc>
        <w:tc>
          <w:tcPr>
            <w:tcW w:type="dxa" w:w="4873"/>
            <w:vAlign w:val="top"/>
            <w:tcBorders>
              <w:top w:val="single" w:sz="4" w:color="D1D5DB"/>
              <w:left w:val="single" w:sz="4" w:color="D1D5DB"/>
              <w:bottom w:val="single" w:sz="4" w:color="D1D5DB"/>
              <w:right w:val="single" w:sz="4" w:color="D1D5DB"/>
            </w:tcBorders>
          </w:tcPr>
          <w:p>
            <w:r/>
            <w:r>
              <w:t>Adviseert projecten waar OS één van de middelen is. Levert bouwstenen aan.</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rPr>
                <w:b/>
              </w:rPr>
              <w:t>Projectleiders / beleidsmedewerkers</w:t>
            </w:r>
          </w:p>
        </w:tc>
        <w:tc>
          <w:tcPr>
            <w:tcW w:type="dxa" w:w="4873"/>
            <w:vAlign w:val="top"/>
            <w:tcBorders>
              <w:top w:val="single" w:sz="4" w:color="D1D5DB"/>
              <w:left w:val="single" w:sz="4" w:color="D1D5DB"/>
              <w:bottom w:val="single" w:sz="4" w:color="D1D5DB"/>
              <w:right w:val="single" w:sz="4" w:color="D1D5DB"/>
            </w:tcBorders>
            <w:shd w:val="clear" w:color="auto" w:fill="F3F4F6"/>
          </w:tcPr>
          <w:p>
            <w:r/>
            <w:r>
              <w:t>Eigenaar van OS-inzet bij eigen project. Verantwoording over kwaliteit en terugkoppeling.</w:t>
            </w:r>
          </w:p>
        </w:tc>
      </w:tr>
      <w:tr>
        <w:tc>
          <w:tcPr>
            <w:tcW w:type="dxa" w:w="4873"/>
            <w:vAlign w:val="top"/>
            <w:tcBorders>
              <w:top w:val="single" w:sz="4" w:color="D1D5DB"/>
              <w:left w:val="single" w:sz="4" w:color="D1D5DB"/>
              <w:bottom w:val="single" w:sz="4" w:color="D1D5DB"/>
              <w:right w:val="single" w:sz="4" w:color="D1D5DB"/>
            </w:tcBorders>
          </w:tcPr>
          <w:p>
            <w:r/>
            <w:r>
              <w:rPr>
                <w:b/>
              </w:rPr>
              <w:t>Teamleiders</w:t>
            </w:r>
          </w:p>
        </w:tc>
        <w:tc>
          <w:tcPr>
            <w:tcW w:type="dxa" w:w="4873"/>
            <w:vAlign w:val="top"/>
            <w:tcBorders>
              <w:top w:val="single" w:sz="4" w:color="D1D5DB"/>
              <w:left w:val="single" w:sz="4" w:color="D1D5DB"/>
              <w:bottom w:val="single" w:sz="4" w:color="D1D5DB"/>
              <w:right w:val="single" w:sz="4" w:color="D1D5DB"/>
            </w:tcBorders>
          </w:tcPr>
          <w:p>
            <w:r/>
            <w:r>
              <w:t>Borgen ruimte en prioriteit in team voor OS-trajecten.</w:t>
            </w:r>
          </w:p>
        </w:tc>
      </w:tr>
      <w:tr>
        <w:tc>
          <w:tcPr>
            <w:tcW w:type="dxa" w:w="4873"/>
            <w:vAlign w:val="top"/>
            <w:tcBorders>
              <w:top w:val="single" w:sz="4" w:color="D1D5DB"/>
              <w:left w:val="single" w:sz="4" w:color="D1D5DB"/>
              <w:bottom w:val="single" w:sz="4" w:color="D1D5DB"/>
              <w:right w:val="single" w:sz="4" w:color="D1D5DB"/>
            </w:tcBorders>
            <w:shd w:val="clear" w:color="auto" w:fill="F3F4F6"/>
          </w:tcPr>
          <w:p>
            <w:r/>
            <w:r>
              <w:rPr>
                <w:b/>
              </w:rPr>
              <w:t>Wethouder participatie</w:t>
            </w:r>
          </w:p>
        </w:tc>
        <w:tc>
          <w:tcPr>
            <w:tcW w:type="dxa" w:w="4873"/>
            <w:vAlign w:val="top"/>
            <w:tcBorders>
              <w:top w:val="single" w:sz="4" w:color="D1D5DB"/>
              <w:left w:val="single" w:sz="4" w:color="D1D5DB"/>
              <w:bottom w:val="single" w:sz="4" w:color="D1D5DB"/>
              <w:right w:val="single" w:sz="4" w:color="D1D5DB"/>
            </w:tcBorders>
            <w:shd w:val="clear" w:color="auto" w:fill="F3F4F6"/>
          </w:tcPr>
          <w:p>
            <w:r/>
            <w:r>
              <w:t>Bestuurlijk eigenaar; verantwoording aan college en raad.</w:t>
            </w:r>
          </w:p>
        </w:tc>
      </w:tr>
    </w:tbl>
    <w:p/>
    <w:p>
      <w:pPr>
        <w:pStyle w:val="Heading2"/>
        <w:jc w:val="left"/>
      </w:pPr>
      <w:r>
        <w:t>12. Risico's en beheersmaatregelen</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Risico</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Kans</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Impact</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Beheersmaatregel</w:t>
            </w:r>
          </w:p>
        </w:tc>
      </w:tr>
      <w:tr>
        <w:tc>
          <w:tcPr>
            <w:tcW w:type="dxa" w:w="2436"/>
            <w:vAlign w:val="top"/>
            <w:tcBorders>
              <w:top w:val="single" w:sz="4" w:color="D1D5DB"/>
              <w:left w:val="single" w:sz="4" w:color="D1D5DB"/>
              <w:bottom w:val="single" w:sz="4" w:color="D1D5DB"/>
              <w:right w:val="single" w:sz="4" w:color="D1D5DB"/>
            </w:tcBorders>
          </w:tcPr>
          <w:p>
            <w:r/>
            <w:r>
              <w:t>OS wordt gezien als "de manier" en vervangt andere participatie­vormen onbedoeld</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hoog</w:t>
            </w:r>
          </w:p>
        </w:tc>
        <w:tc>
          <w:tcPr>
            <w:tcW w:type="dxa" w:w="2436"/>
            <w:vAlign w:val="top"/>
            <w:tcBorders>
              <w:top w:val="single" w:sz="4" w:color="D1D5DB"/>
              <w:left w:val="single" w:sz="4" w:color="D1D5DB"/>
              <w:bottom w:val="single" w:sz="4" w:color="D1D5DB"/>
              <w:right w:val="single" w:sz="4" w:color="D1D5DB"/>
            </w:tcBorders>
          </w:tcPr>
          <w:p>
            <w:r/>
            <w:r>
              <w:t>Boodschap "zorgvuldig" altijd meesturen; afwegingsvraag standaard bij projectstart.</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Tool wordt te weinig gebruikt door onbekendheid</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hoog (nu)</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hoog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Actieve activatiefase, pilot­begeleiding, spreekuur, voorbeelden.</w:t>
            </w:r>
          </w:p>
        </w:tc>
      </w:tr>
      <w:tr>
        <w:tc>
          <w:tcPr>
            <w:tcW w:type="dxa" w:w="2436"/>
            <w:vAlign w:val="top"/>
            <w:tcBorders>
              <w:top w:val="single" w:sz="4" w:color="D1D5DB"/>
              <w:left w:val="single" w:sz="4" w:color="D1D5DB"/>
              <w:bottom w:val="single" w:sz="4" w:color="D1D5DB"/>
              <w:right w:val="single" w:sz="4" w:color="D1D5DB"/>
            </w:tcBorders>
          </w:tcPr>
          <w:p>
            <w:r/>
            <w:r>
              <w:t>Adviseurs (communicatie / participatie) lopen achter op projectleiders</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hoog</w:t>
            </w:r>
          </w:p>
        </w:tc>
        <w:tc>
          <w:tcPr>
            <w:tcW w:type="dxa" w:w="2436"/>
            <w:vAlign w:val="top"/>
            <w:tcBorders>
              <w:top w:val="single" w:sz="4" w:color="D1D5DB"/>
              <w:left w:val="single" w:sz="4" w:color="D1D5DB"/>
              <w:bottom w:val="single" w:sz="4" w:color="D1D5DB"/>
              <w:right w:val="single" w:sz="4" w:color="D1D5DB"/>
            </w:tcBorders>
          </w:tcPr>
          <w:p>
            <w:r/>
            <w:r>
              <w:t>Adviseurs eerst trainen (zie strategie).</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Slechte ervaring bij eerste case beschadigt reputatie tool</w:t>
            </w:r>
          </w:p>
        </w:tc>
        <w:tc>
          <w:tcPr>
            <w:tcW w:type="dxa" w:w="2436"/>
            <w:vAlign w:val="top"/>
            <w:tcBorders>
              <w:top w:val="single" w:sz="4" w:color="D1D5DB"/>
              <w:left w:val="single" w:sz="4" w:color="D1D5DB"/>
              <w:bottom w:val="single" w:sz="4" w:color="D1D5DB"/>
              <w:right w:val="single" w:sz="4" w:color="D1D5DB"/>
            </w:tcBorders>
            <w:shd w:val="clear" w:color="auto" w:fill="F3F4F6"/>
          </w:tcPr>
          <w:p>
            <w:r/>
            <w:r>
              <w:t>midden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hoog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Eerste 2 cases intensief begeleiden door projectgroep.</w:t>
            </w:r>
          </w:p>
        </w:tc>
      </w:tr>
      <w:tr>
        <w:tc>
          <w:tcPr>
            <w:tcW w:type="dxa" w:w="2436"/>
            <w:vAlign w:val="top"/>
            <w:tcBorders>
              <w:top w:val="single" w:sz="4" w:color="D1D5DB"/>
              <w:left w:val="single" w:sz="4" w:color="D1D5DB"/>
              <w:bottom w:val="single" w:sz="4" w:color="D1D5DB"/>
              <w:right w:val="single" w:sz="4" w:color="D1D5DB"/>
            </w:tcBorders>
          </w:tcPr>
          <w:p>
            <w:r/>
            <w:r>
              <w:t>Inwoners verwachten reactie binnen X dagen die niet wordt gegeven</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Standaard­bouwsteen "verwachtingsmanagement" in project­communicatie.</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Privacy/AVG-onduidelijkheid</w:t>
            </w:r>
          </w:p>
        </w:tc>
        <w:tc>
          <w:tcPr>
            <w:tcW w:type="dxa" w:w="2436"/>
            <w:vAlign w:val="top"/>
            <w:tcBorders>
              <w:top w:val="single" w:sz="4" w:color="D1D5DB"/>
              <w:left w:val="single" w:sz="4" w:color="D1D5DB"/>
              <w:bottom w:val="single" w:sz="4" w:color="D1D5DB"/>
              <w:right w:val="single" w:sz="4" w:color="D1D5DB"/>
            </w:tcBorders>
            <w:shd w:val="clear" w:color="auto" w:fill="F3F4F6"/>
          </w:tcPr>
          <w:p>
            <w:r/>
            <w:r>
              <w:t>laag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hoog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Korte AVG-paragraaf in intranet­hub; verwijzing naar functionaris gegevensbescherming.</w:t>
            </w:r>
          </w:p>
        </w:tc>
      </w:tr>
      <w:tr>
        <w:tc>
          <w:tcPr>
            <w:tcW w:type="dxa" w:w="2436"/>
            <w:vAlign w:val="top"/>
            <w:tcBorders>
              <w:top w:val="single" w:sz="4" w:color="D1D5DB"/>
              <w:left w:val="single" w:sz="4" w:color="D1D5DB"/>
              <w:bottom w:val="single" w:sz="4" w:color="D1D5DB"/>
              <w:right w:val="single" w:sz="4" w:color="D1D5DB"/>
            </w:tcBorders>
          </w:tcPr>
          <w:p>
            <w:r/>
            <w:r>
              <w:t>KCC krijgt vragen die niet beantwoord kunnen worden</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midden</w:t>
            </w:r>
          </w:p>
        </w:tc>
        <w:tc>
          <w:tcPr>
            <w:tcW w:type="dxa" w:w="2436"/>
            <w:vAlign w:val="top"/>
            <w:tcBorders>
              <w:top w:val="single" w:sz="4" w:color="D1D5DB"/>
              <w:left w:val="single" w:sz="4" w:color="D1D5DB"/>
              <w:bottom w:val="single" w:sz="4" w:color="D1D5DB"/>
              <w:right w:val="single" w:sz="4" w:color="D1D5DB"/>
            </w:tcBorders>
          </w:tcPr>
          <w:p>
            <w:r/>
            <w:r>
              <w:t>Heldere doorverwijs­route + werkinstructie.</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Plan verzandt na fase 2 zonder borging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midden</w:t>
            </w:r>
          </w:p>
        </w:tc>
        <w:tc>
          <w:tcPr>
            <w:tcW w:type="dxa" w:w="2436"/>
            <w:vAlign w:val="top"/>
            <w:tcBorders>
              <w:top w:val="single" w:sz="4" w:color="D1D5DB"/>
              <w:left w:val="single" w:sz="4" w:color="D1D5DB"/>
              <w:bottom w:val="single" w:sz="4" w:color="D1D5DB"/>
              <w:right w:val="single" w:sz="4" w:color="D1D5DB"/>
            </w:tcBorders>
            <w:shd w:val="clear" w:color="auto" w:fill="F3F4F6"/>
          </w:tcPr>
          <w:p>
            <w:r/>
            <w:r>
              <w:t>hoog</w:t>
            </w:r>
          </w:p>
        </w:tc>
        <w:tc>
          <w:tcPr>
            <w:tcW w:type="dxa" w:w="2436"/>
            <w:vAlign w:val="top"/>
            <w:tcBorders>
              <w:top w:val="single" w:sz="4" w:color="D1D5DB"/>
              <w:left w:val="single" w:sz="4" w:color="D1D5DB"/>
              <w:bottom w:val="single" w:sz="4" w:color="D1D5DB"/>
              <w:right w:val="single" w:sz="4" w:color="D1D5DB"/>
            </w:tcBorders>
            <w:shd w:val="clear" w:color="auto" w:fill="F3F4F6"/>
          </w:tcPr>
          <w:p>
            <w:r/>
            <w:r>
              <w:t>Borging­fase 3 expliciet in plan; eigenaarschap belegd; meetmoment Q4.</w:t>
            </w:r>
          </w:p>
        </w:tc>
      </w:tr>
    </w:tbl>
    <w:p/>
    <w:p>
      <w:pPr>
        <w:pStyle w:val="Heading2"/>
        <w:jc w:val="left"/>
      </w:pPr>
      <w:r>
        <w:t>13. Meetplan en evaluatie</w:t>
      </w:r>
    </w:p>
    <w:p>
      <w:pPr>
        <w:pStyle w:val="Heading3"/>
        <w:jc w:val="left"/>
      </w:pPr>
      <w:r>
        <w:t>13.1 Wat meten we?</w:t>
      </w:r>
    </w:p>
    <w:tbl>
      <w:tblPr>
        <w:tblW w:type="auto" w:w="0"/>
        <w:jc w:val="left"/>
        <w:tblLayout w:type="autofit"/>
        <w:tblLook w:firstColumn="1" w:firstRow="1" w:lastColumn="0" w:lastRow="0" w:noHBand="0" w:noVBand="1" w:val="04A0"/>
      </w:tblPr>
      <w:tblGrid>
        <w:gridCol w:w="3249"/>
        <w:gridCol w:w="3249"/>
        <w:gridCol w:w="3249"/>
      </w:tblGrid>
      <w:tr>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KPI</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Hoe</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Wanneer</w:t>
            </w:r>
          </w:p>
        </w:tc>
      </w:tr>
      <w:tr>
        <w:tc>
          <w:tcPr>
            <w:tcW w:type="dxa" w:w="3249"/>
            <w:vAlign w:val="top"/>
            <w:tcBorders>
              <w:top w:val="single" w:sz="4" w:color="D1D5DB"/>
              <w:left w:val="single" w:sz="4" w:color="D1D5DB"/>
              <w:bottom w:val="single" w:sz="4" w:color="D1D5DB"/>
              <w:right w:val="single" w:sz="4" w:color="D1D5DB"/>
            </w:tcBorders>
          </w:tcPr>
          <w:p>
            <w:r/>
            <w:r>
              <w:t>Bekendheid (D1)</w:t>
            </w:r>
          </w:p>
        </w:tc>
        <w:tc>
          <w:tcPr>
            <w:tcW w:type="dxa" w:w="3249"/>
            <w:vAlign w:val="top"/>
            <w:tcBorders>
              <w:top w:val="single" w:sz="4" w:color="D1D5DB"/>
              <w:left w:val="single" w:sz="4" w:color="D1D5DB"/>
              <w:bottom w:val="single" w:sz="4" w:color="D1D5DB"/>
              <w:right w:val="single" w:sz="4" w:color="D1D5DB"/>
            </w:tcBorders>
          </w:tcPr>
          <w:p>
            <w:r/>
            <w:r>
              <w:t>Korte poll via intranet (3 vragen)</w:t>
            </w:r>
          </w:p>
        </w:tc>
        <w:tc>
          <w:tcPr>
            <w:tcW w:type="dxa" w:w="3249"/>
            <w:vAlign w:val="top"/>
            <w:tcBorders>
              <w:top w:val="single" w:sz="4" w:color="D1D5DB"/>
              <w:left w:val="single" w:sz="4" w:color="D1D5DB"/>
              <w:bottom w:val="single" w:sz="4" w:color="D1D5DB"/>
              <w:right w:val="single" w:sz="4" w:color="D1D5DB"/>
            </w:tcBorders>
          </w:tcPr>
          <w:p>
            <w:r/>
            <w:r>
              <w:t>Q3 '26, Q1 '27</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Inhoudelijke kennis kerngroep (D2)</w:t>
            </w:r>
          </w:p>
        </w:tc>
        <w:tc>
          <w:tcPr>
            <w:tcW w:type="dxa" w:w="3249"/>
            <w:vAlign w:val="top"/>
            <w:tcBorders>
              <w:top w:val="single" w:sz="4" w:color="D1D5DB"/>
              <w:left w:val="single" w:sz="4" w:color="D1D5DB"/>
              <w:bottom w:val="single" w:sz="4" w:color="D1D5DB"/>
              <w:right w:val="single" w:sz="4" w:color="D1D5DB"/>
            </w:tcBorders>
            <w:shd w:val="clear" w:color="auto" w:fill="F3F4F6"/>
          </w:tcPr>
          <w:p>
            <w:r/>
            <w:r>
              <w:t>Quiz na werksessie + herhaling na 6 maanden</w:t>
            </w:r>
          </w:p>
        </w:tc>
        <w:tc>
          <w:tcPr>
            <w:tcW w:type="dxa" w:w="3249"/>
            <w:vAlign w:val="top"/>
            <w:tcBorders>
              <w:top w:val="single" w:sz="4" w:color="D1D5DB"/>
              <w:left w:val="single" w:sz="4" w:color="D1D5DB"/>
              <w:bottom w:val="single" w:sz="4" w:color="D1D5DB"/>
              <w:right w:val="single" w:sz="4" w:color="D1D5DB"/>
            </w:tcBorders>
            <w:shd w:val="clear" w:color="auto" w:fill="F3F4F6"/>
          </w:tcPr>
          <w:p>
            <w:r/>
            <w:r>
              <w:t>start sessies, Q4 '26</w:t>
            </w:r>
          </w:p>
        </w:tc>
      </w:tr>
      <w:tr>
        <w:tc>
          <w:tcPr>
            <w:tcW w:type="dxa" w:w="3249"/>
            <w:vAlign w:val="top"/>
            <w:tcBorders>
              <w:top w:val="single" w:sz="4" w:color="D1D5DB"/>
              <w:left w:val="single" w:sz="4" w:color="D1D5DB"/>
              <w:bottom w:val="single" w:sz="4" w:color="D1D5DB"/>
              <w:right w:val="single" w:sz="4" w:color="D1D5DB"/>
            </w:tcBorders>
          </w:tcPr>
          <w:p>
            <w:r/>
            <w:r>
              <w:t>Aantal actieve trajecten (D3)</w:t>
            </w:r>
          </w:p>
        </w:tc>
        <w:tc>
          <w:tcPr>
            <w:tcW w:type="dxa" w:w="3249"/>
            <w:vAlign w:val="top"/>
            <w:tcBorders>
              <w:top w:val="single" w:sz="4" w:color="D1D5DB"/>
              <w:left w:val="single" w:sz="4" w:color="D1D5DB"/>
              <w:bottom w:val="single" w:sz="4" w:color="D1D5DB"/>
              <w:right w:val="single" w:sz="4" w:color="D1D5DB"/>
            </w:tcBorders>
          </w:tcPr>
          <w:p>
            <w:r/>
            <w:r>
              <w:t>Registratie projectgroep</w:t>
            </w:r>
          </w:p>
        </w:tc>
        <w:tc>
          <w:tcPr>
            <w:tcW w:type="dxa" w:w="3249"/>
            <w:vAlign w:val="top"/>
            <w:tcBorders>
              <w:top w:val="single" w:sz="4" w:color="D1D5DB"/>
              <w:left w:val="single" w:sz="4" w:color="D1D5DB"/>
              <w:bottom w:val="single" w:sz="4" w:color="D1D5DB"/>
              <w:right w:val="single" w:sz="4" w:color="D1D5DB"/>
            </w:tcBorders>
          </w:tcPr>
          <w:p>
            <w:r/>
            <w:r>
              <w:t>doorlopend, rapportage Q4 '26</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Afweging in projectplan (D4)</w:t>
            </w:r>
          </w:p>
        </w:tc>
        <w:tc>
          <w:tcPr>
            <w:tcW w:type="dxa" w:w="3249"/>
            <w:vAlign w:val="top"/>
            <w:tcBorders>
              <w:top w:val="single" w:sz="4" w:color="D1D5DB"/>
              <w:left w:val="single" w:sz="4" w:color="D1D5DB"/>
              <w:bottom w:val="single" w:sz="4" w:color="D1D5DB"/>
              <w:right w:val="single" w:sz="4" w:color="D1D5DB"/>
            </w:tcBorders>
            <w:shd w:val="clear" w:color="auto" w:fill="F3F4F6"/>
          </w:tcPr>
          <w:p>
            <w:r/>
            <w:r>
              <w:t>Steekproef op nieuwe project­plannen</w:t>
            </w:r>
          </w:p>
        </w:tc>
        <w:tc>
          <w:tcPr>
            <w:tcW w:type="dxa" w:w="3249"/>
            <w:vAlign w:val="top"/>
            <w:tcBorders>
              <w:top w:val="single" w:sz="4" w:color="D1D5DB"/>
              <w:left w:val="single" w:sz="4" w:color="D1D5DB"/>
              <w:bottom w:val="single" w:sz="4" w:color="D1D5DB"/>
              <w:right w:val="single" w:sz="4" w:color="D1D5DB"/>
            </w:tcBorders>
            <w:shd w:val="clear" w:color="auto" w:fill="F3F4F6"/>
          </w:tcPr>
          <w:p>
            <w:r/>
            <w:r>
              <w:t>Q4 '26, Q2 '27</w:t>
            </w:r>
          </w:p>
        </w:tc>
      </w:tr>
      <w:tr>
        <w:tc>
          <w:tcPr>
            <w:tcW w:type="dxa" w:w="3249"/>
            <w:vAlign w:val="top"/>
            <w:tcBorders>
              <w:top w:val="single" w:sz="4" w:color="D1D5DB"/>
              <w:left w:val="single" w:sz="4" w:color="D1D5DB"/>
              <w:bottom w:val="single" w:sz="4" w:color="D1D5DB"/>
              <w:right w:val="single" w:sz="4" w:color="D1D5DB"/>
            </w:tcBorders>
          </w:tcPr>
          <w:p>
            <w:r/>
            <w:r>
              <w:t>Tevredenheid interne gebruikers (D5)</w:t>
            </w:r>
          </w:p>
        </w:tc>
        <w:tc>
          <w:tcPr>
            <w:tcW w:type="dxa" w:w="3249"/>
            <w:vAlign w:val="top"/>
            <w:tcBorders>
              <w:top w:val="single" w:sz="4" w:color="D1D5DB"/>
              <w:left w:val="single" w:sz="4" w:color="D1D5DB"/>
              <w:bottom w:val="single" w:sz="4" w:color="D1D5DB"/>
              <w:right w:val="single" w:sz="4" w:color="D1D5DB"/>
            </w:tcBorders>
          </w:tcPr>
          <w:p>
            <w:r/>
            <w:r>
              <w:t>Korte vragenlijst na elk traject</w:t>
            </w:r>
          </w:p>
        </w:tc>
        <w:tc>
          <w:tcPr>
            <w:tcW w:type="dxa" w:w="3249"/>
            <w:vAlign w:val="top"/>
            <w:tcBorders>
              <w:top w:val="single" w:sz="4" w:color="D1D5DB"/>
              <w:left w:val="single" w:sz="4" w:color="D1D5DB"/>
              <w:bottom w:val="single" w:sz="4" w:color="D1D5DB"/>
              <w:right w:val="single" w:sz="4" w:color="D1D5DB"/>
            </w:tcBorders>
          </w:tcPr>
          <w:p>
            <w:r/>
            <w:r>
              <w:t>per traject</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Bestuurlijke zichtbaarheid (D6)</w:t>
            </w:r>
          </w:p>
        </w:tc>
        <w:tc>
          <w:tcPr>
            <w:tcW w:type="dxa" w:w="3249"/>
            <w:vAlign w:val="top"/>
            <w:tcBorders>
              <w:top w:val="single" w:sz="4" w:color="D1D5DB"/>
              <w:left w:val="single" w:sz="4" w:color="D1D5DB"/>
              <w:bottom w:val="single" w:sz="4" w:color="D1D5DB"/>
              <w:right w:val="single" w:sz="4" w:color="D1D5DB"/>
            </w:tcBorders>
            <w:shd w:val="clear" w:color="auto" w:fill="F3F4F6"/>
          </w:tcPr>
          <w:p>
            <w:r/>
            <w:r>
              <w:t>Telling RIB / college­updates</w:t>
            </w:r>
          </w:p>
        </w:tc>
        <w:tc>
          <w:tcPr>
            <w:tcW w:type="dxa" w:w="3249"/>
            <w:vAlign w:val="top"/>
            <w:tcBorders>
              <w:top w:val="single" w:sz="4" w:color="D1D5DB"/>
              <w:left w:val="single" w:sz="4" w:color="D1D5DB"/>
              <w:bottom w:val="single" w:sz="4" w:color="D1D5DB"/>
              <w:right w:val="single" w:sz="4" w:color="D1D5DB"/>
            </w:tcBorders>
            <w:shd w:val="clear" w:color="auto" w:fill="F3F4F6"/>
          </w:tcPr>
          <w:p>
            <w:r/>
            <w:r>
              <w:t>jaarlijks</w:t>
            </w:r>
          </w:p>
        </w:tc>
      </w:tr>
    </w:tbl>
    <w:p/>
    <w:p>
      <w:pPr>
        <w:pStyle w:val="Heading3"/>
        <w:jc w:val="left"/>
      </w:pPr>
      <w:r>
        <w:t>13.2 Bijstellen</w:t>
      </w:r>
    </w:p>
    <w:p>
      <w:r>
        <w:t xml:space="preserve">We evalueren het plan </w:t>
      </w:r>
      <w:r>
        <w:rPr>
          <w:b/>
        </w:rPr>
        <w:t>halfjaarlijks</w:t>
      </w:r>
      <w:r>
        <w:t xml:space="preserve"> (Q4 2026, Q2 2027) en stellen het bij waar nodig. De plan­eigenaar (communicatieadviseur OS) is verantwoordelijk voor agendering en verslaglegging.</w:t>
      </w:r>
    </w:p>
    <w:p>
      <w:pPr>
        <w:pStyle w:val="Heading3"/>
        <w:jc w:val="left"/>
      </w:pPr>
      <w:r>
        <w:t>13.3 Leren en delen</w:t>
      </w:r>
    </w:p>
    <w:p>
      <w:r>
        <w:t>Goede en mindere ervaringen worden actief gedeeld via:</w:t>
      </w:r>
    </w:p>
    <w:p>
      <w:pPr>
        <w:pStyle w:val="ListBullet"/>
      </w:pPr>
      <w:r>
        <w:rPr>
          <w:b/>
        </w:rPr>
        <w:t>Casus van het kwartaal</w:t>
      </w:r>
      <w:r>
        <w:t xml:space="preserve"> in intranet­hub.</w:t>
      </w:r>
    </w:p>
    <w:p>
      <w:pPr>
        <w:pStyle w:val="ListBullet"/>
      </w:pPr>
      <w:r>
        <w:rPr>
          <w:b/>
        </w:rPr>
        <w:t>Korte retrospectie</w:t>
      </w:r>
      <w:r>
        <w:t xml:space="preserve"> na elk traject (15 min met projectleider, communicatie, participatie­adviseur).</w:t>
      </w:r>
    </w:p>
    <w:p>
      <w:pPr>
        <w:pStyle w:val="ListBullet"/>
      </w:pPr>
      <w:r>
        <w:rPr>
          <w:b/>
        </w:rPr>
        <w:t>Themasessie</w:t>
      </w:r>
      <w:r>
        <w:t xml:space="preserve"> bij significante leerpunten.</w:t>
      </w:r>
    </w:p>
    <w:p>
      <w:pPr>
        <w:pStyle w:val="Heading2"/>
        <w:jc w:val="left"/>
      </w:pPr>
      <w:r>
        <w:t>14. Budget (indicatief)</w:t>
      </w:r>
    </w:p>
    <w:tbl>
      <w:tblPr>
        <w:tblW w:type="auto" w:w="0"/>
        <w:jc w:val="left"/>
        <w:tblLayout w:type="autofit"/>
        <w:tblLook w:firstColumn="1" w:firstRow="1" w:lastColumn="0" w:lastRow="0" w:noHBand="0" w:noVBand="1" w:val="04A0"/>
      </w:tblPr>
      <w:tblGrid>
        <w:gridCol w:w="3249"/>
        <w:gridCol w:w="3249"/>
        <w:gridCol w:w="3249"/>
      </w:tblGrid>
      <w:tr>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Post</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Indicatie</w:t>
            </w:r>
          </w:p>
        </w:tc>
        <w:tc>
          <w:tcPr>
            <w:tcW w:type="dxa" w:w="3249"/>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Toelichting</w:t>
            </w:r>
          </w:p>
        </w:tc>
      </w:tr>
      <w:tr>
        <w:tc>
          <w:tcPr>
            <w:tcW w:type="dxa" w:w="3249"/>
            <w:vAlign w:val="top"/>
            <w:tcBorders>
              <w:top w:val="single" w:sz="4" w:color="D1D5DB"/>
              <w:left w:val="single" w:sz="4" w:color="D1D5DB"/>
              <w:bottom w:val="single" w:sz="4" w:color="D1D5DB"/>
              <w:right w:val="single" w:sz="4" w:color="D1D5DB"/>
            </w:tcBorders>
          </w:tcPr>
          <w:p>
            <w:r/>
            <w:r>
              <w:t>Inzet uren communicatie­adviseur OS</w:t>
            </w:r>
          </w:p>
        </w:tc>
        <w:tc>
          <w:tcPr>
            <w:tcW w:type="dxa" w:w="3249"/>
            <w:vAlign w:val="top"/>
            <w:tcBorders>
              <w:top w:val="single" w:sz="4" w:color="D1D5DB"/>
              <w:left w:val="single" w:sz="4" w:color="D1D5DB"/>
              <w:bottom w:val="single" w:sz="4" w:color="D1D5DB"/>
              <w:right w:val="single" w:sz="4" w:color="D1D5DB"/>
            </w:tcBorders>
          </w:tcPr>
          <w:p>
            <w:r/>
            <w:r>
              <w:t>8 uur/week (gemiddeld)</w:t>
            </w:r>
          </w:p>
        </w:tc>
        <w:tc>
          <w:tcPr>
            <w:tcW w:type="dxa" w:w="3249"/>
            <w:vAlign w:val="top"/>
            <w:tcBorders>
              <w:top w:val="single" w:sz="4" w:color="D1D5DB"/>
              <w:left w:val="single" w:sz="4" w:color="D1D5DB"/>
              <w:bottom w:val="single" w:sz="4" w:color="D1D5DB"/>
              <w:right w:val="single" w:sz="4" w:color="D1D5DB"/>
            </w:tcBorders>
          </w:tcPr>
          <w:p>
            <w:r/>
            <w:r>
              <w:t>structurele inzet, hoger in fase 2</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Inzet uren projectleider OS</w:t>
            </w:r>
          </w:p>
        </w:tc>
        <w:tc>
          <w:tcPr>
            <w:tcW w:type="dxa" w:w="3249"/>
            <w:vAlign w:val="top"/>
            <w:tcBorders>
              <w:top w:val="single" w:sz="4" w:color="D1D5DB"/>
              <w:left w:val="single" w:sz="4" w:color="D1D5DB"/>
              <w:bottom w:val="single" w:sz="4" w:color="D1D5DB"/>
              <w:right w:val="single" w:sz="4" w:color="D1D5DB"/>
            </w:tcBorders>
            <w:shd w:val="clear" w:color="auto" w:fill="F3F4F6"/>
          </w:tcPr>
          <w:p>
            <w:r/>
            <w:r>
              <w:t>volgens project­begroting</w:t>
            </w:r>
          </w:p>
        </w:tc>
        <w:tc>
          <w:tcPr>
            <w:tcW w:type="dxa" w:w="3249"/>
            <w:vAlign w:val="top"/>
            <w:tcBorders>
              <w:top w:val="single" w:sz="4" w:color="D1D5DB"/>
              <w:left w:val="single" w:sz="4" w:color="D1D5DB"/>
              <w:bottom w:val="single" w:sz="4" w:color="D1D5DB"/>
              <w:right w:val="single" w:sz="4" w:color="D1D5DB"/>
            </w:tcBorders>
            <w:shd w:val="clear" w:color="auto" w:fill="F3F4F6"/>
          </w:tcPr>
          <w:p>
            <w:r/>
            <w:r>
              <w:t>buiten dit plan</w:t>
            </w:r>
          </w:p>
        </w:tc>
      </w:tr>
      <w:tr>
        <w:tc>
          <w:tcPr>
            <w:tcW w:type="dxa" w:w="3249"/>
            <w:vAlign w:val="top"/>
            <w:tcBorders>
              <w:top w:val="single" w:sz="4" w:color="D1D5DB"/>
              <w:left w:val="single" w:sz="4" w:color="D1D5DB"/>
              <w:bottom w:val="single" w:sz="4" w:color="D1D5DB"/>
              <w:right w:val="single" w:sz="4" w:color="D1D5DB"/>
            </w:tcBorders>
          </w:tcPr>
          <w:p>
            <w:r/>
            <w:r>
              <w:t>Productie video / visuals intranet­hub</w:t>
            </w:r>
          </w:p>
        </w:tc>
        <w:tc>
          <w:tcPr>
            <w:tcW w:type="dxa" w:w="3249"/>
            <w:vAlign w:val="top"/>
            <w:tcBorders>
              <w:top w:val="single" w:sz="4" w:color="D1D5DB"/>
              <w:left w:val="single" w:sz="4" w:color="D1D5DB"/>
              <w:bottom w:val="single" w:sz="4" w:color="D1D5DB"/>
              <w:right w:val="single" w:sz="4" w:color="D1D5DB"/>
            </w:tcBorders>
          </w:tcPr>
          <w:p>
            <w:r/>
            <w:r>
              <w:t>€ 1.500–2.500</w:t>
            </w:r>
          </w:p>
        </w:tc>
        <w:tc>
          <w:tcPr>
            <w:tcW w:type="dxa" w:w="3249"/>
            <w:vAlign w:val="top"/>
            <w:tcBorders>
              <w:top w:val="single" w:sz="4" w:color="D1D5DB"/>
              <w:left w:val="single" w:sz="4" w:color="D1D5DB"/>
              <w:bottom w:val="single" w:sz="4" w:color="D1D5DB"/>
              <w:right w:val="single" w:sz="4" w:color="D1D5DB"/>
            </w:tcBorders>
          </w:tcPr>
          <w:p>
            <w:r/>
            <w:r>
              <w:t>eenmalig</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Catering lunchlezingen</w:t>
            </w:r>
          </w:p>
        </w:tc>
        <w:tc>
          <w:tcPr>
            <w:tcW w:type="dxa" w:w="3249"/>
            <w:vAlign w:val="top"/>
            <w:tcBorders>
              <w:top w:val="single" w:sz="4" w:color="D1D5DB"/>
              <w:left w:val="single" w:sz="4" w:color="D1D5DB"/>
              <w:bottom w:val="single" w:sz="4" w:color="D1D5DB"/>
              <w:right w:val="single" w:sz="4" w:color="D1D5DB"/>
            </w:tcBorders>
            <w:shd w:val="clear" w:color="auto" w:fill="F3F4F6"/>
          </w:tcPr>
          <w:p>
            <w:r/>
            <w:r>
              <w:t>€ 250 per sessie × 2</w:t>
            </w:r>
          </w:p>
        </w:tc>
        <w:tc>
          <w:tcPr>
            <w:tcW w:type="dxa" w:w="3249"/>
            <w:vAlign w:val="top"/>
            <w:tcBorders>
              <w:top w:val="single" w:sz="4" w:color="D1D5DB"/>
              <w:left w:val="single" w:sz="4" w:color="D1D5DB"/>
              <w:bottom w:val="single" w:sz="4" w:color="D1D5DB"/>
              <w:right w:val="single" w:sz="4" w:color="D1D5DB"/>
            </w:tcBorders>
            <w:shd w:val="clear" w:color="auto" w:fill="F3F4F6"/>
          </w:tcPr>
          <w:p>
            <w:r/>
            <w:r>
              <w:t>eerste jaar</w:t>
            </w:r>
          </w:p>
        </w:tc>
      </w:tr>
      <w:tr>
        <w:tc>
          <w:tcPr>
            <w:tcW w:type="dxa" w:w="3249"/>
            <w:vAlign w:val="top"/>
            <w:tcBorders>
              <w:top w:val="single" w:sz="4" w:color="D1D5DB"/>
              <w:left w:val="single" w:sz="4" w:color="D1D5DB"/>
              <w:bottom w:val="single" w:sz="4" w:color="D1D5DB"/>
              <w:right w:val="single" w:sz="4" w:color="D1D5DB"/>
            </w:tcBorders>
          </w:tcPr>
          <w:p>
            <w:r/>
            <w:r>
              <w:t>Externe spreker / inspiratie­sessie</w:t>
            </w:r>
          </w:p>
        </w:tc>
        <w:tc>
          <w:tcPr>
            <w:tcW w:type="dxa" w:w="3249"/>
            <w:vAlign w:val="top"/>
            <w:tcBorders>
              <w:top w:val="single" w:sz="4" w:color="D1D5DB"/>
              <w:left w:val="single" w:sz="4" w:color="D1D5DB"/>
              <w:bottom w:val="single" w:sz="4" w:color="D1D5DB"/>
              <w:right w:val="single" w:sz="4" w:color="D1D5DB"/>
            </w:tcBorders>
          </w:tcPr>
          <w:p>
            <w:r/>
            <w:r>
              <w:t>€ 1.500 (optioneel)</w:t>
            </w:r>
          </w:p>
        </w:tc>
        <w:tc>
          <w:tcPr>
            <w:tcW w:type="dxa" w:w="3249"/>
            <w:vAlign w:val="top"/>
            <w:tcBorders>
              <w:top w:val="single" w:sz="4" w:color="D1D5DB"/>
              <w:left w:val="single" w:sz="4" w:color="D1D5DB"/>
              <w:bottom w:val="single" w:sz="4" w:color="D1D5DB"/>
              <w:right w:val="single" w:sz="4" w:color="D1D5DB"/>
            </w:tcBorders>
          </w:tcPr>
          <w:p>
            <w:r/>
            <w:r>
              <w:t>bij fase 3</w:t>
            </w:r>
          </w:p>
        </w:tc>
      </w:tr>
      <w:tr>
        <w:tc>
          <w:tcPr>
            <w:tcW w:type="dxa" w:w="3249"/>
            <w:vAlign w:val="top"/>
            <w:tcBorders>
              <w:top w:val="single" w:sz="4" w:color="D1D5DB"/>
              <w:left w:val="single" w:sz="4" w:color="D1D5DB"/>
              <w:bottom w:val="single" w:sz="4" w:color="D1D5DB"/>
              <w:right w:val="single" w:sz="4" w:color="D1D5DB"/>
            </w:tcBorders>
            <w:shd w:val="clear" w:color="auto" w:fill="F3F4F6"/>
          </w:tcPr>
          <w:p>
            <w:r/>
            <w:r>
              <w:t>Vormgeving werkinstructie / one-pager</w:t>
            </w:r>
          </w:p>
        </w:tc>
        <w:tc>
          <w:tcPr>
            <w:tcW w:type="dxa" w:w="3249"/>
            <w:vAlign w:val="top"/>
            <w:tcBorders>
              <w:top w:val="single" w:sz="4" w:color="D1D5DB"/>
              <w:left w:val="single" w:sz="4" w:color="D1D5DB"/>
              <w:bottom w:val="single" w:sz="4" w:color="D1D5DB"/>
              <w:right w:val="single" w:sz="4" w:color="D1D5DB"/>
            </w:tcBorders>
            <w:shd w:val="clear" w:color="auto" w:fill="F3F4F6"/>
          </w:tcPr>
          <w:p>
            <w:r/>
            <w:r>
              <w:t>€ 750</w:t>
            </w:r>
          </w:p>
        </w:tc>
        <w:tc>
          <w:tcPr>
            <w:tcW w:type="dxa" w:w="3249"/>
            <w:vAlign w:val="top"/>
            <w:tcBorders>
              <w:top w:val="single" w:sz="4" w:color="D1D5DB"/>
              <w:left w:val="single" w:sz="4" w:color="D1D5DB"/>
              <w:bottom w:val="single" w:sz="4" w:color="D1D5DB"/>
              <w:right w:val="single" w:sz="4" w:color="D1D5DB"/>
            </w:tcBorders>
            <w:shd w:val="clear" w:color="auto" w:fill="F3F4F6"/>
          </w:tcPr>
          <w:p>
            <w:r/>
            <w:r>
              <w:t>binnen huisstijl</w:t>
            </w:r>
          </w:p>
        </w:tc>
      </w:tr>
    </w:tbl>
    <w:p/>
    <w:p>
      <w:r>
        <w:t>Indien budget binnen lopende communicatie- en projectbudgetten valt, geen extra aanvraag nodig. Anders: voorleggen aan projectgroep Q3 2026.</w:t>
      </w:r>
    </w:p>
    <w:p>
      <w:pPr>
        <w:pStyle w:val="Heading2"/>
        <w:jc w:val="left"/>
      </w:pPr>
      <w:r>
        <w:t>15. Bijlagen</w:t>
      </w:r>
    </w:p>
    <w:p>
      <w:pPr>
        <w:pStyle w:val="Heading3"/>
        <w:jc w:val="left"/>
      </w:pPr>
      <w:r>
        <w:t>Bijlage A — Boodschappenmatrix</w:t>
      </w:r>
    </w:p>
    <w:p>
      <w:r>
        <w:t>Zie hoofdstuk 6.3.</w:t>
      </w:r>
    </w:p>
    <w:p>
      <w:pPr>
        <w:pStyle w:val="Heading3"/>
        <w:jc w:val="left"/>
      </w:pPr>
      <w:r>
        <w:t>Bijlage B — Checklist projectstart "Past OS bij dit project?"</w:t>
      </w:r>
    </w:p>
    <w:p>
      <w:pPr>
        <w:pStyle w:val="ListNumber"/>
      </w:pPr>
      <w:r>
        <w:t>Welke participatievraag heeft dit project? (informeren / raadplegen / adviseren / coproductie / meebeslissen)</w:t>
      </w:r>
    </w:p>
    <w:p>
      <w:pPr>
        <w:pStyle w:val="ListNumber"/>
      </w:pPr>
      <w:r>
        <w:t>Welke doelgroep willen we bereiken? Komt deze online?</w:t>
      </w:r>
    </w:p>
    <w:p>
      <w:pPr>
        <w:pStyle w:val="ListNumber"/>
      </w:pPr>
      <w:r>
        <w:t>Hebben we een concrete vraag of zoeken we open dialoog?</w:t>
      </w:r>
    </w:p>
    <w:p>
      <w:pPr>
        <w:pStyle w:val="ListNumber"/>
      </w:pPr>
      <w:r>
        <w:t>Hoeveel tijd hebben we voor het traject?</w:t>
      </w:r>
    </w:p>
    <w:p>
      <w:pPr>
        <w:pStyle w:val="ListNumber"/>
      </w:pPr>
      <w:r>
        <w:t>Hoe verwerken en koppelen we resultaten terug?</w:t>
      </w:r>
    </w:p>
    <w:p>
      <w:r>
        <w:t>Als 1–3 ja: OS is waarschijnlijk passend, in combinatie met andere middelen.</w:t>
      </w:r>
    </w:p>
    <w:p>
      <w:r>
        <w:t>Als 1 of meer nee: overweeg ander middel.</w:t>
      </w:r>
    </w:p>
    <w:p>
      <w:pPr>
        <w:pStyle w:val="Heading3"/>
        <w:jc w:val="left"/>
      </w:pPr>
      <w:r>
        <w:t>Bijlage C — One-pager Open Stad in 5 vragen</w:t>
      </w:r>
    </w:p>
    <w:p>
      <w:r>
        <w:rPr>
          <w:i/>
        </w:rPr>
        <w:t>(Wordt apart opgeleverd in huisstijl.)</w:t>
      </w:r>
    </w:p>
    <w:p>
      <w:pPr>
        <w:pStyle w:val="Heading3"/>
        <w:jc w:val="left"/>
      </w:pPr>
      <w:r>
        <w:t>Bijlage D — Bouwstenen voor projectcommunicatie rond OS</w:t>
      </w:r>
    </w:p>
    <w:p>
      <w:r>
        <w:rPr>
          <w:i/>
        </w:rPr>
        <w:t>(Wordt opgeleverd vanuit team Communicatie, bevat o.a. tekstvoorbeelden voor uitnodiging, terugkoppeling, FAQ.)</w:t>
      </w:r>
    </w:p>
    <w:p>
      <w:pPr>
        <w:pStyle w:val="Heading3"/>
        <w:jc w:val="left"/>
      </w:pPr>
      <w:r>
        <w:t>Bijlage E — Documenten projectgroep</w:t>
      </w:r>
    </w:p>
    <w:p>
      <w:pPr>
        <w:pStyle w:val="ListBullet"/>
      </w:pPr>
      <w:r>
        <w:t>Adoptieplan Open Stad</w:t>
      </w:r>
    </w:p>
    <w:p>
      <w:pPr>
        <w:pStyle w:val="ListBullet"/>
      </w:pPr>
      <w:r>
        <w:t>Beheersplan Open Stad</w:t>
      </w:r>
    </w:p>
    <w:p>
      <w:pPr>
        <w:pStyle w:val="ListBullet"/>
      </w:pPr>
      <w:r>
        <w:t>Implementatieplan Open Stad</w:t>
      </w:r>
    </w:p>
    <w:p>
      <w:pPr>
        <w:pStyle w:val="ListBullet"/>
      </w:pPr>
      <w:r>
        <w:t>Privacy­paragraaf / DPIA Open Stad</w:t>
      </w:r>
    </w:p>
    <w:p>
      <w:pPr>
        <w:pStyle w:val="Heading2"/>
        <w:jc w:val="left"/>
      </w:pPr>
      <w:r>
        <w:t>Versiebeheer</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Versie</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Datum</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Auteur</w:t>
            </w:r>
          </w:p>
        </w:tc>
        <w:tc>
          <w:tcPr>
            <w:tcW w:type="dxa" w:w="2436"/>
            <w:vAlign w:val="top"/>
            <w:tcBorders>
              <w:top w:val="single" w:sz="4" w:color="D1D5DB"/>
              <w:left w:val="single" w:sz="4" w:color="D1D5DB"/>
              <w:bottom w:val="single" w:sz="4" w:color="D1D5DB"/>
              <w:right w:val="single" w:sz="4" w:color="D1D5DB"/>
            </w:tcBorders>
            <w:shd w:val="clear" w:color="auto" w:fill="0D9488"/>
          </w:tcPr>
          <w:p>
            <w:r>
              <w:rPr>
                <w:b/>
                <w:color w:val="FFFFFF"/>
              </w:rPr>
            </w:r>
            <w:r>
              <w:rPr>
                <w:b/>
                <w:color w:val="FFFFFF"/>
              </w:rPr>
              <w:t>Wijziging</w:t>
            </w:r>
          </w:p>
        </w:tc>
      </w:tr>
      <w:tr>
        <w:tc>
          <w:tcPr>
            <w:tcW w:type="dxa" w:w="2436"/>
            <w:vAlign w:val="top"/>
            <w:tcBorders>
              <w:top w:val="single" w:sz="4" w:color="D1D5DB"/>
              <w:left w:val="single" w:sz="4" w:color="D1D5DB"/>
              <w:bottom w:val="single" w:sz="4" w:color="D1D5DB"/>
              <w:right w:val="single" w:sz="4" w:color="D1D5DB"/>
            </w:tcBorders>
          </w:tcPr>
          <w:p>
            <w:r/>
            <w:r>
              <w:t>0.1</w:t>
            </w:r>
          </w:p>
        </w:tc>
        <w:tc>
          <w:tcPr>
            <w:tcW w:type="dxa" w:w="2436"/>
            <w:vAlign w:val="top"/>
            <w:tcBorders>
              <w:top w:val="single" w:sz="4" w:color="D1D5DB"/>
              <w:left w:val="single" w:sz="4" w:color="D1D5DB"/>
              <w:bottom w:val="single" w:sz="4" w:color="D1D5DB"/>
              <w:right w:val="single" w:sz="4" w:color="D1D5DB"/>
            </w:tcBorders>
          </w:tcPr>
          <w:p>
            <w:r/>
            <w:r>
              <w:t>4 mei 2026</w:t>
            </w:r>
          </w:p>
        </w:tc>
        <w:tc>
          <w:tcPr>
            <w:tcW w:type="dxa" w:w="2436"/>
            <w:vAlign w:val="top"/>
            <w:tcBorders>
              <w:top w:val="single" w:sz="4" w:color="D1D5DB"/>
              <w:left w:val="single" w:sz="4" w:color="D1D5DB"/>
              <w:bottom w:val="single" w:sz="4" w:color="D1D5DB"/>
              <w:right w:val="single" w:sz="4" w:color="D1D5DB"/>
            </w:tcBorders>
          </w:tcPr>
          <w:p>
            <w:r/>
            <w:r>
              <w:t>Team Communicatie</w:t>
            </w:r>
          </w:p>
        </w:tc>
        <w:tc>
          <w:tcPr>
            <w:tcW w:type="dxa" w:w="2436"/>
            <w:vAlign w:val="top"/>
            <w:tcBorders>
              <w:top w:val="single" w:sz="4" w:color="D1D5DB"/>
              <w:left w:val="single" w:sz="4" w:color="D1D5DB"/>
              <w:bottom w:val="single" w:sz="4" w:color="D1D5DB"/>
              <w:right w:val="single" w:sz="4" w:color="D1D5DB"/>
            </w:tcBorders>
          </w:tcPr>
          <w:p>
            <w:r/>
            <w:r>
              <w:t>Concept op basis van projectgroep­input</w:t>
            </w:r>
          </w:p>
        </w:tc>
      </w:tr>
      <w:tr>
        <w:tc>
          <w:tcPr>
            <w:tcW w:type="dxa" w:w="2436"/>
            <w:vAlign w:val="top"/>
            <w:tcBorders>
              <w:top w:val="single" w:sz="4" w:color="D1D5DB"/>
              <w:left w:val="single" w:sz="4" w:color="D1D5DB"/>
              <w:bottom w:val="single" w:sz="4" w:color="D1D5DB"/>
              <w:right w:val="single" w:sz="4" w:color="D1D5DB"/>
            </w:tcBorders>
            <w:shd w:val="clear" w:color="auto" w:fill="F3F4F6"/>
          </w:tcPr>
          <w:p>
            <w:r/>
            <w:r>
              <w:t>1.0</w:t>
            </w:r>
          </w:p>
        </w:tc>
        <w:tc>
          <w:tcPr>
            <w:tcW w:type="dxa" w:w="2436"/>
            <w:vAlign w:val="top"/>
            <w:tcBorders>
              <w:top w:val="single" w:sz="4" w:color="D1D5DB"/>
              <w:left w:val="single" w:sz="4" w:color="D1D5DB"/>
              <w:bottom w:val="single" w:sz="4" w:color="D1D5DB"/>
              <w:right w:val="single" w:sz="4" w:color="D1D5DB"/>
            </w:tcBorders>
            <w:shd w:val="clear" w:color="auto" w:fill="F3F4F6"/>
          </w:tcPr>
          <w:p>
            <w:r/>
            <w:r>
              <w:t>4 mei 2026</w:t>
            </w:r>
          </w:p>
        </w:tc>
        <w:tc>
          <w:tcPr>
            <w:tcW w:type="dxa" w:w="2436"/>
            <w:vAlign w:val="top"/>
            <w:tcBorders>
              <w:top w:val="single" w:sz="4" w:color="D1D5DB"/>
              <w:left w:val="single" w:sz="4" w:color="D1D5DB"/>
              <w:bottom w:val="single" w:sz="4" w:color="D1D5DB"/>
              <w:right w:val="single" w:sz="4" w:color="D1D5DB"/>
            </w:tcBorders>
            <w:shd w:val="clear" w:color="auto" w:fill="F3F4F6"/>
          </w:tcPr>
          <w:p>
            <w:r/>
            <w:r>
              <w:t>Team Communicatie</w:t>
            </w:r>
          </w:p>
        </w:tc>
        <w:tc>
          <w:tcPr>
            <w:tcW w:type="dxa" w:w="2436"/>
            <w:vAlign w:val="top"/>
            <w:tcBorders>
              <w:top w:val="single" w:sz="4" w:color="D1D5DB"/>
              <w:left w:val="single" w:sz="4" w:color="D1D5DB"/>
              <w:bottom w:val="single" w:sz="4" w:color="D1D5DB"/>
              <w:right w:val="single" w:sz="4" w:color="D1D5DB"/>
            </w:tcBorders>
            <w:shd w:val="clear" w:color="auto" w:fill="F3F4F6"/>
          </w:tcPr>
          <w:p>
            <w:r/>
            <w:r>
              <w:t>Vastgesteld door projectgroep</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1182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