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5599440"/>
        <w:docPartObj>
          <w:docPartGallery w:val="Cover Pages"/>
          <w:docPartUnique/>
        </w:docPartObj>
      </w:sdtPr>
      <w:sdtEndPr/>
      <w:sdtContent>
        <w:p w14:paraId="7AA1D455" w14:textId="4D4AFCF8" w:rsidR="00A21A45" w:rsidRPr="00A21A45" w:rsidRDefault="00A21A4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3"/>
          </w:tblGrid>
          <w:tr w:rsidR="00A21A45" w:rsidRPr="00A21A45" w14:paraId="30BB1A74" w14:textId="77777777">
            <w:sdt>
              <w:sdtPr>
                <w:rPr>
                  <w:color w:val="2F5496" w:themeColor="accent1" w:themeShade="BF"/>
                  <w:sz w:val="24"/>
                  <w:szCs w:val="24"/>
                  <w:lang w:val="nl-NL"/>
                </w:rPr>
                <w:alias w:val="Company"/>
                <w:id w:val="13406915"/>
                <w:placeholder>
                  <w:docPart w:val="5966E8EACC554CC7BA74C793F5110B3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D5BAAFB" w14:textId="1F6E1C4B" w:rsidR="00A21A45" w:rsidRPr="00A21A45" w:rsidRDefault="00A21A45">
                    <w:pPr>
                      <w:pStyle w:val="Geenafstand"/>
                      <w:rPr>
                        <w:color w:val="2F5496" w:themeColor="accent1" w:themeShade="BF"/>
                        <w:sz w:val="24"/>
                        <w:lang w:val="nl-NL"/>
                      </w:rPr>
                    </w:pPr>
                    <w:r w:rsidRPr="00A21A45">
                      <w:rPr>
                        <w:color w:val="2F5496" w:themeColor="accent1" w:themeShade="BF"/>
                        <w:sz w:val="24"/>
                        <w:szCs w:val="24"/>
                        <w:lang w:val="nl-NL"/>
                      </w:rPr>
                      <w:t>HAN Arnhem</w:t>
                    </w:r>
                  </w:p>
                </w:tc>
              </w:sdtContent>
            </w:sdt>
          </w:tr>
          <w:tr w:rsidR="00A21A45" w:rsidRPr="00A21A45" w14:paraId="3B2EFD32" w14:textId="77777777">
            <w:tc>
              <w:tcPr>
                <w:tcW w:w="7672" w:type="dxa"/>
              </w:tcPr>
              <w:sdt>
                <w:sdtPr>
                  <w:rPr>
                    <w:rFonts w:asciiTheme="majorHAnsi" w:eastAsiaTheme="majorEastAsia" w:hAnsiTheme="majorHAnsi" w:cstheme="majorBidi"/>
                    <w:color w:val="4472C4" w:themeColor="accent1"/>
                    <w:sz w:val="88"/>
                    <w:szCs w:val="88"/>
                    <w:lang w:val="nl-NL"/>
                  </w:rPr>
                  <w:alias w:val="Title"/>
                  <w:id w:val="13406919"/>
                  <w:placeholder>
                    <w:docPart w:val="440C050099A6443095B4E76BBDF54796"/>
                  </w:placeholder>
                  <w:dataBinding w:prefixMappings="xmlns:ns0='http://schemas.openxmlformats.org/package/2006/metadata/core-properties' xmlns:ns1='http://purl.org/dc/elements/1.1/'" w:xpath="/ns0:coreProperties[1]/ns1:title[1]" w:storeItemID="{6C3C8BC8-F283-45AE-878A-BAB7291924A1}"/>
                  <w:text/>
                </w:sdtPr>
                <w:sdtEndPr/>
                <w:sdtContent>
                  <w:p w14:paraId="14F2A19F" w14:textId="2B54E097" w:rsidR="00A21A45" w:rsidRPr="00A21A45" w:rsidRDefault="00A21A45">
                    <w:pPr>
                      <w:pStyle w:val="Geenafstand"/>
                      <w:spacing w:line="216" w:lineRule="auto"/>
                      <w:rPr>
                        <w:rFonts w:asciiTheme="majorHAnsi" w:eastAsiaTheme="majorEastAsia" w:hAnsiTheme="majorHAnsi" w:cstheme="majorBidi"/>
                        <w:color w:val="4472C4" w:themeColor="accent1"/>
                        <w:sz w:val="88"/>
                        <w:szCs w:val="88"/>
                        <w:lang w:val="nl-NL"/>
                      </w:rPr>
                    </w:pPr>
                    <w:r w:rsidRPr="00A21A45">
                      <w:rPr>
                        <w:rFonts w:asciiTheme="majorHAnsi" w:eastAsiaTheme="majorEastAsia" w:hAnsiTheme="majorHAnsi" w:cstheme="majorBidi"/>
                        <w:color w:val="4472C4" w:themeColor="accent1"/>
                        <w:sz w:val="88"/>
                        <w:szCs w:val="88"/>
                        <w:lang w:val="nl-NL"/>
                      </w:rPr>
                      <w:t>DI Casus</w:t>
                    </w:r>
                  </w:p>
                </w:sdtContent>
              </w:sdt>
            </w:tc>
          </w:tr>
          <w:tr w:rsidR="00A21A45" w:rsidRPr="00A21A45" w14:paraId="6088080B" w14:textId="77777777">
            <w:sdt>
              <w:sdtPr>
                <w:rPr>
                  <w:color w:val="2F5496" w:themeColor="accent1" w:themeShade="BF"/>
                  <w:sz w:val="24"/>
                  <w:szCs w:val="24"/>
                  <w:lang w:val="nl-NL"/>
                </w:rPr>
                <w:alias w:val="Subtitle"/>
                <w:id w:val="13406923"/>
                <w:placeholder>
                  <w:docPart w:val="51DFA2E145514CD29D9E80142D93F5F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4B435FE" w14:textId="6804EBD9" w:rsidR="00A21A45" w:rsidRPr="00A21A45" w:rsidRDefault="00A21A45">
                    <w:pPr>
                      <w:pStyle w:val="Geenafstand"/>
                      <w:rPr>
                        <w:color w:val="2F5496" w:themeColor="accent1" w:themeShade="BF"/>
                        <w:sz w:val="24"/>
                        <w:lang w:val="nl-NL"/>
                      </w:rPr>
                    </w:pPr>
                    <w:r w:rsidRPr="00A21A45">
                      <w:rPr>
                        <w:color w:val="2F5496" w:themeColor="accent1" w:themeShade="BF"/>
                        <w:sz w:val="24"/>
                        <w:szCs w:val="24"/>
                        <w:lang w:val="nl-NL"/>
                      </w:rPr>
                      <w:t xml:space="preserve">Course </w:t>
                    </w:r>
                    <w:proofErr w:type="spellStart"/>
                    <w:r w:rsidRPr="00A21A45">
                      <w:rPr>
                        <w:color w:val="2F5496" w:themeColor="accent1" w:themeShade="BF"/>
                        <w:sz w:val="24"/>
                        <w:szCs w:val="24"/>
                        <w:lang w:val="nl-NL"/>
                      </w:rPr>
                      <w:t>offering</w:t>
                    </w:r>
                    <w:proofErr w:type="spellEnd"/>
                    <w:r w:rsidRPr="00A21A45">
                      <w:rPr>
                        <w:color w:val="2F5496" w:themeColor="accent1" w:themeShade="BF"/>
                        <w:sz w:val="24"/>
                        <w:szCs w:val="24"/>
                        <w:lang w:val="nl-NL"/>
                      </w:rPr>
                      <w:t xml:space="preserve"> database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56"/>
          </w:tblGrid>
          <w:tr w:rsidR="00A21A45" w:rsidRPr="00A21A45" w14:paraId="44EE73AF" w14:textId="77777777">
            <w:tc>
              <w:tcPr>
                <w:tcW w:w="7221" w:type="dxa"/>
                <w:tcMar>
                  <w:top w:w="216" w:type="dxa"/>
                  <w:left w:w="115" w:type="dxa"/>
                  <w:bottom w:w="216" w:type="dxa"/>
                  <w:right w:w="115" w:type="dxa"/>
                </w:tcMar>
              </w:tcPr>
              <w:sdt>
                <w:sdtPr>
                  <w:rPr>
                    <w:color w:val="4472C4" w:themeColor="accent1"/>
                    <w:sz w:val="28"/>
                    <w:szCs w:val="28"/>
                    <w:lang w:val="nl-NL"/>
                  </w:rPr>
                  <w:alias w:val="Author"/>
                  <w:id w:val="13406928"/>
                  <w:placeholder>
                    <w:docPart w:val="8D5B16CF05D645BEADDA02508C5B5282"/>
                  </w:placeholder>
                  <w:dataBinding w:prefixMappings="xmlns:ns0='http://schemas.openxmlformats.org/package/2006/metadata/core-properties' xmlns:ns1='http://purl.org/dc/elements/1.1/'" w:xpath="/ns0:coreProperties[1]/ns1:creator[1]" w:storeItemID="{6C3C8BC8-F283-45AE-878A-BAB7291924A1}"/>
                  <w:text/>
                </w:sdtPr>
                <w:sdtEndPr/>
                <w:sdtContent>
                  <w:p w14:paraId="5DA985BB" w14:textId="1F9400F4" w:rsidR="00A21A45" w:rsidRPr="00A21A45" w:rsidRDefault="00A21A45">
                    <w:pPr>
                      <w:pStyle w:val="Geenafstand"/>
                      <w:rPr>
                        <w:color w:val="4472C4" w:themeColor="accent1"/>
                        <w:sz w:val="28"/>
                        <w:szCs w:val="28"/>
                        <w:lang w:val="nl-NL"/>
                      </w:rPr>
                    </w:pPr>
                    <w:r w:rsidRPr="00A21A45">
                      <w:rPr>
                        <w:color w:val="4472C4" w:themeColor="accent1"/>
                        <w:sz w:val="28"/>
                        <w:szCs w:val="28"/>
                        <w:lang w:val="nl-NL"/>
                      </w:rPr>
                      <w:t>Erik Knaake</w:t>
                    </w:r>
                    <w:r w:rsidR="00385F08">
                      <w:rPr>
                        <w:color w:val="4472C4" w:themeColor="accent1"/>
                        <w:sz w:val="28"/>
                        <w:szCs w:val="28"/>
                        <w:lang w:val="nl-NL"/>
                      </w:rPr>
                      <w:t xml:space="preserve"> (</w:t>
                    </w:r>
                    <w:r w:rsidR="003E377F">
                      <w:rPr>
                        <w:color w:val="4472C4" w:themeColor="accent1"/>
                        <w:sz w:val="28"/>
                        <w:szCs w:val="28"/>
                        <w:lang w:val="nl-NL"/>
                      </w:rPr>
                      <w:t>598368</w:t>
                    </w:r>
                    <w:r w:rsidR="00385F08">
                      <w:rPr>
                        <w:color w:val="4472C4" w:themeColor="accent1"/>
                        <w:sz w:val="28"/>
                        <w:szCs w:val="28"/>
                        <w:lang w:val="nl-NL"/>
                      </w:rPr>
                      <w:t>)</w:t>
                    </w:r>
                    <w:r w:rsidRPr="00A21A45">
                      <w:rPr>
                        <w:color w:val="4472C4" w:themeColor="accent1"/>
                        <w:sz w:val="28"/>
                        <w:szCs w:val="28"/>
                        <w:lang w:val="nl-NL"/>
                      </w:rPr>
                      <w:t xml:space="preserve"> &amp; </w:t>
                    </w:r>
                    <w:proofErr w:type="spellStart"/>
                    <w:r w:rsidRPr="00A21A45">
                      <w:rPr>
                        <w:color w:val="4472C4" w:themeColor="accent1"/>
                        <w:sz w:val="28"/>
                        <w:szCs w:val="28"/>
                        <w:lang w:val="nl-NL"/>
                      </w:rPr>
                      <w:t>Jannick</w:t>
                    </w:r>
                    <w:proofErr w:type="spellEnd"/>
                    <w:r w:rsidRPr="00A21A45">
                      <w:rPr>
                        <w:color w:val="4472C4" w:themeColor="accent1"/>
                        <w:sz w:val="28"/>
                        <w:szCs w:val="28"/>
                        <w:lang w:val="nl-NL"/>
                      </w:rPr>
                      <w:t xml:space="preserve">  Joosten</w:t>
                    </w:r>
                    <w:r w:rsidR="00385F08">
                      <w:rPr>
                        <w:color w:val="4472C4" w:themeColor="accent1"/>
                        <w:sz w:val="28"/>
                        <w:szCs w:val="28"/>
                        <w:lang w:val="nl-NL"/>
                      </w:rPr>
                      <w:t xml:space="preserve"> (598696)</w:t>
                    </w:r>
                  </w:p>
                </w:sdtContent>
              </w:sdt>
              <w:sdt>
                <w:sdtPr>
                  <w:rPr>
                    <w:color w:val="4472C4" w:themeColor="accent1"/>
                    <w:sz w:val="28"/>
                    <w:szCs w:val="28"/>
                    <w:lang w:val="nl-NL"/>
                  </w:rPr>
                  <w:alias w:val="Date"/>
                  <w:tag w:val="Date"/>
                  <w:id w:val="13406932"/>
                  <w:placeholder>
                    <w:docPart w:val="5B65FCA94A724352B562A15461128E1F"/>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4B7C3AD0" w14:textId="77777777" w:rsidR="00A21A45" w:rsidRPr="00A21A45" w:rsidRDefault="00A21A45">
                    <w:pPr>
                      <w:pStyle w:val="Geenafstand"/>
                      <w:rPr>
                        <w:color w:val="4472C4" w:themeColor="accent1"/>
                        <w:sz w:val="28"/>
                        <w:szCs w:val="28"/>
                        <w:lang w:val="nl-NL"/>
                      </w:rPr>
                    </w:pPr>
                    <w:r w:rsidRPr="00A21A45">
                      <w:rPr>
                        <w:color w:val="4472C4" w:themeColor="accent1"/>
                        <w:sz w:val="28"/>
                        <w:szCs w:val="28"/>
                        <w:lang w:val="nl-NL"/>
                      </w:rPr>
                      <w:t>[Date]</w:t>
                    </w:r>
                  </w:p>
                </w:sdtContent>
              </w:sdt>
              <w:p w14:paraId="77E91C45" w14:textId="77777777" w:rsidR="00A21A45" w:rsidRPr="00A21A45" w:rsidRDefault="00A21A45">
                <w:pPr>
                  <w:pStyle w:val="Geenafstand"/>
                  <w:rPr>
                    <w:color w:val="4472C4" w:themeColor="accent1"/>
                    <w:lang w:val="nl-NL"/>
                  </w:rPr>
                </w:pPr>
              </w:p>
            </w:tc>
          </w:tr>
        </w:tbl>
        <w:p w14:paraId="41957451" w14:textId="7B2B7596" w:rsidR="00A21A45" w:rsidRPr="00A21A45" w:rsidRDefault="00A21A45">
          <w:r w:rsidRPr="00A21A45">
            <w:br w:type="page"/>
          </w:r>
        </w:p>
      </w:sdtContent>
    </w:sdt>
    <w:sdt>
      <w:sdtPr>
        <w:rPr>
          <w:rFonts w:asciiTheme="minorHAnsi" w:eastAsiaTheme="minorHAnsi" w:hAnsiTheme="minorHAnsi" w:cstheme="minorBidi"/>
          <w:color w:val="auto"/>
          <w:sz w:val="22"/>
          <w:szCs w:val="22"/>
        </w:rPr>
        <w:id w:val="1254168360"/>
        <w:docPartObj>
          <w:docPartGallery w:val="Table of Contents"/>
          <w:docPartUnique/>
        </w:docPartObj>
      </w:sdtPr>
      <w:sdtEndPr>
        <w:rPr>
          <w:b/>
          <w:bCs/>
          <w:noProof/>
        </w:rPr>
      </w:sdtEndPr>
      <w:sdtContent>
        <w:p w14:paraId="2E35C9F0" w14:textId="47EB6E5D" w:rsidR="00A21A45" w:rsidRPr="00A21A45" w:rsidRDefault="00A013C0">
          <w:pPr>
            <w:pStyle w:val="Kopvaninhoudsopgave"/>
          </w:pPr>
          <w:r>
            <w:t>Inhoudsopgave</w:t>
          </w:r>
        </w:p>
        <w:p w14:paraId="014D93E2" w14:textId="4ED18F9A" w:rsidR="006E7BEA" w:rsidRDefault="00A21A45">
          <w:pPr>
            <w:pStyle w:val="Inhopg1"/>
            <w:tabs>
              <w:tab w:val="right" w:leader="dot" w:pos="9396"/>
            </w:tabs>
            <w:rPr>
              <w:rFonts w:eastAsiaTheme="minorEastAsia"/>
              <w:noProof/>
            </w:rPr>
          </w:pPr>
          <w:r w:rsidRPr="00A21A45">
            <w:rPr>
              <w:b/>
              <w:bCs/>
              <w:noProof/>
            </w:rPr>
            <w:fldChar w:fldCharType="begin"/>
          </w:r>
          <w:r w:rsidRPr="00A21A45">
            <w:rPr>
              <w:b/>
              <w:bCs/>
              <w:noProof/>
            </w:rPr>
            <w:instrText xml:space="preserve"> TOC \o "1-3" \h \z \u </w:instrText>
          </w:r>
          <w:r w:rsidRPr="00A21A45">
            <w:rPr>
              <w:b/>
              <w:bCs/>
              <w:noProof/>
            </w:rPr>
            <w:fldChar w:fldCharType="separate"/>
          </w:r>
          <w:hyperlink w:anchor="_Toc4601852" w:history="1">
            <w:r w:rsidR="006E7BEA" w:rsidRPr="00F73209">
              <w:rPr>
                <w:rStyle w:val="Hyperlink"/>
                <w:noProof/>
              </w:rPr>
              <w:t>Introductie</w:t>
            </w:r>
            <w:r w:rsidR="006E7BEA">
              <w:rPr>
                <w:noProof/>
                <w:webHidden/>
              </w:rPr>
              <w:tab/>
            </w:r>
            <w:r w:rsidR="006E7BEA">
              <w:rPr>
                <w:noProof/>
                <w:webHidden/>
              </w:rPr>
              <w:fldChar w:fldCharType="begin"/>
            </w:r>
            <w:r w:rsidR="006E7BEA">
              <w:rPr>
                <w:noProof/>
                <w:webHidden/>
              </w:rPr>
              <w:instrText xml:space="preserve"> PAGEREF _Toc4601852 \h </w:instrText>
            </w:r>
            <w:r w:rsidR="006E7BEA">
              <w:rPr>
                <w:noProof/>
                <w:webHidden/>
              </w:rPr>
            </w:r>
            <w:r w:rsidR="006E7BEA">
              <w:rPr>
                <w:noProof/>
                <w:webHidden/>
              </w:rPr>
              <w:fldChar w:fldCharType="separate"/>
            </w:r>
            <w:r w:rsidR="006E7BEA">
              <w:rPr>
                <w:noProof/>
                <w:webHidden/>
              </w:rPr>
              <w:t>2</w:t>
            </w:r>
            <w:r w:rsidR="006E7BEA">
              <w:rPr>
                <w:noProof/>
                <w:webHidden/>
              </w:rPr>
              <w:fldChar w:fldCharType="end"/>
            </w:r>
          </w:hyperlink>
        </w:p>
        <w:p w14:paraId="182EEDCA" w14:textId="2228DF3C" w:rsidR="006E7BEA" w:rsidRDefault="00D757F3">
          <w:pPr>
            <w:pStyle w:val="Inhopg2"/>
            <w:tabs>
              <w:tab w:val="right" w:leader="dot" w:pos="9396"/>
            </w:tabs>
            <w:rPr>
              <w:noProof/>
            </w:rPr>
          </w:pPr>
          <w:hyperlink w:anchor="_Toc4601853" w:history="1">
            <w:r w:rsidR="006E7BEA" w:rsidRPr="00F73209">
              <w:rPr>
                <w:rStyle w:val="Hyperlink"/>
                <w:noProof/>
              </w:rPr>
              <w:t>Folder indeling</w:t>
            </w:r>
            <w:r w:rsidR="006E7BEA">
              <w:rPr>
                <w:noProof/>
                <w:webHidden/>
              </w:rPr>
              <w:tab/>
            </w:r>
            <w:r w:rsidR="006E7BEA">
              <w:rPr>
                <w:noProof/>
                <w:webHidden/>
              </w:rPr>
              <w:fldChar w:fldCharType="begin"/>
            </w:r>
            <w:r w:rsidR="006E7BEA">
              <w:rPr>
                <w:noProof/>
                <w:webHidden/>
              </w:rPr>
              <w:instrText xml:space="preserve"> PAGEREF _Toc4601853 \h </w:instrText>
            </w:r>
            <w:r w:rsidR="006E7BEA">
              <w:rPr>
                <w:noProof/>
                <w:webHidden/>
              </w:rPr>
            </w:r>
            <w:r w:rsidR="006E7BEA">
              <w:rPr>
                <w:noProof/>
                <w:webHidden/>
              </w:rPr>
              <w:fldChar w:fldCharType="separate"/>
            </w:r>
            <w:r w:rsidR="006E7BEA">
              <w:rPr>
                <w:noProof/>
                <w:webHidden/>
              </w:rPr>
              <w:t>2</w:t>
            </w:r>
            <w:r w:rsidR="006E7BEA">
              <w:rPr>
                <w:noProof/>
                <w:webHidden/>
              </w:rPr>
              <w:fldChar w:fldCharType="end"/>
            </w:r>
          </w:hyperlink>
        </w:p>
        <w:p w14:paraId="5B652A0F" w14:textId="2E6CAE13" w:rsidR="006E7BEA" w:rsidRDefault="00D757F3">
          <w:pPr>
            <w:pStyle w:val="Inhopg1"/>
            <w:tabs>
              <w:tab w:val="right" w:leader="dot" w:pos="9396"/>
            </w:tabs>
            <w:rPr>
              <w:rFonts w:eastAsiaTheme="minorEastAsia"/>
              <w:noProof/>
            </w:rPr>
          </w:pPr>
          <w:hyperlink w:anchor="_Toc4601854" w:history="1">
            <w:r w:rsidR="006E7BEA" w:rsidRPr="00F73209">
              <w:rPr>
                <w:rStyle w:val="Hyperlink"/>
                <w:noProof/>
              </w:rPr>
              <w:t>Opdracht A</w:t>
            </w:r>
            <w:r w:rsidR="006E7BEA">
              <w:rPr>
                <w:noProof/>
                <w:webHidden/>
              </w:rPr>
              <w:tab/>
            </w:r>
            <w:r w:rsidR="006E7BEA">
              <w:rPr>
                <w:noProof/>
                <w:webHidden/>
              </w:rPr>
              <w:fldChar w:fldCharType="begin"/>
            </w:r>
            <w:r w:rsidR="006E7BEA">
              <w:rPr>
                <w:noProof/>
                <w:webHidden/>
              </w:rPr>
              <w:instrText xml:space="preserve"> PAGEREF _Toc4601854 \h </w:instrText>
            </w:r>
            <w:r w:rsidR="006E7BEA">
              <w:rPr>
                <w:noProof/>
                <w:webHidden/>
              </w:rPr>
            </w:r>
            <w:r w:rsidR="006E7BEA">
              <w:rPr>
                <w:noProof/>
                <w:webHidden/>
              </w:rPr>
              <w:fldChar w:fldCharType="separate"/>
            </w:r>
            <w:r w:rsidR="006E7BEA">
              <w:rPr>
                <w:noProof/>
                <w:webHidden/>
              </w:rPr>
              <w:t>3</w:t>
            </w:r>
            <w:r w:rsidR="006E7BEA">
              <w:rPr>
                <w:noProof/>
                <w:webHidden/>
              </w:rPr>
              <w:fldChar w:fldCharType="end"/>
            </w:r>
          </w:hyperlink>
        </w:p>
        <w:p w14:paraId="530B7852" w14:textId="2860E2BE" w:rsidR="006E7BEA" w:rsidRDefault="00D757F3">
          <w:pPr>
            <w:pStyle w:val="Inhopg1"/>
            <w:tabs>
              <w:tab w:val="right" w:leader="dot" w:pos="9396"/>
            </w:tabs>
            <w:rPr>
              <w:rFonts w:eastAsiaTheme="minorEastAsia"/>
              <w:noProof/>
            </w:rPr>
          </w:pPr>
          <w:hyperlink w:anchor="_Toc4601855" w:history="1">
            <w:r w:rsidR="006E7BEA" w:rsidRPr="00F73209">
              <w:rPr>
                <w:rStyle w:val="Hyperlink"/>
                <w:noProof/>
              </w:rPr>
              <w:t>Opdracht B</w:t>
            </w:r>
            <w:r w:rsidR="006E7BEA">
              <w:rPr>
                <w:noProof/>
                <w:webHidden/>
              </w:rPr>
              <w:tab/>
            </w:r>
            <w:r w:rsidR="006E7BEA">
              <w:rPr>
                <w:noProof/>
                <w:webHidden/>
              </w:rPr>
              <w:fldChar w:fldCharType="begin"/>
            </w:r>
            <w:r w:rsidR="006E7BEA">
              <w:rPr>
                <w:noProof/>
                <w:webHidden/>
              </w:rPr>
              <w:instrText xml:space="preserve"> PAGEREF _Toc4601855 \h </w:instrText>
            </w:r>
            <w:r w:rsidR="006E7BEA">
              <w:rPr>
                <w:noProof/>
                <w:webHidden/>
              </w:rPr>
            </w:r>
            <w:r w:rsidR="006E7BEA">
              <w:rPr>
                <w:noProof/>
                <w:webHidden/>
              </w:rPr>
              <w:fldChar w:fldCharType="separate"/>
            </w:r>
            <w:r w:rsidR="006E7BEA">
              <w:rPr>
                <w:noProof/>
                <w:webHidden/>
              </w:rPr>
              <w:t>4</w:t>
            </w:r>
            <w:r w:rsidR="006E7BEA">
              <w:rPr>
                <w:noProof/>
                <w:webHidden/>
              </w:rPr>
              <w:fldChar w:fldCharType="end"/>
            </w:r>
          </w:hyperlink>
        </w:p>
        <w:p w14:paraId="7A13D57A" w14:textId="2E721963" w:rsidR="006E7BEA" w:rsidRDefault="00D757F3">
          <w:pPr>
            <w:pStyle w:val="Inhopg1"/>
            <w:tabs>
              <w:tab w:val="right" w:leader="dot" w:pos="9396"/>
            </w:tabs>
            <w:rPr>
              <w:rFonts w:eastAsiaTheme="minorEastAsia"/>
              <w:noProof/>
            </w:rPr>
          </w:pPr>
          <w:hyperlink w:anchor="_Toc4601856" w:history="1">
            <w:r w:rsidR="006E7BEA" w:rsidRPr="00F73209">
              <w:rPr>
                <w:rStyle w:val="Hyperlink"/>
                <w:noProof/>
              </w:rPr>
              <w:t>Opdracht C</w:t>
            </w:r>
            <w:r w:rsidR="006E7BEA">
              <w:rPr>
                <w:noProof/>
                <w:webHidden/>
              </w:rPr>
              <w:tab/>
            </w:r>
            <w:r w:rsidR="006E7BEA">
              <w:rPr>
                <w:noProof/>
                <w:webHidden/>
              </w:rPr>
              <w:fldChar w:fldCharType="begin"/>
            </w:r>
            <w:r w:rsidR="006E7BEA">
              <w:rPr>
                <w:noProof/>
                <w:webHidden/>
              </w:rPr>
              <w:instrText xml:space="preserve"> PAGEREF _Toc4601856 \h </w:instrText>
            </w:r>
            <w:r w:rsidR="006E7BEA">
              <w:rPr>
                <w:noProof/>
                <w:webHidden/>
              </w:rPr>
            </w:r>
            <w:r w:rsidR="006E7BEA">
              <w:rPr>
                <w:noProof/>
                <w:webHidden/>
              </w:rPr>
              <w:fldChar w:fldCharType="separate"/>
            </w:r>
            <w:r w:rsidR="006E7BEA">
              <w:rPr>
                <w:noProof/>
                <w:webHidden/>
              </w:rPr>
              <w:t>5</w:t>
            </w:r>
            <w:r w:rsidR="006E7BEA">
              <w:rPr>
                <w:noProof/>
                <w:webHidden/>
              </w:rPr>
              <w:fldChar w:fldCharType="end"/>
            </w:r>
          </w:hyperlink>
        </w:p>
        <w:p w14:paraId="65F1948A" w14:textId="21BABEE3" w:rsidR="006E7BEA" w:rsidRDefault="00D757F3">
          <w:pPr>
            <w:pStyle w:val="Inhopg1"/>
            <w:tabs>
              <w:tab w:val="right" w:leader="dot" w:pos="9396"/>
            </w:tabs>
            <w:rPr>
              <w:rFonts w:eastAsiaTheme="minorEastAsia"/>
              <w:noProof/>
            </w:rPr>
          </w:pPr>
          <w:hyperlink w:anchor="_Toc4601857" w:history="1">
            <w:r w:rsidR="006E7BEA" w:rsidRPr="00F73209">
              <w:rPr>
                <w:rStyle w:val="Hyperlink"/>
                <w:noProof/>
              </w:rPr>
              <w:t>Opdracht D</w:t>
            </w:r>
            <w:r w:rsidR="006E7BEA">
              <w:rPr>
                <w:noProof/>
                <w:webHidden/>
              </w:rPr>
              <w:tab/>
            </w:r>
            <w:r w:rsidR="006E7BEA">
              <w:rPr>
                <w:noProof/>
                <w:webHidden/>
              </w:rPr>
              <w:fldChar w:fldCharType="begin"/>
            </w:r>
            <w:r w:rsidR="006E7BEA">
              <w:rPr>
                <w:noProof/>
                <w:webHidden/>
              </w:rPr>
              <w:instrText xml:space="preserve"> PAGEREF _Toc4601857 \h </w:instrText>
            </w:r>
            <w:r w:rsidR="006E7BEA">
              <w:rPr>
                <w:noProof/>
                <w:webHidden/>
              </w:rPr>
            </w:r>
            <w:r w:rsidR="006E7BEA">
              <w:rPr>
                <w:noProof/>
                <w:webHidden/>
              </w:rPr>
              <w:fldChar w:fldCharType="separate"/>
            </w:r>
            <w:r w:rsidR="006E7BEA">
              <w:rPr>
                <w:noProof/>
                <w:webHidden/>
              </w:rPr>
              <w:t>6</w:t>
            </w:r>
            <w:r w:rsidR="006E7BEA">
              <w:rPr>
                <w:noProof/>
                <w:webHidden/>
              </w:rPr>
              <w:fldChar w:fldCharType="end"/>
            </w:r>
          </w:hyperlink>
        </w:p>
        <w:p w14:paraId="7FDC6FA2" w14:textId="1A129CD3" w:rsidR="006E7BEA" w:rsidRDefault="00D757F3">
          <w:pPr>
            <w:pStyle w:val="Inhopg1"/>
            <w:tabs>
              <w:tab w:val="right" w:leader="dot" w:pos="9396"/>
            </w:tabs>
            <w:rPr>
              <w:rFonts w:eastAsiaTheme="minorEastAsia"/>
              <w:noProof/>
            </w:rPr>
          </w:pPr>
          <w:hyperlink w:anchor="_Toc4601858" w:history="1">
            <w:r w:rsidR="006E7BEA" w:rsidRPr="00F73209">
              <w:rPr>
                <w:rStyle w:val="Hyperlink"/>
                <w:noProof/>
              </w:rPr>
              <w:t>Opdracht E</w:t>
            </w:r>
            <w:r w:rsidR="006E7BEA">
              <w:rPr>
                <w:noProof/>
                <w:webHidden/>
              </w:rPr>
              <w:tab/>
            </w:r>
            <w:r w:rsidR="006E7BEA">
              <w:rPr>
                <w:noProof/>
                <w:webHidden/>
              </w:rPr>
              <w:fldChar w:fldCharType="begin"/>
            </w:r>
            <w:r w:rsidR="006E7BEA">
              <w:rPr>
                <w:noProof/>
                <w:webHidden/>
              </w:rPr>
              <w:instrText xml:space="preserve"> PAGEREF _Toc4601858 \h </w:instrText>
            </w:r>
            <w:r w:rsidR="006E7BEA">
              <w:rPr>
                <w:noProof/>
                <w:webHidden/>
              </w:rPr>
            </w:r>
            <w:r w:rsidR="006E7BEA">
              <w:rPr>
                <w:noProof/>
                <w:webHidden/>
              </w:rPr>
              <w:fldChar w:fldCharType="separate"/>
            </w:r>
            <w:r w:rsidR="006E7BEA">
              <w:rPr>
                <w:noProof/>
                <w:webHidden/>
              </w:rPr>
              <w:t>7</w:t>
            </w:r>
            <w:r w:rsidR="006E7BEA">
              <w:rPr>
                <w:noProof/>
                <w:webHidden/>
              </w:rPr>
              <w:fldChar w:fldCharType="end"/>
            </w:r>
          </w:hyperlink>
        </w:p>
        <w:p w14:paraId="46B3A392" w14:textId="1AD15C68" w:rsidR="006E7BEA" w:rsidRDefault="00D757F3">
          <w:pPr>
            <w:pStyle w:val="Inhopg1"/>
            <w:tabs>
              <w:tab w:val="right" w:leader="dot" w:pos="9396"/>
            </w:tabs>
            <w:rPr>
              <w:rFonts w:eastAsiaTheme="minorEastAsia"/>
              <w:noProof/>
            </w:rPr>
          </w:pPr>
          <w:hyperlink w:anchor="_Toc4601859" w:history="1">
            <w:r w:rsidR="006E7BEA" w:rsidRPr="00F73209">
              <w:rPr>
                <w:rStyle w:val="Hyperlink"/>
                <w:noProof/>
              </w:rPr>
              <w:t>Opdracht F</w:t>
            </w:r>
            <w:r w:rsidR="006E7BEA">
              <w:rPr>
                <w:noProof/>
                <w:webHidden/>
              </w:rPr>
              <w:tab/>
            </w:r>
            <w:r w:rsidR="006E7BEA">
              <w:rPr>
                <w:noProof/>
                <w:webHidden/>
              </w:rPr>
              <w:fldChar w:fldCharType="begin"/>
            </w:r>
            <w:r w:rsidR="006E7BEA">
              <w:rPr>
                <w:noProof/>
                <w:webHidden/>
              </w:rPr>
              <w:instrText xml:space="preserve"> PAGEREF _Toc4601859 \h </w:instrText>
            </w:r>
            <w:r w:rsidR="006E7BEA">
              <w:rPr>
                <w:noProof/>
                <w:webHidden/>
              </w:rPr>
            </w:r>
            <w:r w:rsidR="006E7BEA">
              <w:rPr>
                <w:noProof/>
                <w:webHidden/>
              </w:rPr>
              <w:fldChar w:fldCharType="separate"/>
            </w:r>
            <w:r w:rsidR="006E7BEA">
              <w:rPr>
                <w:noProof/>
                <w:webHidden/>
              </w:rPr>
              <w:t>8</w:t>
            </w:r>
            <w:r w:rsidR="006E7BEA">
              <w:rPr>
                <w:noProof/>
                <w:webHidden/>
              </w:rPr>
              <w:fldChar w:fldCharType="end"/>
            </w:r>
          </w:hyperlink>
        </w:p>
        <w:p w14:paraId="6090D8B9" w14:textId="2E9ABCE6" w:rsidR="00A21A45" w:rsidRPr="00A21A45" w:rsidRDefault="00A21A45">
          <w:r w:rsidRPr="00A21A45">
            <w:rPr>
              <w:b/>
              <w:bCs/>
              <w:noProof/>
            </w:rPr>
            <w:fldChar w:fldCharType="end"/>
          </w:r>
        </w:p>
      </w:sdtContent>
    </w:sdt>
    <w:p w14:paraId="5FF950E9" w14:textId="755535B5" w:rsidR="00A21A45" w:rsidRPr="00A21A45" w:rsidRDefault="00A21A45">
      <w:r w:rsidRPr="00A21A45">
        <w:br w:type="page"/>
      </w:r>
    </w:p>
    <w:p w14:paraId="620527AE" w14:textId="77777777" w:rsidR="00584359" w:rsidRDefault="00A21A45" w:rsidP="00A013C0">
      <w:pPr>
        <w:pStyle w:val="Kop1"/>
        <w:numPr>
          <w:ilvl w:val="0"/>
          <w:numId w:val="2"/>
        </w:numPr>
      </w:pPr>
      <w:bookmarkStart w:id="0" w:name="_Toc4601852"/>
      <w:r w:rsidRPr="00A21A45">
        <w:lastRenderedPageBreak/>
        <w:t>Introductie</w:t>
      </w:r>
      <w:bookmarkEnd w:id="0"/>
    </w:p>
    <w:p w14:paraId="64BC2E9E" w14:textId="225560E8" w:rsidR="00305143" w:rsidRDefault="00584359" w:rsidP="00584359">
      <w:r>
        <w:t>Voor het vak DI …</w:t>
      </w:r>
    </w:p>
    <w:p w14:paraId="40736146" w14:textId="5028B522" w:rsidR="00305143" w:rsidRDefault="008E03BD" w:rsidP="007B16E5">
      <w:pPr>
        <w:pStyle w:val="Kop2"/>
        <w:numPr>
          <w:ilvl w:val="1"/>
          <w:numId w:val="2"/>
        </w:numPr>
      </w:pPr>
      <w:bookmarkStart w:id="1" w:name="_Toc4601853"/>
      <w:r>
        <w:t>Mappen</w:t>
      </w:r>
      <w:r w:rsidR="00305143">
        <w:t xml:space="preserve"> </w:t>
      </w:r>
      <w:bookmarkEnd w:id="1"/>
      <w:r>
        <w:t>structuur</w:t>
      </w:r>
    </w:p>
    <w:p w14:paraId="340AF91A" w14:textId="3EDBA3CB" w:rsidR="00305143" w:rsidRDefault="00305143" w:rsidP="00305143">
      <w:r>
        <w:t xml:space="preserve">In de hoofdfolder is een bestand genaamd: Di </w:t>
      </w:r>
      <w:proofErr w:type="spellStart"/>
      <w:r>
        <w:t>Casus.ssmssln</w:t>
      </w:r>
      <w:proofErr w:type="spellEnd"/>
      <w:r>
        <w:t xml:space="preserve"> aanwezig. Wanneer dit bestand geopend wordt door middel van Microsoft SQL Server Management Studio</w:t>
      </w:r>
      <w:r w:rsidR="00AD79AA">
        <w:t xml:space="preserve"> </w:t>
      </w:r>
      <w:r>
        <w:t>(</w:t>
      </w:r>
      <w:proofErr w:type="spellStart"/>
      <w:r>
        <w:t>ssms</w:t>
      </w:r>
      <w:proofErr w:type="spellEnd"/>
      <w:r>
        <w:t xml:space="preserve">) zal de folder genaamd: DI Casus geopend worden binnen de Solution Explorer van </w:t>
      </w:r>
      <w:proofErr w:type="spellStart"/>
      <w:r>
        <w:t>ssms</w:t>
      </w:r>
      <w:proofErr w:type="spellEnd"/>
      <w:r>
        <w:t xml:space="preserve">. Zo hoeft deze folder </w:t>
      </w:r>
      <w:r w:rsidR="009E26E9">
        <w:t xml:space="preserve">zelf niet benaderd te worden echter is in deze folder wel het </w:t>
      </w:r>
      <w:r w:rsidR="003E377F">
        <w:t>W</w:t>
      </w:r>
      <w:r w:rsidR="009E26E9">
        <w:t>ord bestand te vinden voor opdracht C.</w:t>
      </w:r>
    </w:p>
    <w:p w14:paraId="74F6F083" w14:textId="26FE1D02" w:rsidR="00B86243" w:rsidRPr="00B86243" w:rsidRDefault="00B86243" w:rsidP="00305143">
      <w:r>
        <w:t xml:space="preserve">Verder is er een folder aangemaakt voor alle </w:t>
      </w:r>
      <w:proofErr w:type="spellStart"/>
      <w:r>
        <w:t>execution</w:t>
      </w:r>
      <w:proofErr w:type="spellEnd"/>
      <w:r>
        <w:t xml:space="preserve"> </w:t>
      </w:r>
      <w:proofErr w:type="spellStart"/>
      <w:r>
        <w:t>plans</w:t>
      </w:r>
      <w:proofErr w:type="spellEnd"/>
      <w:r>
        <w:t xml:space="preserve">. </w:t>
      </w:r>
      <w:r w:rsidRPr="00B86243">
        <w:t xml:space="preserve">De </w:t>
      </w:r>
      <w:proofErr w:type="spellStart"/>
      <w:r w:rsidRPr="00B86243">
        <w:t>execution</w:t>
      </w:r>
      <w:proofErr w:type="spellEnd"/>
      <w:r w:rsidRPr="00B86243">
        <w:t xml:space="preserve"> </w:t>
      </w:r>
      <w:proofErr w:type="spellStart"/>
      <w:r w:rsidRPr="00B86243">
        <w:t>plans</w:t>
      </w:r>
      <w:proofErr w:type="spellEnd"/>
      <w:r w:rsidRPr="00B86243">
        <w:t xml:space="preserve"> die hier in staan</w:t>
      </w:r>
      <w:r>
        <w:t xml:space="preserve"> zijn als aanvulling op opdracht D.</w:t>
      </w:r>
    </w:p>
    <w:p w14:paraId="0199795E" w14:textId="43BA7F8D" w:rsidR="00A21A45" w:rsidRPr="00B86243" w:rsidRDefault="00A21A45" w:rsidP="00584359">
      <w:pPr>
        <w:rPr>
          <w:rFonts w:asciiTheme="majorHAnsi" w:eastAsiaTheme="majorEastAsia" w:hAnsiTheme="majorHAnsi" w:cstheme="majorBidi"/>
          <w:color w:val="2F5496" w:themeColor="accent1" w:themeShade="BF"/>
          <w:sz w:val="32"/>
          <w:szCs w:val="32"/>
        </w:rPr>
      </w:pPr>
      <w:r w:rsidRPr="00B86243">
        <w:br w:type="page"/>
      </w:r>
    </w:p>
    <w:p w14:paraId="50E5A585" w14:textId="428BEA32" w:rsidR="00A21A45" w:rsidRDefault="00A21A45" w:rsidP="00A013C0">
      <w:pPr>
        <w:pStyle w:val="Kop1"/>
        <w:numPr>
          <w:ilvl w:val="0"/>
          <w:numId w:val="2"/>
        </w:numPr>
      </w:pPr>
      <w:bookmarkStart w:id="2" w:name="_Toc4601854"/>
      <w:r>
        <w:lastRenderedPageBreak/>
        <w:t>Opdracht A</w:t>
      </w:r>
      <w:bookmarkEnd w:id="2"/>
    </w:p>
    <w:p w14:paraId="343488F3" w14:textId="327C323C" w:rsidR="003E377F" w:rsidRDefault="008E03BD" w:rsidP="003E377F">
      <w:r>
        <w:t xml:space="preserve">Opdracht A </w:t>
      </w:r>
      <w:r w:rsidRPr="008E03BD">
        <w:t>luidt</w:t>
      </w:r>
      <w:r>
        <w:t xml:space="preserve">: </w:t>
      </w:r>
      <w:r w:rsidR="003E377F">
        <w:t>“</w:t>
      </w:r>
      <w:r w:rsidR="003E377F" w:rsidRPr="009260CC">
        <w:rPr>
          <w:i/>
          <w:lang w:val="en-US"/>
        </w:rPr>
        <w:t xml:space="preserve">Implement the database according to the </w:t>
      </w:r>
      <w:proofErr w:type="spellStart"/>
      <w:r w:rsidR="003E377F" w:rsidRPr="009260CC">
        <w:rPr>
          <w:i/>
          <w:lang w:val="en-US"/>
        </w:rPr>
        <w:t>PowerDesigner</w:t>
      </w:r>
      <w:proofErr w:type="spellEnd"/>
      <w:r w:rsidR="003E377F" w:rsidRPr="009260CC">
        <w:rPr>
          <w:i/>
          <w:lang w:val="en-US"/>
        </w:rPr>
        <w:t xml:space="preserve"> PDM you find on the last page of this document. Once again you’ll find the scripts to get you started on </w:t>
      </w:r>
      <w:proofErr w:type="spellStart"/>
      <w:r w:rsidR="003E377F" w:rsidRPr="009260CC">
        <w:rPr>
          <w:i/>
          <w:lang w:val="en-US"/>
        </w:rPr>
        <w:t>OnderwijsOnline</w:t>
      </w:r>
      <w:proofErr w:type="spellEnd"/>
      <w:r w:rsidR="003E377F" w:rsidRPr="009260CC">
        <w:rPr>
          <w:i/>
          <w:lang w:val="en-US"/>
        </w:rPr>
        <w:t xml:space="preserve">. Add to the constraint script the foreign key and the cascading rule declarations as depicted in the </w:t>
      </w:r>
      <w:proofErr w:type="spellStart"/>
      <w:r w:rsidR="003E377F" w:rsidRPr="009260CC">
        <w:rPr>
          <w:i/>
          <w:lang w:val="en-US"/>
        </w:rPr>
        <w:t>PowerDesigner</w:t>
      </w:r>
      <w:proofErr w:type="spellEnd"/>
      <w:r w:rsidR="003E377F" w:rsidRPr="009260CC">
        <w:rPr>
          <w:i/>
          <w:lang w:val="en-US"/>
        </w:rPr>
        <w:t xml:space="preserve"> PDM</w:t>
      </w:r>
      <w:r w:rsidR="003E377F">
        <w:rPr>
          <w:lang w:val="en-US"/>
        </w:rPr>
        <w:t>.</w:t>
      </w:r>
      <w:r w:rsidR="003E377F">
        <w:t xml:space="preserve">” (HAN, </w:t>
      </w:r>
      <w:proofErr w:type="spellStart"/>
      <w:r w:rsidR="003E377F">
        <w:t>z.d.</w:t>
      </w:r>
      <w:proofErr w:type="spellEnd"/>
      <w:r w:rsidR="003E377F">
        <w:t>)</w:t>
      </w:r>
      <w:r w:rsidR="00157E7C">
        <w:t>.</w:t>
      </w:r>
      <w:r w:rsidR="003E377F">
        <w:rPr>
          <w:lang w:val="en-US"/>
        </w:rPr>
        <w:br/>
      </w:r>
    </w:p>
    <w:p w14:paraId="1762A763" w14:textId="77777777" w:rsidR="005B3385" w:rsidRDefault="005644E9" w:rsidP="003E377F">
      <w:r>
        <w:t xml:space="preserve">In het PDM staan de </w:t>
      </w:r>
      <w:proofErr w:type="spellStart"/>
      <w:r>
        <w:t>foreign</w:t>
      </w:r>
      <w:proofErr w:type="spellEnd"/>
      <w:r>
        <w:t xml:space="preserve"> </w:t>
      </w:r>
      <w:proofErr w:type="spellStart"/>
      <w:r>
        <w:t>keys</w:t>
      </w:r>
      <w:proofErr w:type="spellEnd"/>
      <w:r>
        <w:t xml:space="preserve"> vermeldt, met telkens de acties die worden genomen bij een update of delete. Hierbij staat N voor SET NULL, C voor CASCADE en niets voor NO ACTION.</w:t>
      </w:r>
      <w:r w:rsidR="004D0B93">
        <w:t xml:space="preserve"> </w:t>
      </w:r>
    </w:p>
    <w:p w14:paraId="372E07C3" w14:textId="5BE62A13" w:rsidR="005644E9" w:rsidRDefault="005B3385" w:rsidP="003E377F">
      <w:pPr>
        <w:rPr>
          <w:lang w:val="en-US"/>
        </w:rPr>
      </w:pPr>
      <w:r>
        <w:t>Het volgende stuk code is representatief voor hoe wij de code hiervoor hebben geïmplementeerd</w:t>
      </w:r>
      <w:r w:rsidR="004D0B93">
        <w:t xml:space="preserve">: </w:t>
      </w:r>
    </w:p>
    <w:p w14:paraId="60D63C9F" w14:textId="77777777" w:rsidR="005B3385" w:rsidRDefault="005B3385" w:rsidP="005B3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5E096AD" w14:textId="77777777" w:rsidR="005B3385" w:rsidRDefault="005B3385" w:rsidP="005B3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FK </w:t>
      </w:r>
      <w:proofErr w:type="spellStart"/>
      <w:r>
        <w:rPr>
          <w:rFonts w:ascii="Consolas" w:hAnsi="Consolas" w:cs="Consolas"/>
          <w:color w:val="008000"/>
          <w:sz w:val="19"/>
          <w:szCs w:val="19"/>
          <w:highlight w:val="white"/>
        </w:rPr>
        <w:t>hist</w:t>
      </w:r>
      <w:proofErr w:type="spellEnd"/>
      <w:r>
        <w:rPr>
          <w:rFonts w:ascii="Consolas" w:hAnsi="Consolas" w:cs="Consolas"/>
          <w:color w:val="008000"/>
          <w:sz w:val="19"/>
          <w:szCs w:val="19"/>
          <w:highlight w:val="white"/>
        </w:rPr>
        <w:t xml:space="preserve"> -&gt; </w:t>
      </w:r>
      <w:proofErr w:type="spellStart"/>
      <w:r>
        <w:rPr>
          <w:rFonts w:ascii="Consolas" w:hAnsi="Consolas" w:cs="Consolas"/>
          <w:color w:val="008000"/>
          <w:sz w:val="19"/>
          <w:szCs w:val="19"/>
          <w:highlight w:val="white"/>
        </w:rPr>
        <w:t>emp</w:t>
      </w:r>
      <w:proofErr w:type="spellEnd"/>
      <w:r>
        <w:rPr>
          <w:rFonts w:ascii="Consolas" w:hAnsi="Consolas" w:cs="Consolas"/>
          <w:color w:val="008000"/>
          <w:sz w:val="19"/>
          <w:szCs w:val="19"/>
          <w:highlight w:val="white"/>
        </w:rPr>
        <w:t xml:space="preserve"> (ON DELETE CASCADE)</w:t>
      </w:r>
    </w:p>
    <w:p w14:paraId="64012870" w14:textId="77777777" w:rsidR="005B3385" w:rsidRDefault="005B3385" w:rsidP="005B3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B79365E" w14:textId="77777777" w:rsidR="005B3385" w:rsidRDefault="005B3385" w:rsidP="005B3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hist</w:t>
      </w:r>
      <w:proofErr w:type="spellEnd"/>
    </w:p>
    <w:p w14:paraId="14277A49" w14:textId="77777777" w:rsidR="005B3385" w:rsidRDefault="005B3385" w:rsidP="005B3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FK_hist_emp</w:t>
      </w:r>
      <w:proofErr w:type="spellEnd"/>
    </w:p>
    <w:p w14:paraId="498AF698" w14:textId="77777777" w:rsidR="005B3385" w:rsidRDefault="005B3385" w:rsidP="005B3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empno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empno</w:t>
      </w:r>
      <w:proofErr w:type="spellEnd"/>
      <w:r>
        <w:rPr>
          <w:rFonts w:ascii="Consolas" w:hAnsi="Consolas" w:cs="Consolas"/>
          <w:color w:val="808080"/>
          <w:sz w:val="19"/>
          <w:szCs w:val="19"/>
          <w:highlight w:val="white"/>
        </w:rPr>
        <w:t>)</w:t>
      </w:r>
    </w:p>
    <w:p w14:paraId="73230845" w14:textId="77777777" w:rsidR="005B3385" w:rsidRDefault="005B3385" w:rsidP="005B3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w:t>
      </w:r>
    </w:p>
    <w:p w14:paraId="22014437" w14:textId="77777777" w:rsidR="005B3385" w:rsidRDefault="005B3385" w:rsidP="005B33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CASCADE</w:t>
      </w:r>
    </w:p>
    <w:p w14:paraId="0CA4671E" w14:textId="25A2C348" w:rsidR="0030613A" w:rsidRPr="0030613A" w:rsidRDefault="005B3385" w:rsidP="005B3385">
      <w:r>
        <w:rPr>
          <w:rFonts w:ascii="Consolas" w:hAnsi="Consolas" w:cs="Consolas"/>
          <w:color w:val="0000FF"/>
          <w:sz w:val="19"/>
          <w:szCs w:val="19"/>
          <w:highlight w:val="white"/>
        </w:rPr>
        <w:t>go</w:t>
      </w:r>
    </w:p>
    <w:p w14:paraId="4E397CF9" w14:textId="77777777" w:rsidR="005B3385" w:rsidRDefault="005B3385"/>
    <w:p w14:paraId="5E5ACAC1" w14:textId="79E12AF2" w:rsidR="00A21A45" w:rsidRDefault="00A21A45">
      <w:pPr>
        <w:rPr>
          <w:rFonts w:asciiTheme="majorHAnsi" w:eastAsiaTheme="majorEastAsia" w:hAnsiTheme="majorHAnsi" w:cstheme="majorBidi"/>
          <w:color w:val="2F5496" w:themeColor="accent1" w:themeShade="BF"/>
          <w:sz w:val="32"/>
          <w:szCs w:val="32"/>
        </w:rPr>
      </w:pPr>
      <w:r>
        <w:br w:type="page"/>
      </w:r>
    </w:p>
    <w:p w14:paraId="263B04DD" w14:textId="1A14B368" w:rsidR="00A21A45" w:rsidRDefault="00A21A45" w:rsidP="00A013C0">
      <w:pPr>
        <w:pStyle w:val="Kop1"/>
        <w:numPr>
          <w:ilvl w:val="0"/>
          <w:numId w:val="2"/>
        </w:numPr>
      </w:pPr>
      <w:bookmarkStart w:id="3" w:name="_Toc4601855"/>
      <w:r>
        <w:lastRenderedPageBreak/>
        <w:t>Opdracht B</w:t>
      </w:r>
      <w:bookmarkEnd w:id="3"/>
    </w:p>
    <w:p w14:paraId="1D86DF95" w14:textId="270546A0" w:rsidR="009260CC" w:rsidRPr="009260CC" w:rsidRDefault="009260CC" w:rsidP="009260CC">
      <w:pPr>
        <w:rPr>
          <w:i/>
          <w:lang w:val="en-US"/>
        </w:rPr>
      </w:pPr>
      <w:r>
        <w:t>Opdracht b luidt: “</w:t>
      </w:r>
      <w:r w:rsidRPr="009260CC">
        <w:rPr>
          <w:i/>
          <w:lang w:val="en-US"/>
        </w:rPr>
        <w:t xml:space="preserve">Implement constraints 1 through 11. In case a declarative implementation is possible, provide it. </w:t>
      </w:r>
    </w:p>
    <w:p w14:paraId="4F6C4B94" w14:textId="10732BA3" w:rsidR="009260CC" w:rsidRPr="009260CC" w:rsidRDefault="009260CC" w:rsidP="009260CC">
      <w:pPr>
        <w:rPr>
          <w:i/>
          <w:lang w:val="en-US"/>
        </w:rPr>
      </w:pPr>
      <w:r w:rsidRPr="009260CC">
        <w:rPr>
          <w:i/>
          <w:lang w:val="en-US"/>
        </w:rPr>
        <w:t xml:space="preserve">Motivate your choice for stored procedures or triggers. Build at least 3 stored procedures and 3 triggers. If your choices result in less than 3 of each, create alternative solutions to in the end deliver at minimum 3 of each. Analyze what actions on which tables may cause the constraint to be violated (describe all possible scenarios). Implement the in your opinion most logical of the possibly many scenarios that may cause the constraint to be violated.  </w:t>
      </w:r>
    </w:p>
    <w:p w14:paraId="089C567E" w14:textId="77777777" w:rsidR="009260CC" w:rsidRPr="009260CC" w:rsidRDefault="009260CC" w:rsidP="009260CC">
      <w:pPr>
        <w:rPr>
          <w:i/>
          <w:lang w:val="en-US"/>
        </w:rPr>
      </w:pPr>
      <w:r w:rsidRPr="009260CC">
        <w:rPr>
          <w:b/>
          <w:i/>
          <w:lang w:val="en-US"/>
        </w:rPr>
        <w:t>FIRST</w:t>
      </w:r>
      <w:r w:rsidRPr="009260CC">
        <w:rPr>
          <w:i/>
          <w:lang w:val="en-US"/>
        </w:rPr>
        <w:t xml:space="preserve"> create the test cases you’ll need test your solution. Add tests with </w:t>
      </w:r>
      <w:r w:rsidRPr="009260CC">
        <w:rPr>
          <w:b/>
          <w:i/>
          <w:lang w:val="en-US"/>
        </w:rPr>
        <w:t>multiple</w:t>
      </w:r>
      <w:r w:rsidRPr="009260CC">
        <w:rPr>
          <w:i/>
          <w:lang w:val="en-US"/>
        </w:rPr>
        <w:t xml:space="preserve"> rows if your solution is a trigger (this means at least tests with at minimum two allowed, two dis-allowed and a combination of rows). Only </w:t>
      </w:r>
      <w:proofErr w:type="spellStart"/>
      <w:r w:rsidRPr="009260CC">
        <w:rPr>
          <w:i/>
          <w:lang w:val="en-US"/>
        </w:rPr>
        <w:t>than</w:t>
      </w:r>
      <w:proofErr w:type="spellEnd"/>
      <w:r w:rsidRPr="009260CC">
        <w:rPr>
          <w:i/>
          <w:lang w:val="en-US"/>
        </w:rPr>
        <w:t xml:space="preserve"> start implementing the constraint. </w:t>
      </w:r>
    </w:p>
    <w:p w14:paraId="49571FB0" w14:textId="04586F65" w:rsidR="009260CC" w:rsidRPr="009260CC" w:rsidRDefault="009260CC" w:rsidP="009260CC">
      <w:pPr>
        <w:rPr>
          <w:i/>
          <w:lang w:val="en-US"/>
        </w:rPr>
      </w:pPr>
      <w:r w:rsidRPr="009260CC">
        <w:rPr>
          <w:i/>
          <w:lang w:val="en-US"/>
        </w:rPr>
        <w:t>So, every trigger should correctly handle multiple row SQL statements.</w:t>
      </w:r>
      <w:r w:rsidRPr="009260CC">
        <w:rPr>
          <w:i/>
          <w:lang w:val="en-US"/>
        </w:rPr>
        <w:br/>
        <w:t xml:space="preserve">Minimize the use of variables. Use only one SQL-statement for a condition where ever possible. </w:t>
      </w:r>
    </w:p>
    <w:p w14:paraId="2E678A6A" w14:textId="0BA28540" w:rsidR="009260CC" w:rsidRDefault="009260CC" w:rsidP="009260CC">
      <w:r w:rsidRPr="009260CC">
        <w:rPr>
          <w:i/>
          <w:lang w:val="en-US"/>
        </w:rPr>
        <w:t>Use correct error handling and transaction management in both Triggers and Stored Procedures like taught in the course.</w:t>
      </w:r>
      <w:r w:rsidRPr="009260CC">
        <w:rPr>
          <w:i/>
          <w:lang w:val="en-US"/>
        </w:rPr>
        <w:t>”</w:t>
      </w:r>
      <w:r w:rsidR="00776115">
        <w:rPr>
          <w:lang w:val="en-US"/>
        </w:rPr>
        <w:t xml:space="preserve"> </w:t>
      </w:r>
      <w:r w:rsidR="00776115">
        <w:t xml:space="preserve">(HAN, </w:t>
      </w:r>
      <w:proofErr w:type="spellStart"/>
      <w:r w:rsidR="00776115">
        <w:t>z.d.</w:t>
      </w:r>
      <w:proofErr w:type="spellEnd"/>
      <w:r w:rsidR="00776115">
        <w:t>).</w:t>
      </w:r>
    </w:p>
    <w:p w14:paraId="74DE938E" w14:textId="7921A93E" w:rsidR="0086529D" w:rsidRDefault="008E7E53" w:rsidP="009260CC">
      <w:r>
        <w:t xml:space="preserve">Om deze opdracht te realiseren hebben wij telkens eerst een analyse gedaan waaruit blijkt onder welke omstandigheden de </w:t>
      </w:r>
      <w:proofErr w:type="spellStart"/>
      <w:r>
        <w:t>constraint</w:t>
      </w:r>
      <w:proofErr w:type="spellEnd"/>
      <w:r>
        <w:t xml:space="preserve"> fout kan gaan. Hierna hebben we een keuze gemaakt of we een </w:t>
      </w:r>
      <w:proofErr w:type="spellStart"/>
      <w:r>
        <w:t>stored</w:t>
      </w:r>
      <w:proofErr w:type="spellEnd"/>
      <w:r>
        <w:t xml:space="preserve"> procedure, trigger of check </w:t>
      </w:r>
      <w:proofErr w:type="spellStart"/>
      <w:r>
        <w:t>constraint</w:t>
      </w:r>
      <w:proofErr w:type="spellEnd"/>
      <w:r>
        <w:t xml:space="preserve"> gingen gebruiken.</w:t>
      </w:r>
    </w:p>
    <w:p w14:paraId="157CB997" w14:textId="58A40A67" w:rsidR="008E7E53" w:rsidRDefault="008E7E53" w:rsidP="009260CC">
      <w:r>
        <w:t xml:space="preserve">Vervolgens hebben we met </w:t>
      </w:r>
      <w:proofErr w:type="spellStart"/>
      <w:r>
        <w:t>tSQLt</w:t>
      </w:r>
      <w:proofErr w:type="spellEnd"/>
      <w:r>
        <w:t xml:space="preserve"> testcases gebouwd, zodat er eenvoudig te valideren is of de </w:t>
      </w:r>
      <w:proofErr w:type="spellStart"/>
      <w:r>
        <w:t>constraint</w:t>
      </w:r>
      <w:proofErr w:type="spellEnd"/>
      <w:r>
        <w:t xml:space="preserve"> goed werkt. Als laatste hebben we de </w:t>
      </w:r>
      <w:proofErr w:type="spellStart"/>
      <w:r>
        <w:t>constraint</w:t>
      </w:r>
      <w:proofErr w:type="spellEnd"/>
      <w:r>
        <w:t xml:space="preserve"> geïmplementeerd.</w:t>
      </w:r>
    </w:p>
    <w:p w14:paraId="282FF693" w14:textId="378C1C06" w:rsidR="008E7E53" w:rsidRDefault="008E7E53" w:rsidP="009260CC">
      <w:r>
        <w:t>Een voorbeeld hiervan is:</w:t>
      </w:r>
    </w:p>
    <w:p w14:paraId="266FB391"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6488B55"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4.</w:t>
      </w:r>
      <w:r>
        <w:rPr>
          <w:rFonts w:ascii="Consolas" w:hAnsi="Consolas" w:cs="Consolas"/>
          <w:color w:val="008000"/>
          <w:sz w:val="19"/>
          <w:szCs w:val="19"/>
          <w:highlight w:val="white"/>
        </w:rPr>
        <w:tab/>
        <w:t xml:space="preserve">A </w:t>
      </w:r>
      <w:proofErr w:type="spellStart"/>
      <w:r>
        <w:rPr>
          <w:rFonts w:ascii="Consolas" w:hAnsi="Consolas" w:cs="Consolas"/>
          <w:color w:val="008000"/>
          <w:sz w:val="19"/>
          <w:szCs w:val="19"/>
          <w:highlight w:val="white"/>
        </w:rPr>
        <w:t>salary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grade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overlaps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with</w:t>
      </w:r>
      <w:proofErr w:type="spellEnd"/>
      <w:r>
        <w:rPr>
          <w:rFonts w:ascii="Consolas" w:hAnsi="Consolas" w:cs="Consolas"/>
          <w:color w:val="008000"/>
          <w:sz w:val="19"/>
          <w:szCs w:val="19"/>
          <w:highlight w:val="white"/>
        </w:rPr>
        <w:t xml:space="preserve"> at most </w:t>
      </w:r>
      <w:proofErr w:type="spellStart"/>
      <w:r>
        <w:rPr>
          <w:rFonts w:ascii="Consolas" w:hAnsi="Consolas" w:cs="Consolas"/>
          <w:color w:val="008000"/>
          <w:sz w:val="19"/>
          <w:szCs w:val="19"/>
          <w:highlight w:val="white"/>
        </w:rPr>
        <w:t>one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lower</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salary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grade</w:t>
      </w:r>
      <w:proofErr w:type="spellEnd"/>
      <w:r>
        <w:rPr>
          <w:rFonts w:ascii="Consolas" w:hAnsi="Consolas" w:cs="Consolas"/>
          <w:color w:val="008000"/>
          <w:sz w:val="19"/>
          <w:szCs w:val="19"/>
          <w:highlight w:val="white"/>
        </w:rPr>
        <w:t xml:space="preserve">. </w:t>
      </w:r>
    </w:p>
    <w:p w14:paraId="4816048F"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The </w:t>
      </w:r>
      <w:proofErr w:type="spellStart"/>
      <w:r>
        <w:rPr>
          <w:rFonts w:ascii="Consolas" w:hAnsi="Consolas" w:cs="Consolas"/>
          <w:color w:val="008000"/>
          <w:sz w:val="19"/>
          <w:szCs w:val="19"/>
          <w:highlight w:val="white"/>
        </w:rPr>
        <w:t>llimit</w:t>
      </w:r>
      <w:proofErr w:type="spellEnd"/>
      <w:r>
        <w:rPr>
          <w:rFonts w:ascii="Consolas" w:hAnsi="Consolas" w:cs="Consolas"/>
          <w:color w:val="008000"/>
          <w:sz w:val="19"/>
          <w:szCs w:val="19"/>
          <w:highlight w:val="white"/>
        </w:rPr>
        <w:t xml:space="preserve"> of a </w:t>
      </w:r>
      <w:proofErr w:type="spellStart"/>
      <w:r>
        <w:rPr>
          <w:rFonts w:ascii="Consolas" w:hAnsi="Consolas" w:cs="Consolas"/>
          <w:color w:val="008000"/>
          <w:sz w:val="19"/>
          <w:szCs w:val="19"/>
          <w:highlight w:val="white"/>
        </w:rPr>
        <w:t>salary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grade</w:t>
      </w:r>
      <w:proofErr w:type="spellEnd"/>
      <w:r>
        <w:rPr>
          <w:rFonts w:ascii="Consolas" w:hAnsi="Consolas" w:cs="Consolas"/>
          <w:color w:val="008000"/>
          <w:sz w:val="19"/>
          <w:szCs w:val="19"/>
          <w:highlight w:val="white"/>
        </w:rPr>
        <w:t xml:space="preserve"> must </w:t>
      </w:r>
      <w:proofErr w:type="spellStart"/>
      <w:r>
        <w:rPr>
          <w:rFonts w:ascii="Consolas" w:hAnsi="Consolas" w:cs="Consolas"/>
          <w:color w:val="008000"/>
          <w:sz w:val="19"/>
          <w:szCs w:val="19"/>
          <w:highlight w:val="white"/>
        </w:rPr>
        <w:t>be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higher</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than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the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llimit</w:t>
      </w:r>
      <w:proofErr w:type="spellEnd"/>
      <w:r>
        <w:rPr>
          <w:rFonts w:ascii="Consolas" w:hAnsi="Consolas" w:cs="Consolas"/>
          <w:color w:val="008000"/>
          <w:sz w:val="19"/>
          <w:szCs w:val="19"/>
          <w:highlight w:val="white"/>
        </w:rPr>
        <w:t xml:space="preserve"> of </w:t>
      </w:r>
      <w:proofErr w:type="spellStart"/>
      <w:r>
        <w:rPr>
          <w:rFonts w:ascii="Consolas" w:hAnsi="Consolas" w:cs="Consolas"/>
          <w:color w:val="008000"/>
          <w:sz w:val="19"/>
          <w:szCs w:val="19"/>
          <w:highlight w:val="white"/>
        </w:rPr>
        <w:t>the</w:t>
      </w:r>
      <w:proofErr w:type="spellEnd"/>
      <w:r>
        <w:rPr>
          <w:rFonts w:ascii="Consolas" w:hAnsi="Consolas" w:cs="Consolas"/>
          <w:color w:val="008000"/>
          <w:sz w:val="19"/>
          <w:szCs w:val="19"/>
          <w:highlight w:val="white"/>
        </w:rPr>
        <w:t xml:space="preserve"> next </w:t>
      </w:r>
      <w:proofErr w:type="spellStart"/>
      <w:r>
        <w:rPr>
          <w:rFonts w:ascii="Consolas" w:hAnsi="Consolas" w:cs="Consolas"/>
          <w:color w:val="008000"/>
          <w:sz w:val="19"/>
          <w:szCs w:val="19"/>
          <w:highlight w:val="white"/>
        </w:rPr>
        <w:t>lower</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salary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grade</w:t>
      </w:r>
      <w:proofErr w:type="spellEnd"/>
      <w:r>
        <w:rPr>
          <w:rFonts w:ascii="Consolas" w:hAnsi="Consolas" w:cs="Consolas"/>
          <w:color w:val="008000"/>
          <w:sz w:val="19"/>
          <w:szCs w:val="19"/>
          <w:highlight w:val="white"/>
        </w:rPr>
        <w:t xml:space="preserve">. </w:t>
      </w:r>
    </w:p>
    <w:p w14:paraId="0FB9C322"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The </w:t>
      </w:r>
      <w:proofErr w:type="spellStart"/>
      <w:r>
        <w:rPr>
          <w:rFonts w:ascii="Consolas" w:hAnsi="Consolas" w:cs="Consolas"/>
          <w:color w:val="008000"/>
          <w:sz w:val="19"/>
          <w:szCs w:val="19"/>
          <w:highlight w:val="white"/>
        </w:rPr>
        <w:t>ulimit</w:t>
      </w:r>
      <w:proofErr w:type="spellEnd"/>
      <w:r>
        <w:rPr>
          <w:rFonts w:ascii="Consolas" w:hAnsi="Consolas" w:cs="Consolas"/>
          <w:color w:val="008000"/>
          <w:sz w:val="19"/>
          <w:szCs w:val="19"/>
          <w:highlight w:val="white"/>
        </w:rPr>
        <w:t xml:space="preserve"> of </w:t>
      </w:r>
      <w:proofErr w:type="spellStart"/>
      <w:r>
        <w:rPr>
          <w:rFonts w:ascii="Consolas" w:hAnsi="Consolas" w:cs="Consolas"/>
          <w:color w:val="008000"/>
          <w:sz w:val="19"/>
          <w:szCs w:val="19"/>
          <w:highlight w:val="white"/>
        </w:rPr>
        <w:t>the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salary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grade</w:t>
      </w:r>
      <w:proofErr w:type="spellEnd"/>
      <w:r>
        <w:rPr>
          <w:rFonts w:ascii="Consolas" w:hAnsi="Consolas" w:cs="Consolas"/>
          <w:color w:val="008000"/>
          <w:sz w:val="19"/>
          <w:szCs w:val="19"/>
          <w:highlight w:val="white"/>
        </w:rPr>
        <w:t xml:space="preserve"> must </w:t>
      </w:r>
      <w:proofErr w:type="spellStart"/>
      <w:r>
        <w:rPr>
          <w:rFonts w:ascii="Consolas" w:hAnsi="Consolas" w:cs="Consolas"/>
          <w:color w:val="008000"/>
          <w:sz w:val="19"/>
          <w:szCs w:val="19"/>
          <w:highlight w:val="white"/>
        </w:rPr>
        <w:t>be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higher</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than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the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ulimit</w:t>
      </w:r>
      <w:proofErr w:type="spellEnd"/>
      <w:r>
        <w:rPr>
          <w:rFonts w:ascii="Consolas" w:hAnsi="Consolas" w:cs="Consolas"/>
          <w:color w:val="008000"/>
          <w:sz w:val="19"/>
          <w:szCs w:val="19"/>
          <w:highlight w:val="white"/>
        </w:rPr>
        <w:t xml:space="preserve"> of </w:t>
      </w:r>
      <w:proofErr w:type="spellStart"/>
      <w:r>
        <w:rPr>
          <w:rFonts w:ascii="Consolas" w:hAnsi="Consolas" w:cs="Consolas"/>
          <w:color w:val="008000"/>
          <w:sz w:val="19"/>
          <w:szCs w:val="19"/>
          <w:highlight w:val="white"/>
        </w:rPr>
        <w:t>the</w:t>
      </w:r>
      <w:proofErr w:type="spellEnd"/>
      <w:r>
        <w:rPr>
          <w:rFonts w:ascii="Consolas" w:hAnsi="Consolas" w:cs="Consolas"/>
          <w:color w:val="008000"/>
          <w:sz w:val="19"/>
          <w:szCs w:val="19"/>
          <w:highlight w:val="white"/>
        </w:rPr>
        <w:t xml:space="preserve"> next </w:t>
      </w:r>
      <w:proofErr w:type="spellStart"/>
      <w:r>
        <w:rPr>
          <w:rFonts w:ascii="Consolas" w:hAnsi="Consolas" w:cs="Consolas"/>
          <w:color w:val="008000"/>
          <w:sz w:val="19"/>
          <w:szCs w:val="19"/>
          <w:highlight w:val="white"/>
        </w:rPr>
        <w:t>lower</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salary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grade</w:t>
      </w:r>
      <w:proofErr w:type="spellEnd"/>
      <w:r>
        <w:rPr>
          <w:rFonts w:ascii="Consolas" w:hAnsi="Consolas" w:cs="Consolas"/>
          <w:color w:val="008000"/>
          <w:sz w:val="19"/>
          <w:szCs w:val="19"/>
          <w:highlight w:val="white"/>
        </w:rPr>
        <w:t>.</w:t>
      </w:r>
    </w:p>
    <w:p w14:paraId="647FB961"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12F7A9C3"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Kan misgaan bij:</w:t>
      </w:r>
    </w:p>
    <w:p w14:paraId="42386A6B"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095756C7"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roofErr w:type="spellStart"/>
      <w:r>
        <w:rPr>
          <w:rFonts w:ascii="Consolas" w:hAnsi="Consolas" w:cs="Consolas"/>
          <w:color w:val="008000"/>
          <w:sz w:val="19"/>
          <w:szCs w:val="19"/>
          <w:highlight w:val="white"/>
        </w:rPr>
        <w:t>Insert</w:t>
      </w:r>
      <w:proofErr w:type="spellEnd"/>
      <w:r>
        <w:rPr>
          <w:rFonts w:ascii="Consolas" w:hAnsi="Consolas" w:cs="Consolas"/>
          <w:color w:val="008000"/>
          <w:sz w:val="19"/>
          <w:szCs w:val="19"/>
          <w:highlight w:val="white"/>
        </w:rPr>
        <w:t xml:space="preserve"> in </w:t>
      </w:r>
      <w:proofErr w:type="spellStart"/>
      <w:r>
        <w:rPr>
          <w:rFonts w:ascii="Consolas" w:hAnsi="Consolas" w:cs="Consolas"/>
          <w:color w:val="008000"/>
          <w:sz w:val="19"/>
          <w:szCs w:val="19"/>
          <w:highlight w:val="white"/>
        </w:rPr>
        <w:t>grd</w:t>
      </w:r>
      <w:proofErr w:type="spellEnd"/>
      <w:r>
        <w:rPr>
          <w:rFonts w:ascii="Consolas" w:hAnsi="Consolas" w:cs="Consolas"/>
          <w:color w:val="008000"/>
          <w:sz w:val="19"/>
          <w:szCs w:val="19"/>
          <w:highlight w:val="white"/>
        </w:rPr>
        <w:t xml:space="preserve"> waarbij de </w:t>
      </w:r>
      <w:proofErr w:type="spellStart"/>
      <w:r>
        <w:rPr>
          <w:rFonts w:ascii="Consolas" w:hAnsi="Consolas" w:cs="Consolas"/>
          <w:color w:val="008000"/>
          <w:sz w:val="19"/>
          <w:szCs w:val="19"/>
          <w:highlight w:val="white"/>
        </w:rPr>
        <w:t>llimit</w:t>
      </w:r>
      <w:proofErr w:type="spellEnd"/>
      <w:r>
        <w:rPr>
          <w:rFonts w:ascii="Consolas" w:hAnsi="Consolas" w:cs="Consolas"/>
          <w:color w:val="008000"/>
          <w:sz w:val="19"/>
          <w:szCs w:val="19"/>
          <w:highlight w:val="white"/>
        </w:rPr>
        <w:t xml:space="preserve"> lager is dan de </w:t>
      </w:r>
      <w:proofErr w:type="spellStart"/>
      <w:r>
        <w:rPr>
          <w:rFonts w:ascii="Consolas" w:hAnsi="Consolas" w:cs="Consolas"/>
          <w:color w:val="008000"/>
          <w:sz w:val="19"/>
          <w:szCs w:val="19"/>
          <w:highlight w:val="white"/>
        </w:rPr>
        <w:t>llimit</w:t>
      </w:r>
      <w:proofErr w:type="spellEnd"/>
      <w:r>
        <w:rPr>
          <w:rFonts w:ascii="Consolas" w:hAnsi="Consolas" w:cs="Consolas"/>
          <w:color w:val="008000"/>
          <w:sz w:val="19"/>
          <w:szCs w:val="19"/>
          <w:highlight w:val="white"/>
        </w:rPr>
        <w:t xml:space="preserve"> van een lagere </w:t>
      </w:r>
      <w:proofErr w:type="spellStart"/>
      <w:r>
        <w:rPr>
          <w:rFonts w:ascii="Consolas" w:hAnsi="Consolas" w:cs="Consolas"/>
          <w:color w:val="008000"/>
          <w:sz w:val="19"/>
          <w:szCs w:val="19"/>
          <w:highlight w:val="white"/>
        </w:rPr>
        <w:t>grd</w:t>
      </w:r>
      <w:proofErr w:type="spellEnd"/>
    </w:p>
    <w:p w14:paraId="76A8C3D7"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roofErr w:type="spellStart"/>
      <w:r>
        <w:rPr>
          <w:rFonts w:ascii="Consolas" w:hAnsi="Consolas" w:cs="Consolas"/>
          <w:color w:val="008000"/>
          <w:sz w:val="19"/>
          <w:szCs w:val="19"/>
          <w:highlight w:val="white"/>
        </w:rPr>
        <w:t>Insert</w:t>
      </w:r>
      <w:proofErr w:type="spellEnd"/>
      <w:r>
        <w:rPr>
          <w:rFonts w:ascii="Consolas" w:hAnsi="Consolas" w:cs="Consolas"/>
          <w:color w:val="008000"/>
          <w:sz w:val="19"/>
          <w:szCs w:val="19"/>
          <w:highlight w:val="white"/>
        </w:rPr>
        <w:t xml:space="preserve"> in </w:t>
      </w:r>
      <w:proofErr w:type="spellStart"/>
      <w:r>
        <w:rPr>
          <w:rFonts w:ascii="Consolas" w:hAnsi="Consolas" w:cs="Consolas"/>
          <w:color w:val="008000"/>
          <w:sz w:val="19"/>
          <w:szCs w:val="19"/>
          <w:highlight w:val="white"/>
        </w:rPr>
        <w:t>grd</w:t>
      </w:r>
      <w:proofErr w:type="spellEnd"/>
      <w:r>
        <w:rPr>
          <w:rFonts w:ascii="Consolas" w:hAnsi="Consolas" w:cs="Consolas"/>
          <w:color w:val="008000"/>
          <w:sz w:val="19"/>
          <w:szCs w:val="19"/>
          <w:highlight w:val="white"/>
        </w:rPr>
        <w:t xml:space="preserve"> waarbij de </w:t>
      </w:r>
      <w:proofErr w:type="spellStart"/>
      <w:r>
        <w:rPr>
          <w:rFonts w:ascii="Consolas" w:hAnsi="Consolas" w:cs="Consolas"/>
          <w:color w:val="008000"/>
          <w:sz w:val="19"/>
          <w:szCs w:val="19"/>
          <w:highlight w:val="white"/>
        </w:rPr>
        <w:t>ulimit</w:t>
      </w:r>
      <w:proofErr w:type="spellEnd"/>
      <w:r>
        <w:rPr>
          <w:rFonts w:ascii="Consolas" w:hAnsi="Consolas" w:cs="Consolas"/>
          <w:color w:val="008000"/>
          <w:sz w:val="19"/>
          <w:szCs w:val="19"/>
          <w:highlight w:val="white"/>
        </w:rPr>
        <w:t xml:space="preserve"> lager is dan de </w:t>
      </w:r>
      <w:proofErr w:type="spellStart"/>
      <w:r>
        <w:rPr>
          <w:rFonts w:ascii="Consolas" w:hAnsi="Consolas" w:cs="Consolas"/>
          <w:color w:val="008000"/>
          <w:sz w:val="19"/>
          <w:szCs w:val="19"/>
          <w:highlight w:val="white"/>
        </w:rPr>
        <w:t>ulimit</w:t>
      </w:r>
      <w:proofErr w:type="spellEnd"/>
      <w:r>
        <w:rPr>
          <w:rFonts w:ascii="Consolas" w:hAnsi="Consolas" w:cs="Consolas"/>
          <w:color w:val="008000"/>
          <w:sz w:val="19"/>
          <w:szCs w:val="19"/>
          <w:highlight w:val="white"/>
        </w:rPr>
        <w:t xml:space="preserve"> van een lagere </w:t>
      </w:r>
      <w:proofErr w:type="spellStart"/>
      <w:r>
        <w:rPr>
          <w:rFonts w:ascii="Consolas" w:hAnsi="Consolas" w:cs="Consolas"/>
          <w:color w:val="008000"/>
          <w:sz w:val="19"/>
          <w:szCs w:val="19"/>
          <w:highlight w:val="white"/>
        </w:rPr>
        <w:t>grd</w:t>
      </w:r>
      <w:proofErr w:type="spellEnd"/>
    </w:p>
    <w:p w14:paraId="436E0E1C"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Update van </w:t>
      </w:r>
      <w:proofErr w:type="spellStart"/>
      <w:r>
        <w:rPr>
          <w:rFonts w:ascii="Consolas" w:hAnsi="Consolas" w:cs="Consolas"/>
          <w:color w:val="008000"/>
          <w:sz w:val="19"/>
          <w:szCs w:val="19"/>
          <w:highlight w:val="white"/>
        </w:rPr>
        <w:t>grd</w:t>
      </w:r>
      <w:proofErr w:type="spellEnd"/>
      <w:r>
        <w:rPr>
          <w:rFonts w:ascii="Consolas" w:hAnsi="Consolas" w:cs="Consolas"/>
          <w:color w:val="008000"/>
          <w:sz w:val="19"/>
          <w:szCs w:val="19"/>
          <w:highlight w:val="white"/>
        </w:rPr>
        <w:t xml:space="preserve"> waarbij de </w:t>
      </w:r>
      <w:proofErr w:type="spellStart"/>
      <w:r>
        <w:rPr>
          <w:rFonts w:ascii="Consolas" w:hAnsi="Consolas" w:cs="Consolas"/>
          <w:color w:val="008000"/>
          <w:sz w:val="19"/>
          <w:szCs w:val="19"/>
          <w:highlight w:val="white"/>
        </w:rPr>
        <w:t>llimit</w:t>
      </w:r>
      <w:proofErr w:type="spellEnd"/>
      <w:r>
        <w:rPr>
          <w:rFonts w:ascii="Consolas" w:hAnsi="Consolas" w:cs="Consolas"/>
          <w:color w:val="008000"/>
          <w:sz w:val="19"/>
          <w:szCs w:val="19"/>
          <w:highlight w:val="white"/>
        </w:rPr>
        <w:t xml:space="preserve"> lager wordt dan de </w:t>
      </w:r>
      <w:proofErr w:type="spellStart"/>
      <w:r>
        <w:rPr>
          <w:rFonts w:ascii="Consolas" w:hAnsi="Consolas" w:cs="Consolas"/>
          <w:color w:val="008000"/>
          <w:sz w:val="19"/>
          <w:szCs w:val="19"/>
          <w:highlight w:val="white"/>
        </w:rPr>
        <w:t>llimit</w:t>
      </w:r>
      <w:proofErr w:type="spellEnd"/>
      <w:r>
        <w:rPr>
          <w:rFonts w:ascii="Consolas" w:hAnsi="Consolas" w:cs="Consolas"/>
          <w:color w:val="008000"/>
          <w:sz w:val="19"/>
          <w:szCs w:val="19"/>
          <w:highlight w:val="white"/>
        </w:rPr>
        <w:t xml:space="preserve"> van een lagere </w:t>
      </w:r>
      <w:proofErr w:type="spellStart"/>
      <w:r>
        <w:rPr>
          <w:rFonts w:ascii="Consolas" w:hAnsi="Consolas" w:cs="Consolas"/>
          <w:color w:val="008000"/>
          <w:sz w:val="19"/>
          <w:szCs w:val="19"/>
          <w:highlight w:val="white"/>
        </w:rPr>
        <w:t>grd</w:t>
      </w:r>
      <w:proofErr w:type="spellEnd"/>
    </w:p>
    <w:p w14:paraId="70201D83"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Update van </w:t>
      </w:r>
      <w:proofErr w:type="spellStart"/>
      <w:r>
        <w:rPr>
          <w:rFonts w:ascii="Consolas" w:hAnsi="Consolas" w:cs="Consolas"/>
          <w:color w:val="008000"/>
          <w:sz w:val="19"/>
          <w:szCs w:val="19"/>
          <w:highlight w:val="white"/>
        </w:rPr>
        <w:t>grd</w:t>
      </w:r>
      <w:proofErr w:type="spellEnd"/>
      <w:r>
        <w:rPr>
          <w:rFonts w:ascii="Consolas" w:hAnsi="Consolas" w:cs="Consolas"/>
          <w:color w:val="008000"/>
          <w:sz w:val="19"/>
          <w:szCs w:val="19"/>
          <w:highlight w:val="white"/>
        </w:rPr>
        <w:t xml:space="preserve"> waarbij de </w:t>
      </w:r>
      <w:proofErr w:type="spellStart"/>
      <w:r>
        <w:rPr>
          <w:rFonts w:ascii="Consolas" w:hAnsi="Consolas" w:cs="Consolas"/>
          <w:color w:val="008000"/>
          <w:sz w:val="19"/>
          <w:szCs w:val="19"/>
          <w:highlight w:val="white"/>
        </w:rPr>
        <w:t>ulimit</w:t>
      </w:r>
      <w:proofErr w:type="spellEnd"/>
      <w:r>
        <w:rPr>
          <w:rFonts w:ascii="Consolas" w:hAnsi="Consolas" w:cs="Consolas"/>
          <w:color w:val="008000"/>
          <w:sz w:val="19"/>
          <w:szCs w:val="19"/>
          <w:highlight w:val="white"/>
        </w:rPr>
        <w:t xml:space="preserve"> lager wordt dan de </w:t>
      </w:r>
      <w:proofErr w:type="spellStart"/>
      <w:r>
        <w:rPr>
          <w:rFonts w:ascii="Consolas" w:hAnsi="Consolas" w:cs="Consolas"/>
          <w:color w:val="008000"/>
          <w:sz w:val="19"/>
          <w:szCs w:val="19"/>
          <w:highlight w:val="white"/>
        </w:rPr>
        <w:t>ulimit</w:t>
      </w:r>
      <w:proofErr w:type="spellEnd"/>
      <w:r>
        <w:rPr>
          <w:rFonts w:ascii="Consolas" w:hAnsi="Consolas" w:cs="Consolas"/>
          <w:color w:val="008000"/>
          <w:sz w:val="19"/>
          <w:szCs w:val="19"/>
          <w:highlight w:val="white"/>
        </w:rPr>
        <w:t xml:space="preserve"> van een lagere </w:t>
      </w:r>
      <w:proofErr w:type="spellStart"/>
      <w:r>
        <w:rPr>
          <w:rFonts w:ascii="Consolas" w:hAnsi="Consolas" w:cs="Consolas"/>
          <w:color w:val="008000"/>
          <w:sz w:val="19"/>
          <w:szCs w:val="19"/>
          <w:highlight w:val="white"/>
        </w:rPr>
        <w:t>grd</w:t>
      </w:r>
      <w:proofErr w:type="spellEnd"/>
    </w:p>
    <w:p w14:paraId="1B192686"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2EE7A6F1"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Gekozen voor een trigger omdat die met dezelfde code zowel voor </w:t>
      </w:r>
      <w:proofErr w:type="spellStart"/>
      <w:r>
        <w:rPr>
          <w:rFonts w:ascii="Consolas" w:hAnsi="Consolas" w:cs="Consolas"/>
          <w:color w:val="008000"/>
          <w:sz w:val="19"/>
          <w:szCs w:val="19"/>
          <w:highlight w:val="white"/>
        </w:rPr>
        <w:t>inserts</w:t>
      </w:r>
      <w:proofErr w:type="spellEnd"/>
      <w:r>
        <w:rPr>
          <w:rFonts w:ascii="Consolas" w:hAnsi="Consolas" w:cs="Consolas"/>
          <w:color w:val="008000"/>
          <w:sz w:val="19"/>
          <w:szCs w:val="19"/>
          <w:highlight w:val="white"/>
        </w:rPr>
        <w:t xml:space="preserve"> als updates kan werken</w:t>
      </w:r>
    </w:p>
    <w:p w14:paraId="07FC313D"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0F9A1C9"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33C097CD"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utr_OverlappingSalaryGrades</w:t>
      </w:r>
      <w:proofErr w:type="spellEnd"/>
    </w:p>
    <w:p w14:paraId="7E8C7001"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grd</w:t>
      </w:r>
      <w:proofErr w:type="spellEnd"/>
    </w:p>
    <w:p w14:paraId="6CB1E314"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AFTER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p>
    <w:p w14:paraId="7F6154E6"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5402E547"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BEGIN</w:t>
      </w:r>
      <w:r>
        <w:rPr>
          <w:rFonts w:ascii="Consolas" w:hAnsi="Consolas" w:cs="Consolas"/>
          <w:color w:val="000000"/>
          <w:sz w:val="19"/>
          <w:szCs w:val="19"/>
          <w:highlight w:val="white"/>
        </w:rPr>
        <w:t xml:space="preserve"> </w:t>
      </w:r>
    </w:p>
    <w:p w14:paraId="0E22BA06"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65473ADD"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78AA2372"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llimit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ulimit</w:t>
      </w:r>
      <w:proofErr w:type="spellEnd"/>
      <w:r>
        <w:rPr>
          <w:rFonts w:ascii="Consolas" w:hAnsi="Consolas" w:cs="Consolas"/>
          <w:color w:val="808080"/>
          <w:sz w:val="19"/>
          <w:szCs w:val="19"/>
          <w:highlight w:val="white"/>
        </w:rPr>
        <w:t>)</w:t>
      </w:r>
    </w:p>
    <w:p w14:paraId="321ED396"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63A7EF0B"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3C8A52C3"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1</w:t>
      </w:r>
    </w:p>
    <w:p w14:paraId="2195CD8C"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inserted</w:t>
      </w:r>
      <w:proofErr w:type="spellEnd"/>
      <w:r>
        <w:rPr>
          <w:rFonts w:ascii="Consolas" w:hAnsi="Consolas" w:cs="Consolas"/>
          <w:color w:val="000000"/>
          <w:sz w:val="19"/>
          <w:szCs w:val="19"/>
          <w:highlight w:val="white"/>
        </w:rPr>
        <w:t xml:space="preserve"> i</w:t>
      </w:r>
    </w:p>
    <w:p w14:paraId="0AFB2B03"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60ADB993"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1</w:t>
      </w:r>
    </w:p>
    <w:p w14:paraId="03B5320B"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grd</w:t>
      </w:r>
      <w:proofErr w:type="spellEnd"/>
      <w:r>
        <w:rPr>
          <w:rFonts w:ascii="Consolas" w:hAnsi="Consolas" w:cs="Consolas"/>
          <w:color w:val="000000"/>
          <w:sz w:val="19"/>
          <w:szCs w:val="19"/>
          <w:highlight w:val="white"/>
        </w:rPr>
        <w:t xml:space="preserve"> g</w:t>
      </w:r>
    </w:p>
    <w:p w14:paraId="594D8A37"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w:t>
      </w:r>
      <w:r>
        <w:rPr>
          <w:rFonts w:ascii="Consolas" w:hAnsi="Consolas" w:cs="Consolas"/>
          <w:color w:val="808080"/>
          <w:sz w:val="19"/>
          <w:szCs w:val="19"/>
          <w:highlight w:val="white"/>
        </w:rPr>
        <w:t>.</w:t>
      </w:r>
      <w:r>
        <w:rPr>
          <w:rFonts w:ascii="Consolas" w:hAnsi="Consolas" w:cs="Consolas"/>
          <w:color w:val="000000"/>
          <w:sz w:val="19"/>
          <w:szCs w:val="19"/>
          <w:highlight w:val="white"/>
        </w:rPr>
        <w:t>grade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00"/>
          <w:sz w:val="19"/>
          <w:szCs w:val="19"/>
          <w:highlight w:val="white"/>
        </w:rPr>
        <w:t>grade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0EBC3EFE"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00"/>
          <w:sz w:val="19"/>
          <w:szCs w:val="19"/>
          <w:highlight w:val="white"/>
        </w:rPr>
        <w:t>llimit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w:t>
      </w:r>
      <w:r>
        <w:rPr>
          <w:rFonts w:ascii="Consolas" w:hAnsi="Consolas" w:cs="Consolas"/>
          <w:color w:val="808080"/>
          <w:sz w:val="19"/>
          <w:szCs w:val="19"/>
          <w:highlight w:val="white"/>
        </w:rPr>
        <w:t>.</w:t>
      </w:r>
      <w:r>
        <w:rPr>
          <w:rFonts w:ascii="Consolas" w:hAnsi="Consolas" w:cs="Consolas"/>
          <w:color w:val="000000"/>
          <w:sz w:val="19"/>
          <w:szCs w:val="19"/>
          <w:highlight w:val="white"/>
        </w:rPr>
        <w:t>llimit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p>
    <w:p w14:paraId="66C95609"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00"/>
          <w:sz w:val="19"/>
          <w:szCs w:val="19"/>
          <w:highlight w:val="white"/>
        </w:rPr>
        <w:t>ulimit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w:t>
      </w:r>
      <w:r>
        <w:rPr>
          <w:rFonts w:ascii="Consolas" w:hAnsi="Consolas" w:cs="Consolas"/>
          <w:color w:val="808080"/>
          <w:sz w:val="19"/>
          <w:szCs w:val="19"/>
          <w:highlight w:val="white"/>
        </w:rPr>
        <w:t>.</w:t>
      </w:r>
      <w:r>
        <w:rPr>
          <w:rFonts w:ascii="Consolas" w:hAnsi="Consolas" w:cs="Consolas"/>
          <w:color w:val="000000"/>
          <w:sz w:val="19"/>
          <w:szCs w:val="19"/>
          <w:highlight w:val="white"/>
        </w:rPr>
        <w:t>ulimit</w:t>
      </w:r>
      <w:proofErr w:type="spellEnd"/>
    </w:p>
    <w:p w14:paraId="54F68736"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10AE0AB2"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7FDD0D9A"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5E5FBCF6"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50040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Salary</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grades</w:t>
      </w:r>
      <w:proofErr w:type="spellEnd"/>
      <w:r>
        <w:rPr>
          <w:rFonts w:ascii="Consolas" w:hAnsi="Consolas" w:cs="Consolas"/>
          <w:color w:val="FF0000"/>
          <w:sz w:val="19"/>
          <w:szCs w:val="19"/>
          <w:highlight w:val="white"/>
        </w:rPr>
        <w:t xml:space="preserve"> kunnen niet overlappen'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19E1187D"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6B753532"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0A86AB70"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6B6BAD4B"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p>
    <w:p w14:paraId="1CE40CA3"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73C57C63"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151BF071" w14:textId="7A41E47D" w:rsidR="008E7E53" w:rsidRPr="008E7E53" w:rsidRDefault="008E7E53" w:rsidP="008E7E53">
      <w:r>
        <w:rPr>
          <w:rFonts w:ascii="Consolas" w:hAnsi="Consolas" w:cs="Consolas"/>
          <w:color w:val="0000FF"/>
          <w:sz w:val="19"/>
          <w:szCs w:val="19"/>
          <w:highlight w:val="white"/>
        </w:rPr>
        <w:t>GO</w:t>
      </w:r>
    </w:p>
    <w:p w14:paraId="27335787" w14:textId="24B1E2B4" w:rsidR="0030613A" w:rsidRPr="0030613A" w:rsidRDefault="0030613A" w:rsidP="0030613A"/>
    <w:p w14:paraId="7FFB11C4" w14:textId="77777777" w:rsidR="008E7E53" w:rsidRDefault="008E7E53">
      <w:r>
        <w:t>Een deel van de bijbehorende tests zien er als volgt uit:</w:t>
      </w:r>
    </w:p>
    <w:p w14:paraId="771D6451"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tSQLt</w:t>
      </w:r>
      <w:r>
        <w:rPr>
          <w:rFonts w:ascii="Consolas" w:hAnsi="Consolas" w:cs="Consolas"/>
          <w:color w:val="808080"/>
          <w:sz w:val="19"/>
          <w:szCs w:val="19"/>
          <w:highlight w:val="white"/>
        </w:rPr>
        <w:t>.</w:t>
      </w:r>
      <w:r>
        <w:rPr>
          <w:rFonts w:ascii="Consolas" w:hAnsi="Consolas" w:cs="Consolas"/>
          <w:color w:val="000000"/>
          <w:sz w:val="19"/>
          <w:szCs w:val="19"/>
          <w:highlight w:val="white"/>
        </w:rPr>
        <w:t>NewTestClass</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testSalaryGradesCantOverlap</w:t>
      </w:r>
      <w:proofErr w:type="spellEnd"/>
      <w:r>
        <w:rPr>
          <w:rFonts w:ascii="Consolas" w:hAnsi="Consolas" w:cs="Consolas"/>
          <w:color w:val="FF0000"/>
          <w:sz w:val="19"/>
          <w:szCs w:val="19"/>
          <w:highlight w:val="white"/>
        </w:rPr>
        <w:t>'</w:t>
      </w:r>
    </w:p>
    <w:p w14:paraId="3D9E6D83"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01DC1EA0"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48F800B"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testSalaryGradesCantOverlap</w:t>
      </w:r>
      <w:r>
        <w:rPr>
          <w:rFonts w:ascii="Consolas" w:hAnsi="Consolas" w:cs="Consolas"/>
          <w:color w:val="808080"/>
          <w:sz w:val="19"/>
          <w:szCs w:val="19"/>
          <w:highlight w:val="white"/>
        </w:rPr>
        <w:t>.</w:t>
      </w:r>
      <w:r>
        <w:rPr>
          <w:rFonts w:ascii="Consolas" w:hAnsi="Consolas" w:cs="Consolas"/>
          <w:color w:val="000000"/>
          <w:sz w:val="19"/>
          <w:szCs w:val="19"/>
          <w:highlight w:val="white"/>
        </w:rPr>
        <w:t>SetUp</w:t>
      </w:r>
      <w:proofErr w:type="spellEnd"/>
    </w:p>
    <w:p w14:paraId="40300E60"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0EA44455"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4EDE20FB"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tSQLt</w:t>
      </w:r>
      <w:r>
        <w:rPr>
          <w:rFonts w:ascii="Consolas" w:hAnsi="Consolas" w:cs="Consolas"/>
          <w:color w:val="808080"/>
          <w:sz w:val="19"/>
          <w:szCs w:val="19"/>
          <w:highlight w:val="white"/>
        </w:rPr>
        <w:t>.</w:t>
      </w:r>
      <w:r>
        <w:rPr>
          <w:rFonts w:ascii="Consolas" w:hAnsi="Consolas" w:cs="Consolas"/>
          <w:color w:val="000000"/>
          <w:sz w:val="19"/>
          <w:szCs w:val="19"/>
          <w:highlight w:val="white"/>
        </w:rPr>
        <w:t>FakeTable</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dbo.grd</w:t>
      </w:r>
      <w:proofErr w:type="spellEnd"/>
      <w:r>
        <w:rPr>
          <w:rFonts w:ascii="Consolas" w:hAnsi="Consolas" w:cs="Consolas"/>
          <w:color w:val="FF0000"/>
          <w:sz w:val="19"/>
          <w:szCs w:val="19"/>
          <w:highlight w:val="white"/>
        </w:rPr>
        <w:t>'</w:t>
      </w:r>
    </w:p>
    <w:p w14:paraId="3AA42E8D"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tSQLt</w:t>
      </w:r>
      <w:r>
        <w:rPr>
          <w:rFonts w:ascii="Consolas" w:hAnsi="Consolas" w:cs="Consolas"/>
          <w:color w:val="808080"/>
          <w:sz w:val="19"/>
          <w:szCs w:val="19"/>
          <w:highlight w:val="white"/>
        </w:rPr>
        <w:t>.</w:t>
      </w:r>
      <w:r>
        <w:rPr>
          <w:rFonts w:ascii="Consolas" w:hAnsi="Consolas" w:cs="Consolas"/>
          <w:color w:val="000000"/>
          <w:sz w:val="19"/>
          <w:szCs w:val="19"/>
          <w:highlight w:val="white"/>
        </w:rPr>
        <w:t>ApplyTrigger</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dbo.grd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dbo.utr_OverlappingSalaryGrades</w:t>
      </w:r>
      <w:proofErr w:type="spellEnd"/>
      <w:r>
        <w:rPr>
          <w:rFonts w:ascii="Consolas" w:hAnsi="Consolas" w:cs="Consolas"/>
          <w:color w:val="FF0000"/>
          <w:sz w:val="19"/>
          <w:szCs w:val="19"/>
          <w:highlight w:val="white"/>
        </w:rPr>
        <w:t>'</w:t>
      </w:r>
    </w:p>
    <w:p w14:paraId="479AAA3E"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1381F042"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expected</w:t>
      </w:r>
      <w:proofErr w:type="spellEnd"/>
    </w:p>
    <w:p w14:paraId="7AEABE62"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grd</w:t>
      </w:r>
      <w:proofErr w:type="spellEnd"/>
    </w:p>
    <w:p w14:paraId="1A96AE77"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21AFBE42"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E22B833"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45016EA5"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2FE7BFE"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testSalaryGradesCantOverlap</w:t>
      </w:r>
      <w:r>
        <w:rPr>
          <w:rFonts w:ascii="Consolas" w:hAnsi="Consolas" w:cs="Consolas"/>
          <w:color w:val="808080"/>
          <w:sz w:val="19"/>
          <w:szCs w:val="19"/>
          <w:highlight w:val="white"/>
        </w:rPr>
        <w:t>.</w:t>
      </w:r>
      <w:r>
        <w:rPr>
          <w:rFonts w:ascii="Consolas" w:hAnsi="Consolas" w:cs="Consolas"/>
          <w:color w:val="000000"/>
          <w:sz w:val="19"/>
          <w:szCs w:val="19"/>
          <w:highlight w:val="white"/>
        </w:rPr>
        <w:t>testInsertWithWrongLowerLimit</w:t>
      </w:r>
      <w:proofErr w:type="spellEnd"/>
    </w:p>
    <w:p w14:paraId="57E7A71F"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6D034705"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31C88733"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grd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4F77715"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expected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4A04C60"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tSQLt</w:t>
      </w:r>
      <w:r>
        <w:rPr>
          <w:rFonts w:ascii="Consolas" w:hAnsi="Consolas" w:cs="Consolas"/>
          <w:color w:val="808080"/>
          <w:sz w:val="19"/>
          <w:szCs w:val="19"/>
          <w:highlight w:val="white"/>
        </w:rPr>
        <w:t>.</w:t>
      </w:r>
      <w:r>
        <w:rPr>
          <w:rFonts w:ascii="Consolas" w:hAnsi="Consolas" w:cs="Consolas"/>
          <w:color w:val="000000"/>
          <w:sz w:val="19"/>
          <w:szCs w:val="19"/>
          <w:highlight w:val="white"/>
        </w:rPr>
        <w:t>ExpectException</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ExpectedErrorNumber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50040</w:t>
      </w:r>
    </w:p>
    <w:p w14:paraId="249EE082"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7E17A8B3"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grd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CAFD42F"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306C0457"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tSQLt</w:t>
      </w:r>
      <w:r>
        <w:rPr>
          <w:rFonts w:ascii="Consolas" w:hAnsi="Consolas" w:cs="Consolas"/>
          <w:color w:val="808080"/>
          <w:sz w:val="19"/>
          <w:szCs w:val="19"/>
          <w:highlight w:val="white"/>
        </w:rPr>
        <w:t>.</w:t>
      </w:r>
      <w:r>
        <w:rPr>
          <w:rFonts w:ascii="Consolas" w:hAnsi="Consolas" w:cs="Consolas"/>
          <w:color w:val="000000"/>
          <w:sz w:val="19"/>
          <w:szCs w:val="19"/>
          <w:highlight w:val="white"/>
        </w:rPr>
        <w:t>AssertEqualsTable</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00"/>
          <w:sz w:val="19"/>
          <w:szCs w:val="19"/>
          <w:highlight w:val="white"/>
        </w:rPr>
        <w:t>expected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grd</w:t>
      </w:r>
      <w:proofErr w:type="spellEnd"/>
    </w:p>
    <w:p w14:paraId="3AEF3B6C"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06C77275"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C7EAC46"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12A3D4FF"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322EECC4"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D3DE289"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testSalaryGradesCantOverlap</w:t>
      </w:r>
      <w:r>
        <w:rPr>
          <w:rFonts w:ascii="Consolas" w:hAnsi="Consolas" w:cs="Consolas"/>
          <w:color w:val="808080"/>
          <w:sz w:val="19"/>
          <w:szCs w:val="19"/>
          <w:highlight w:val="white"/>
        </w:rPr>
        <w:t>.</w:t>
      </w:r>
      <w:r>
        <w:rPr>
          <w:rFonts w:ascii="Consolas" w:hAnsi="Consolas" w:cs="Consolas"/>
          <w:color w:val="000000"/>
          <w:sz w:val="19"/>
          <w:szCs w:val="19"/>
          <w:highlight w:val="white"/>
        </w:rPr>
        <w:t>testInsertWithCorrectLowerLimit</w:t>
      </w:r>
      <w:proofErr w:type="spellEnd"/>
    </w:p>
    <w:p w14:paraId="5A28789C"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5DA7E684"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0D433ABC"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grd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730FD89"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expected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D7B564C"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tSQLt</w:t>
      </w:r>
      <w:r>
        <w:rPr>
          <w:rFonts w:ascii="Consolas" w:hAnsi="Consolas" w:cs="Consolas"/>
          <w:color w:val="808080"/>
          <w:sz w:val="19"/>
          <w:szCs w:val="19"/>
          <w:highlight w:val="white"/>
        </w:rPr>
        <w:t>.</w:t>
      </w:r>
      <w:r>
        <w:rPr>
          <w:rFonts w:ascii="Consolas" w:hAnsi="Consolas" w:cs="Consolas"/>
          <w:color w:val="000000"/>
          <w:sz w:val="19"/>
          <w:szCs w:val="19"/>
          <w:highlight w:val="white"/>
        </w:rPr>
        <w:t>ExpectNoException</w:t>
      </w:r>
      <w:proofErr w:type="spellEnd"/>
    </w:p>
    <w:p w14:paraId="5FAA802B"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2B03D44E"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grd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CF47047"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5884399F"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tSQLt</w:t>
      </w:r>
      <w:r>
        <w:rPr>
          <w:rFonts w:ascii="Consolas" w:hAnsi="Consolas" w:cs="Consolas"/>
          <w:color w:val="808080"/>
          <w:sz w:val="19"/>
          <w:szCs w:val="19"/>
          <w:highlight w:val="white"/>
        </w:rPr>
        <w:t>.</w:t>
      </w:r>
      <w:r>
        <w:rPr>
          <w:rFonts w:ascii="Consolas" w:hAnsi="Consolas" w:cs="Consolas"/>
          <w:color w:val="000000"/>
          <w:sz w:val="19"/>
          <w:szCs w:val="19"/>
          <w:highlight w:val="white"/>
        </w:rPr>
        <w:t>AssertEqualsTable</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00"/>
          <w:sz w:val="19"/>
          <w:szCs w:val="19"/>
          <w:highlight w:val="white"/>
        </w:rPr>
        <w:t>expected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grd</w:t>
      </w:r>
      <w:proofErr w:type="spellEnd"/>
    </w:p>
    <w:p w14:paraId="63A35CD4" w14:textId="77777777" w:rsidR="008E7E53" w:rsidRDefault="008E7E53" w:rsidP="008E7E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12C29BC6" w14:textId="77777777" w:rsidR="008E7E53" w:rsidRDefault="008E7E53" w:rsidP="008E7E53">
      <w:pPr>
        <w:rPr>
          <w:rFonts w:ascii="Consolas" w:hAnsi="Consolas" w:cs="Consolas"/>
          <w:color w:val="0000FF"/>
          <w:sz w:val="19"/>
          <w:szCs w:val="19"/>
        </w:rPr>
      </w:pPr>
      <w:r>
        <w:rPr>
          <w:rFonts w:ascii="Consolas" w:hAnsi="Consolas" w:cs="Consolas"/>
          <w:color w:val="0000FF"/>
          <w:sz w:val="19"/>
          <w:szCs w:val="19"/>
          <w:highlight w:val="white"/>
        </w:rPr>
        <w:t>GO</w:t>
      </w:r>
    </w:p>
    <w:p w14:paraId="235727AD" w14:textId="77777777" w:rsidR="008E7E53" w:rsidRDefault="008E7E53" w:rsidP="008E7E53">
      <w:r>
        <w:t>Elke test is opgebouwd uit een aantal delen, namelijk:</w:t>
      </w:r>
    </w:p>
    <w:p w14:paraId="0E258C67" w14:textId="77777777" w:rsidR="008E7E53" w:rsidRPr="008E7E53" w:rsidRDefault="008E7E53" w:rsidP="008E7E53">
      <w:pPr>
        <w:pStyle w:val="Lijstalinea"/>
        <w:numPr>
          <w:ilvl w:val="0"/>
          <w:numId w:val="3"/>
        </w:numPr>
        <w:rPr>
          <w:rFonts w:ascii="Consolas" w:hAnsi="Consolas" w:cs="Consolas"/>
          <w:color w:val="0000FF"/>
          <w:sz w:val="19"/>
          <w:szCs w:val="19"/>
        </w:rPr>
      </w:pPr>
      <w:r>
        <w:t>Het aanmaken van een test klasse waaronder de test valt</w:t>
      </w:r>
    </w:p>
    <w:p w14:paraId="3F20C364" w14:textId="77777777" w:rsidR="0085663E" w:rsidRPr="0085663E" w:rsidRDefault="008E7E53" w:rsidP="008E7E53">
      <w:pPr>
        <w:pStyle w:val="Lijstalinea"/>
        <w:numPr>
          <w:ilvl w:val="0"/>
          <w:numId w:val="3"/>
        </w:numPr>
        <w:rPr>
          <w:rFonts w:ascii="Consolas" w:hAnsi="Consolas" w:cs="Consolas"/>
          <w:color w:val="0000FF"/>
          <w:sz w:val="19"/>
          <w:szCs w:val="19"/>
        </w:rPr>
      </w:pPr>
      <w:r>
        <w:t xml:space="preserve">Het aanmaken van een </w:t>
      </w:r>
      <w:proofErr w:type="spellStart"/>
      <w:r>
        <w:t>SetUp</w:t>
      </w:r>
      <w:proofErr w:type="spellEnd"/>
      <w:r>
        <w:t xml:space="preserve"> </w:t>
      </w:r>
      <w:proofErr w:type="spellStart"/>
      <w:r>
        <w:t>procudure</w:t>
      </w:r>
      <w:proofErr w:type="spellEnd"/>
      <w:r>
        <w:t xml:space="preserve"> die de tabellen com</w:t>
      </w:r>
      <w:r w:rsidR="0085663E">
        <w:t xml:space="preserve">pleet vrij maakt van andere constraints, zodat de </w:t>
      </w:r>
      <w:proofErr w:type="spellStart"/>
      <w:r w:rsidR="0085663E">
        <w:t>constraint</w:t>
      </w:r>
      <w:proofErr w:type="spellEnd"/>
      <w:r w:rsidR="0085663E">
        <w:t xml:space="preserve"> in isolatie te testen is</w:t>
      </w:r>
    </w:p>
    <w:p w14:paraId="728633D5" w14:textId="6CD0423A" w:rsidR="0085663E" w:rsidRPr="0085663E" w:rsidRDefault="0085663E" w:rsidP="008E7E53">
      <w:pPr>
        <w:pStyle w:val="Lijstalinea"/>
        <w:numPr>
          <w:ilvl w:val="0"/>
          <w:numId w:val="3"/>
        </w:numPr>
        <w:rPr>
          <w:rFonts w:ascii="Consolas" w:hAnsi="Consolas" w:cs="Consolas"/>
          <w:color w:val="0000FF"/>
          <w:sz w:val="19"/>
          <w:szCs w:val="19"/>
        </w:rPr>
      </w:pPr>
      <w:r>
        <w:t>De test gevallen, deze bestaan elk uit drie delen (Microsoft, 2016), namelijk:</w:t>
      </w:r>
    </w:p>
    <w:p w14:paraId="11F7BBCB" w14:textId="12F3EC9D" w:rsidR="0085663E" w:rsidRPr="0085663E" w:rsidRDefault="0085663E" w:rsidP="0085663E">
      <w:pPr>
        <w:pStyle w:val="Lijstalinea"/>
        <w:numPr>
          <w:ilvl w:val="1"/>
          <w:numId w:val="3"/>
        </w:numPr>
        <w:rPr>
          <w:rFonts w:ascii="Consolas" w:hAnsi="Consolas" w:cs="Consolas"/>
          <w:color w:val="0000FF"/>
          <w:sz w:val="19"/>
          <w:szCs w:val="19"/>
        </w:rPr>
      </w:pPr>
      <w:proofErr w:type="spellStart"/>
      <w:r>
        <w:t>Arrange</w:t>
      </w:r>
      <w:proofErr w:type="spellEnd"/>
      <w:r>
        <w:t>, hierin wordt er data voorbereidt die nodig is om het testgeval uit te kunnen voeren</w:t>
      </w:r>
    </w:p>
    <w:p w14:paraId="798C8C77" w14:textId="6F9A1C92" w:rsidR="0085663E" w:rsidRPr="0085663E" w:rsidRDefault="0085663E" w:rsidP="0085663E">
      <w:pPr>
        <w:pStyle w:val="Lijstalinea"/>
        <w:numPr>
          <w:ilvl w:val="1"/>
          <w:numId w:val="3"/>
        </w:numPr>
        <w:rPr>
          <w:rFonts w:ascii="Consolas" w:hAnsi="Consolas" w:cs="Consolas"/>
          <w:color w:val="0000FF"/>
          <w:sz w:val="19"/>
          <w:szCs w:val="19"/>
        </w:rPr>
      </w:pPr>
      <w:r>
        <w:t>Act, hierin wordt de actie die getest moet worden uitgevoerd</w:t>
      </w:r>
    </w:p>
    <w:p w14:paraId="63AC0BBA" w14:textId="4B29703B" w:rsidR="00A21A45" w:rsidRPr="008E7E53" w:rsidRDefault="0085663E" w:rsidP="0085663E">
      <w:pPr>
        <w:pStyle w:val="Lijstalinea"/>
        <w:numPr>
          <w:ilvl w:val="1"/>
          <w:numId w:val="3"/>
        </w:numPr>
        <w:rPr>
          <w:rFonts w:ascii="Consolas" w:hAnsi="Consolas" w:cs="Consolas"/>
          <w:color w:val="0000FF"/>
          <w:sz w:val="19"/>
          <w:szCs w:val="19"/>
        </w:rPr>
      </w:pPr>
      <w:proofErr w:type="spellStart"/>
      <w:r>
        <w:t>Assert</w:t>
      </w:r>
      <w:proofErr w:type="spellEnd"/>
      <w:r>
        <w:t>, hierin wordt gecontroleerd of de actie daadwerkelijk heeft gedaan wat er verwacht word.</w:t>
      </w:r>
      <w:r w:rsidR="00A21A45">
        <w:br w:type="page"/>
      </w:r>
    </w:p>
    <w:p w14:paraId="2435F6BA" w14:textId="77B1991A" w:rsidR="00A21A45" w:rsidRDefault="00A21A45" w:rsidP="00A013C0">
      <w:pPr>
        <w:pStyle w:val="Kop1"/>
        <w:numPr>
          <w:ilvl w:val="0"/>
          <w:numId w:val="2"/>
        </w:numPr>
      </w:pPr>
      <w:bookmarkStart w:id="4" w:name="_Toc4601856"/>
      <w:r>
        <w:lastRenderedPageBreak/>
        <w:t>Opdracht C</w:t>
      </w:r>
      <w:bookmarkEnd w:id="4"/>
    </w:p>
    <w:p w14:paraId="734B6A16" w14:textId="77777777" w:rsidR="0030613A" w:rsidRPr="0030613A" w:rsidRDefault="0030613A" w:rsidP="0030613A"/>
    <w:p w14:paraId="058E1F2B" w14:textId="77777777" w:rsidR="00A21A45" w:rsidRDefault="00A21A45">
      <w:pPr>
        <w:rPr>
          <w:rFonts w:asciiTheme="majorHAnsi" w:eastAsiaTheme="majorEastAsia" w:hAnsiTheme="majorHAnsi" w:cstheme="majorBidi"/>
          <w:color w:val="2F5496" w:themeColor="accent1" w:themeShade="BF"/>
          <w:sz w:val="32"/>
          <w:szCs w:val="32"/>
        </w:rPr>
      </w:pPr>
      <w:r>
        <w:br w:type="page"/>
      </w:r>
    </w:p>
    <w:p w14:paraId="6F07C601" w14:textId="2F31C0B5" w:rsidR="00A21A45" w:rsidRDefault="00A21A45" w:rsidP="00A013C0">
      <w:pPr>
        <w:pStyle w:val="Kop1"/>
        <w:numPr>
          <w:ilvl w:val="0"/>
          <w:numId w:val="2"/>
        </w:numPr>
      </w:pPr>
      <w:bookmarkStart w:id="5" w:name="_Toc4601857"/>
      <w:r>
        <w:lastRenderedPageBreak/>
        <w:t>Opdracht D</w:t>
      </w:r>
      <w:bookmarkEnd w:id="5"/>
    </w:p>
    <w:p w14:paraId="22BABD31" w14:textId="77777777" w:rsidR="0030613A" w:rsidRPr="0030613A" w:rsidRDefault="0030613A" w:rsidP="0030613A"/>
    <w:p w14:paraId="72734B78" w14:textId="77777777" w:rsidR="00A21A45" w:rsidRDefault="00A21A45">
      <w:pPr>
        <w:rPr>
          <w:rFonts w:asciiTheme="majorHAnsi" w:eastAsiaTheme="majorEastAsia" w:hAnsiTheme="majorHAnsi" w:cstheme="majorBidi"/>
          <w:color w:val="2F5496" w:themeColor="accent1" w:themeShade="BF"/>
          <w:sz w:val="32"/>
          <w:szCs w:val="32"/>
        </w:rPr>
      </w:pPr>
      <w:r>
        <w:br w:type="page"/>
      </w:r>
    </w:p>
    <w:p w14:paraId="29C6F26A" w14:textId="70F8C7AE" w:rsidR="00A21A45" w:rsidRDefault="00A21A45" w:rsidP="00A013C0">
      <w:pPr>
        <w:pStyle w:val="Kop1"/>
        <w:numPr>
          <w:ilvl w:val="0"/>
          <w:numId w:val="2"/>
        </w:numPr>
      </w:pPr>
      <w:bookmarkStart w:id="6" w:name="_Toc4601858"/>
      <w:r>
        <w:lastRenderedPageBreak/>
        <w:t>Opdracht E</w:t>
      </w:r>
      <w:bookmarkEnd w:id="6"/>
    </w:p>
    <w:p w14:paraId="131157F9" w14:textId="77777777" w:rsidR="0030613A" w:rsidRPr="0030613A" w:rsidRDefault="0030613A" w:rsidP="0030613A"/>
    <w:p w14:paraId="2F0B1B34" w14:textId="77777777" w:rsidR="00A21A45" w:rsidRDefault="00A21A45">
      <w:pPr>
        <w:rPr>
          <w:rFonts w:asciiTheme="majorHAnsi" w:eastAsiaTheme="majorEastAsia" w:hAnsiTheme="majorHAnsi" w:cstheme="majorBidi"/>
          <w:color w:val="2F5496" w:themeColor="accent1" w:themeShade="BF"/>
          <w:sz w:val="32"/>
          <w:szCs w:val="32"/>
        </w:rPr>
      </w:pPr>
      <w:r>
        <w:br w:type="page"/>
      </w:r>
    </w:p>
    <w:p w14:paraId="5EFDF462" w14:textId="1B68A561" w:rsidR="00A21A45" w:rsidRDefault="00A21A45" w:rsidP="00A013C0">
      <w:pPr>
        <w:pStyle w:val="Kop1"/>
        <w:numPr>
          <w:ilvl w:val="0"/>
          <w:numId w:val="2"/>
        </w:numPr>
      </w:pPr>
      <w:bookmarkStart w:id="7" w:name="_Toc4601859"/>
      <w:r>
        <w:lastRenderedPageBreak/>
        <w:t>Opdracht F</w:t>
      </w:r>
      <w:bookmarkEnd w:id="7"/>
    </w:p>
    <w:p w14:paraId="189D3D60" w14:textId="0D613464" w:rsidR="005E40E0" w:rsidRDefault="005E40E0">
      <w:r>
        <w:br w:type="page"/>
      </w:r>
    </w:p>
    <w:p w14:paraId="6523A363" w14:textId="0C899253" w:rsidR="0030613A" w:rsidRDefault="005E40E0" w:rsidP="00A013C0">
      <w:pPr>
        <w:pStyle w:val="Kop1"/>
        <w:numPr>
          <w:ilvl w:val="0"/>
          <w:numId w:val="2"/>
        </w:numPr>
      </w:pPr>
      <w:r>
        <w:lastRenderedPageBreak/>
        <w:t>Literatuurlijst</w:t>
      </w:r>
    </w:p>
    <w:p w14:paraId="14BF3952" w14:textId="7B60F319" w:rsidR="0085663E" w:rsidRPr="0085663E" w:rsidRDefault="0085663E" w:rsidP="0085663E">
      <w:r>
        <w:t xml:space="preserve">Microsoft (1 juli 2016), </w:t>
      </w:r>
      <w:r>
        <w:rPr>
          <w:i/>
        </w:rPr>
        <w:t>Unit test basics</w:t>
      </w:r>
      <w:r>
        <w:t xml:space="preserve">. Geraadpleegd op 27 maart 2019, van </w:t>
      </w:r>
      <w:hyperlink r:id="rId8" w:history="1">
        <w:r w:rsidRPr="00D406F3">
          <w:rPr>
            <w:rStyle w:val="Hyperlink"/>
          </w:rPr>
          <w:t>https://docs.microsoft.com/en-us/visualstudio/test/unit-test-basics?view=vs-2017</w:t>
        </w:r>
      </w:hyperlink>
      <w:r>
        <w:t xml:space="preserve"> </w:t>
      </w:r>
      <w:bookmarkStart w:id="8" w:name="_GoBack"/>
      <w:bookmarkEnd w:id="8"/>
    </w:p>
    <w:p w14:paraId="4B431B42" w14:textId="189CE1BD" w:rsidR="002638A0" w:rsidRPr="002638A0" w:rsidRDefault="002F768C" w:rsidP="002638A0">
      <w:r>
        <w:t>HAN (</w:t>
      </w:r>
      <w:proofErr w:type="spellStart"/>
      <w:r>
        <w:t>z.d.</w:t>
      </w:r>
      <w:proofErr w:type="spellEnd"/>
      <w:r>
        <w:t xml:space="preserve">), </w:t>
      </w:r>
      <w:r>
        <w:rPr>
          <w:i/>
        </w:rPr>
        <w:t xml:space="preserve">CASE </w:t>
      </w:r>
      <w:r w:rsidRPr="005D0488">
        <w:rPr>
          <w:i/>
        </w:rPr>
        <w:t>DI</w:t>
      </w:r>
      <w:r>
        <w:t xml:space="preserve">. </w:t>
      </w:r>
      <w:r w:rsidRPr="002F768C">
        <w:t>Geraadpleegd</w:t>
      </w:r>
      <w:r>
        <w:t xml:space="preserve"> op 27 maart 2019, van </w:t>
      </w:r>
      <w:hyperlink r:id="rId9" w:history="1">
        <w:r w:rsidRPr="00F86A16">
          <w:rPr>
            <w:rStyle w:val="Hyperlink"/>
          </w:rPr>
          <w:t>https://onderwijsonline.han.nl/elearning/lessonfile/XyrGK5RD/eyJpdiI6IllmU0phWWRqQW16V0tTWEhWUk9DbEE9PSIsInZhbHVlIjoiRnZia09mZkpVMytRSTB6NmZNZmRraU1qMWp6SWtCY296N3o0ZVVDOXU4VjErTzlHcFpsTm1tS1Q3RFRVXC9UbXFMTDhBV3JWSDVrdHF5cmZwdFRxU3B3PT0iLCJtYWMiOiI4ODg0YTc0ZWRiMGYwZTRmNmJkNzllZjllMGY5OGE2NTVjMjk3MDMzNTc5NWZmMDZiYjhkZDRmNGViYzcyNmJlIn0=</w:t>
        </w:r>
      </w:hyperlink>
      <w:r>
        <w:t xml:space="preserve"> </w:t>
      </w:r>
    </w:p>
    <w:sectPr w:rsidR="002638A0" w:rsidRPr="002638A0" w:rsidSect="00A21A45">
      <w:footerReference w:type="default" r:id="rId10"/>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E51B4" w14:textId="77777777" w:rsidR="00D757F3" w:rsidRDefault="00D757F3" w:rsidP="00A21A45">
      <w:pPr>
        <w:spacing w:after="0" w:line="240" w:lineRule="auto"/>
      </w:pPr>
      <w:r>
        <w:separator/>
      </w:r>
    </w:p>
  </w:endnote>
  <w:endnote w:type="continuationSeparator" w:id="0">
    <w:p w14:paraId="670FA8D8" w14:textId="77777777" w:rsidR="00D757F3" w:rsidRDefault="00D757F3" w:rsidP="00A21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4635253"/>
      <w:docPartObj>
        <w:docPartGallery w:val="Page Numbers (Bottom of Page)"/>
        <w:docPartUnique/>
      </w:docPartObj>
    </w:sdtPr>
    <w:sdtEndPr>
      <w:rPr>
        <w:noProof/>
      </w:rPr>
    </w:sdtEndPr>
    <w:sdtContent>
      <w:p w14:paraId="03CBF8B8" w14:textId="0DA3F2B9" w:rsidR="00A21A45" w:rsidRDefault="00A21A45">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031BDE2B" w14:textId="77777777" w:rsidR="00A21A45" w:rsidRDefault="00A21A4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F9A58" w14:textId="77777777" w:rsidR="00D757F3" w:rsidRDefault="00D757F3" w:rsidP="00A21A45">
      <w:pPr>
        <w:spacing w:after="0" w:line="240" w:lineRule="auto"/>
      </w:pPr>
      <w:r>
        <w:separator/>
      </w:r>
    </w:p>
  </w:footnote>
  <w:footnote w:type="continuationSeparator" w:id="0">
    <w:p w14:paraId="447739B7" w14:textId="77777777" w:rsidR="00D757F3" w:rsidRDefault="00D757F3" w:rsidP="00A21A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7EA9"/>
    <w:multiLevelType w:val="hybridMultilevel"/>
    <w:tmpl w:val="9626C1F6"/>
    <w:lvl w:ilvl="0" w:tplc="2B9A2A2E">
      <w:start w:val="1"/>
      <w:numFmt w:val="upperLetter"/>
      <w:lvlText w:val="%1."/>
      <w:lvlJc w:val="left"/>
      <w:pPr>
        <w:ind w:left="1097" w:hanging="360"/>
      </w:pPr>
      <w:rPr>
        <w:rFonts w:hint="default"/>
      </w:rPr>
    </w:lvl>
    <w:lvl w:ilvl="1" w:tplc="04130019" w:tentative="1">
      <w:start w:val="1"/>
      <w:numFmt w:val="lowerLetter"/>
      <w:lvlText w:val="%2."/>
      <w:lvlJc w:val="left"/>
      <w:pPr>
        <w:ind w:left="1817" w:hanging="360"/>
      </w:pPr>
    </w:lvl>
    <w:lvl w:ilvl="2" w:tplc="0413001B" w:tentative="1">
      <w:start w:val="1"/>
      <w:numFmt w:val="lowerRoman"/>
      <w:lvlText w:val="%3."/>
      <w:lvlJc w:val="right"/>
      <w:pPr>
        <w:ind w:left="2537" w:hanging="180"/>
      </w:pPr>
    </w:lvl>
    <w:lvl w:ilvl="3" w:tplc="0413000F" w:tentative="1">
      <w:start w:val="1"/>
      <w:numFmt w:val="decimal"/>
      <w:lvlText w:val="%4."/>
      <w:lvlJc w:val="left"/>
      <w:pPr>
        <w:ind w:left="3257" w:hanging="360"/>
      </w:pPr>
    </w:lvl>
    <w:lvl w:ilvl="4" w:tplc="04130019" w:tentative="1">
      <w:start w:val="1"/>
      <w:numFmt w:val="lowerLetter"/>
      <w:lvlText w:val="%5."/>
      <w:lvlJc w:val="left"/>
      <w:pPr>
        <w:ind w:left="3977" w:hanging="360"/>
      </w:pPr>
    </w:lvl>
    <w:lvl w:ilvl="5" w:tplc="0413001B" w:tentative="1">
      <w:start w:val="1"/>
      <w:numFmt w:val="lowerRoman"/>
      <w:lvlText w:val="%6."/>
      <w:lvlJc w:val="right"/>
      <w:pPr>
        <w:ind w:left="4697" w:hanging="180"/>
      </w:pPr>
    </w:lvl>
    <w:lvl w:ilvl="6" w:tplc="0413000F" w:tentative="1">
      <w:start w:val="1"/>
      <w:numFmt w:val="decimal"/>
      <w:lvlText w:val="%7."/>
      <w:lvlJc w:val="left"/>
      <w:pPr>
        <w:ind w:left="5417" w:hanging="360"/>
      </w:pPr>
    </w:lvl>
    <w:lvl w:ilvl="7" w:tplc="04130019" w:tentative="1">
      <w:start w:val="1"/>
      <w:numFmt w:val="lowerLetter"/>
      <w:lvlText w:val="%8."/>
      <w:lvlJc w:val="left"/>
      <w:pPr>
        <w:ind w:left="6137" w:hanging="360"/>
      </w:pPr>
    </w:lvl>
    <w:lvl w:ilvl="8" w:tplc="0413001B" w:tentative="1">
      <w:start w:val="1"/>
      <w:numFmt w:val="lowerRoman"/>
      <w:lvlText w:val="%9."/>
      <w:lvlJc w:val="right"/>
      <w:pPr>
        <w:ind w:left="6857" w:hanging="180"/>
      </w:pPr>
    </w:lvl>
  </w:abstractNum>
  <w:abstractNum w:abstractNumId="1" w15:restartNumberingAfterBreak="0">
    <w:nsid w:val="2DF5455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BB255F0"/>
    <w:multiLevelType w:val="hybridMultilevel"/>
    <w:tmpl w:val="1DD6E142"/>
    <w:lvl w:ilvl="0" w:tplc="3C16A6DE">
      <w:numFmt w:val="bullet"/>
      <w:lvlText w:val="-"/>
      <w:lvlJc w:val="left"/>
      <w:pPr>
        <w:ind w:left="720" w:hanging="360"/>
      </w:pPr>
      <w:rPr>
        <w:rFonts w:ascii="Calibri" w:eastAsiaTheme="minorHAnsi" w:hAnsi="Calibri" w:cs="Calibri" w:hint="default"/>
        <w:color w:val="auto"/>
        <w:sz w:val="22"/>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3C"/>
    <w:rsid w:val="0004633D"/>
    <w:rsid w:val="00157E7C"/>
    <w:rsid w:val="002638A0"/>
    <w:rsid w:val="002F768C"/>
    <w:rsid w:val="003036D7"/>
    <w:rsid w:val="00305143"/>
    <w:rsid w:val="0030613A"/>
    <w:rsid w:val="00385F08"/>
    <w:rsid w:val="003E377F"/>
    <w:rsid w:val="004D0B93"/>
    <w:rsid w:val="005644E9"/>
    <w:rsid w:val="00584359"/>
    <w:rsid w:val="005B3385"/>
    <w:rsid w:val="005D0488"/>
    <w:rsid w:val="005E40E0"/>
    <w:rsid w:val="006E7BEA"/>
    <w:rsid w:val="00776115"/>
    <w:rsid w:val="007B16E5"/>
    <w:rsid w:val="0085663E"/>
    <w:rsid w:val="0086529D"/>
    <w:rsid w:val="008E03BD"/>
    <w:rsid w:val="008E7E53"/>
    <w:rsid w:val="009260CC"/>
    <w:rsid w:val="009B0A3C"/>
    <w:rsid w:val="009E26E9"/>
    <w:rsid w:val="00A013C0"/>
    <w:rsid w:val="00A10C00"/>
    <w:rsid w:val="00A21A45"/>
    <w:rsid w:val="00AD79AA"/>
    <w:rsid w:val="00B86243"/>
    <w:rsid w:val="00BB6C47"/>
    <w:rsid w:val="00C02BA0"/>
    <w:rsid w:val="00D75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5A54"/>
  <w15:chartTrackingRefBased/>
  <w15:docId w15:val="{1FE78608-60AA-4F78-8797-F5D9FD6D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A21A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051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1A45"/>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A21A45"/>
    <w:rPr>
      <w:rFonts w:eastAsiaTheme="minorEastAsia"/>
    </w:rPr>
  </w:style>
  <w:style w:type="character" w:customStyle="1" w:styleId="Kop1Char">
    <w:name w:val="Kop 1 Char"/>
    <w:basedOn w:val="Standaardalinea-lettertype"/>
    <w:link w:val="Kop1"/>
    <w:uiPriority w:val="9"/>
    <w:rsid w:val="00A21A4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21A45"/>
    <w:pPr>
      <w:outlineLvl w:val="9"/>
    </w:pPr>
  </w:style>
  <w:style w:type="paragraph" w:styleId="Koptekst">
    <w:name w:val="header"/>
    <w:basedOn w:val="Standaard"/>
    <w:link w:val="KoptekstChar"/>
    <w:uiPriority w:val="99"/>
    <w:unhideWhenUsed/>
    <w:rsid w:val="00A21A45"/>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A21A45"/>
  </w:style>
  <w:style w:type="paragraph" w:styleId="Voettekst">
    <w:name w:val="footer"/>
    <w:basedOn w:val="Standaard"/>
    <w:link w:val="VoettekstChar"/>
    <w:uiPriority w:val="99"/>
    <w:unhideWhenUsed/>
    <w:rsid w:val="00A21A45"/>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A21A45"/>
  </w:style>
  <w:style w:type="paragraph" w:styleId="Inhopg1">
    <w:name w:val="toc 1"/>
    <w:basedOn w:val="Standaard"/>
    <w:next w:val="Standaard"/>
    <w:autoRedefine/>
    <w:uiPriority w:val="39"/>
    <w:unhideWhenUsed/>
    <w:rsid w:val="00A21A45"/>
    <w:pPr>
      <w:spacing w:after="100"/>
    </w:pPr>
  </w:style>
  <w:style w:type="character" w:styleId="Hyperlink">
    <w:name w:val="Hyperlink"/>
    <w:basedOn w:val="Standaardalinea-lettertype"/>
    <w:uiPriority w:val="99"/>
    <w:unhideWhenUsed/>
    <w:rsid w:val="00A21A45"/>
    <w:rPr>
      <w:color w:val="0563C1" w:themeColor="hyperlink"/>
      <w:u w:val="single"/>
    </w:rPr>
  </w:style>
  <w:style w:type="character" w:customStyle="1" w:styleId="Kop2Char">
    <w:name w:val="Kop 2 Char"/>
    <w:basedOn w:val="Standaardalinea-lettertype"/>
    <w:link w:val="Kop2"/>
    <w:uiPriority w:val="9"/>
    <w:rsid w:val="0030514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6E7BEA"/>
    <w:pPr>
      <w:spacing w:after="100"/>
      <w:ind w:left="220"/>
    </w:pPr>
  </w:style>
  <w:style w:type="paragraph" w:styleId="Lijstopsomteken">
    <w:name w:val="List Bullet"/>
    <w:basedOn w:val="Standaard"/>
    <w:rsid w:val="003E377F"/>
    <w:pPr>
      <w:tabs>
        <w:tab w:val="left" w:pos="737"/>
      </w:tabs>
      <w:spacing w:after="0" w:line="284" w:lineRule="atLeast"/>
    </w:pPr>
    <w:rPr>
      <w:rFonts w:ascii="Arial" w:eastAsia="Times New Roman" w:hAnsi="Arial" w:cs="Times New Roman"/>
      <w:sz w:val="18"/>
      <w:szCs w:val="24"/>
      <w:lang w:eastAsia="nl-NL"/>
    </w:rPr>
  </w:style>
  <w:style w:type="character" w:styleId="Onopgelostemelding">
    <w:name w:val="Unresolved Mention"/>
    <w:basedOn w:val="Standaardalinea-lettertype"/>
    <w:uiPriority w:val="99"/>
    <w:semiHidden/>
    <w:unhideWhenUsed/>
    <w:rsid w:val="002F768C"/>
    <w:rPr>
      <w:color w:val="605E5C"/>
      <w:shd w:val="clear" w:color="auto" w:fill="E1DFDD"/>
    </w:rPr>
  </w:style>
  <w:style w:type="paragraph" w:styleId="Lijstalinea">
    <w:name w:val="List Paragraph"/>
    <w:basedOn w:val="Standaard"/>
    <w:uiPriority w:val="34"/>
    <w:qFormat/>
    <w:rsid w:val="008E7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visualstudio/test/unit-test-basics?view=vs-20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nderwijsonline.han.nl/elearning/lessonfile/XyrGK5RD/eyJpdiI6IllmU0phWWRqQW16V0tTWEhWUk9DbEE9PSIsInZhbHVlIjoiRnZia09mZkpVMytRSTB6NmZNZmRraU1qMWp6SWtCY296N3o0ZVVDOXU4VjErTzlHcFpsTm1tS1Q3RFRVXC9UbXFMTDhBV3JWSDVrdHF5cmZwdFRxU3B3PT0iLCJtYWMiOiI4ODg0YTc0ZWRiMGYwZTRmNmJkNzllZjllMGY5OGE2NTVjMjk3MDMzNTc5NWZmMDZiYjhkZDRmNGViYzcyNmJlIn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66E8EACC554CC7BA74C793F5110B34"/>
        <w:category>
          <w:name w:val="General"/>
          <w:gallery w:val="placeholder"/>
        </w:category>
        <w:types>
          <w:type w:val="bbPlcHdr"/>
        </w:types>
        <w:behaviors>
          <w:behavior w:val="content"/>
        </w:behaviors>
        <w:guid w:val="{5F6BA540-0AB4-470A-9D80-4CC45B528DA8}"/>
      </w:docPartPr>
      <w:docPartBody>
        <w:p w:rsidR="003B40B0" w:rsidRDefault="002849DA" w:rsidP="002849DA">
          <w:pPr>
            <w:pStyle w:val="5966E8EACC554CC7BA74C793F5110B34"/>
          </w:pPr>
          <w:r>
            <w:rPr>
              <w:color w:val="2F5496" w:themeColor="accent1" w:themeShade="BF"/>
              <w:sz w:val="24"/>
              <w:szCs w:val="24"/>
            </w:rPr>
            <w:t>[Company name]</w:t>
          </w:r>
        </w:p>
      </w:docPartBody>
    </w:docPart>
    <w:docPart>
      <w:docPartPr>
        <w:name w:val="440C050099A6443095B4E76BBDF54796"/>
        <w:category>
          <w:name w:val="General"/>
          <w:gallery w:val="placeholder"/>
        </w:category>
        <w:types>
          <w:type w:val="bbPlcHdr"/>
        </w:types>
        <w:behaviors>
          <w:behavior w:val="content"/>
        </w:behaviors>
        <w:guid w:val="{323A95C6-B7BA-4914-B174-82DE30288AEE}"/>
      </w:docPartPr>
      <w:docPartBody>
        <w:p w:rsidR="003B40B0" w:rsidRDefault="002849DA" w:rsidP="002849DA">
          <w:pPr>
            <w:pStyle w:val="440C050099A6443095B4E76BBDF54796"/>
          </w:pPr>
          <w:r>
            <w:rPr>
              <w:rFonts w:asciiTheme="majorHAnsi" w:eastAsiaTheme="majorEastAsia" w:hAnsiTheme="majorHAnsi" w:cstheme="majorBidi"/>
              <w:color w:val="4472C4" w:themeColor="accent1"/>
              <w:sz w:val="88"/>
              <w:szCs w:val="88"/>
            </w:rPr>
            <w:t>[Document title]</w:t>
          </w:r>
        </w:p>
      </w:docPartBody>
    </w:docPart>
    <w:docPart>
      <w:docPartPr>
        <w:name w:val="51DFA2E145514CD29D9E80142D93F5F3"/>
        <w:category>
          <w:name w:val="General"/>
          <w:gallery w:val="placeholder"/>
        </w:category>
        <w:types>
          <w:type w:val="bbPlcHdr"/>
        </w:types>
        <w:behaviors>
          <w:behavior w:val="content"/>
        </w:behaviors>
        <w:guid w:val="{61020D0C-B841-45B5-B0DA-03174C84A38F}"/>
      </w:docPartPr>
      <w:docPartBody>
        <w:p w:rsidR="003B40B0" w:rsidRDefault="002849DA" w:rsidP="002849DA">
          <w:pPr>
            <w:pStyle w:val="51DFA2E145514CD29D9E80142D93F5F3"/>
          </w:pPr>
          <w:r>
            <w:rPr>
              <w:color w:val="2F5496" w:themeColor="accent1" w:themeShade="BF"/>
              <w:sz w:val="24"/>
              <w:szCs w:val="24"/>
            </w:rPr>
            <w:t>[Document subtitle]</w:t>
          </w:r>
        </w:p>
      </w:docPartBody>
    </w:docPart>
    <w:docPart>
      <w:docPartPr>
        <w:name w:val="8D5B16CF05D645BEADDA02508C5B5282"/>
        <w:category>
          <w:name w:val="General"/>
          <w:gallery w:val="placeholder"/>
        </w:category>
        <w:types>
          <w:type w:val="bbPlcHdr"/>
        </w:types>
        <w:behaviors>
          <w:behavior w:val="content"/>
        </w:behaviors>
        <w:guid w:val="{83BA7777-E1ED-40DB-BCC7-E382D96C968F}"/>
      </w:docPartPr>
      <w:docPartBody>
        <w:p w:rsidR="003B40B0" w:rsidRDefault="002849DA" w:rsidP="002849DA">
          <w:pPr>
            <w:pStyle w:val="8D5B16CF05D645BEADDA02508C5B5282"/>
          </w:pPr>
          <w:r>
            <w:rPr>
              <w:color w:val="4472C4" w:themeColor="accent1"/>
              <w:sz w:val="28"/>
              <w:szCs w:val="28"/>
            </w:rPr>
            <w:t>[Author name]</w:t>
          </w:r>
        </w:p>
      </w:docPartBody>
    </w:docPart>
    <w:docPart>
      <w:docPartPr>
        <w:name w:val="5B65FCA94A724352B562A15461128E1F"/>
        <w:category>
          <w:name w:val="General"/>
          <w:gallery w:val="placeholder"/>
        </w:category>
        <w:types>
          <w:type w:val="bbPlcHdr"/>
        </w:types>
        <w:behaviors>
          <w:behavior w:val="content"/>
        </w:behaviors>
        <w:guid w:val="{BCDFD73C-B4BB-4E1E-89E4-ADF93CC23DE7}"/>
      </w:docPartPr>
      <w:docPartBody>
        <w:p w:rsidR="003B40B0" w:rsidRDefault="002849DA" w:rsidP="002849DA">
          <w:pPr>
            <w:pStyle w:val="5B65FCA94A724352B562A15461128E1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DA"/>
    <w:rsid w:val="000C7236"/>
    <w:rsid w:val="002849DA"/>
    <w:rsid w:val="003B40B0"/>
    <w:rsid w:val="00CC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966E8EACC554CC7BA74C793F5110B34">
    <w:name w:val="5966E8EACC554CC7BA74C793F5110B34"/>
    <w:rsid w:val="002849DA"/>
  </w:style>
  <w:style w:type="paragraph" w:customStyle="1" w:styleId="440C050099A6443095B4E76BBDF54796">
    <w:name w:val="440C050099A6443095B4E76BBDF54796"/>
    <w:rsid w:val="002849DA"/>
  </w:style>
  <w:style w:type="paragraph" w:customStyle="1" w:styleId="51DFA2E145514CD29D9E80142D93F5F3">
    <w:name w:val="51DFA2E145514CD29D9E80142D93F5F3"/>
    <w:rsid w:val="002849DA"/>
  </w:style>
  <w:style w:type="paragraph" w:customStyle="1" w:styleId="8D5B16CF05D645BEADDA02508C5B5282">
    <w:name w:val="8D5B16CF05D645BEADDA02508C5B5282"/>
    <w:rsid w:val="002849DA"/>
  </w:style>
  <w:style w:type="paragraph" w:customStyle="1" w:styleId="5B65FCA94A724352B562A15461128E1F">
    <w:name w:val="5B65FCA94A724352B562A15461128E1F"/>
    <w:rsid w:val="002849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26F91-E3EC-4577-B1D0-EDE44C416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12</Pages>
  <Words>1216</Words>
  <Characters>6693</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 Casus</vt:lpstr>
      <vt:lpstr/>
    </vt:vector>
  </TitlesOfParts>
  <Company>HAN Arnhem</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 Casus</dc:title>
  <dc:subject>Course offering database</dc:subject>
  <dc:creator>Erik Knaake (598368) &amp; Jannick  Joosten (598696)</dc:creator>
  <cp:keywords/>
  <dc:description/>
  <cp:lastModifiedBy>Erik Knaake</cp:lastModifiedBy>
  <cp:revision>27</cp:revision>
  <dcterms:created xsi:type="dcterms:W3CDTF">2019-03-27T16:44:00Z</dcterms:created>
  <dcterms:modified xsi:type="dcterms:W3CDTF">2019-03-27T19:13:00Z</dcterms:modified>
</cp:coreProperties>
</file>