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membrana plasmática envolve o citoplasma da célula, que é onde fica o citosol, local onde a maioria das reações químicas vitais ocorrem.</w:t>
      </w:r>
    </w:p>
    <w:p>
      <w:pPr>
        <w:pStyle w:val="Normal"/>
        <w:rPr/>
      </w:pPr>
      <w:r>
        <w:rPr/>
        <w:t>Toda proteína é formada pelos 20 aminoácidos, que sempre possuem um carbono quiral ligado a um hidrogênio, um grupo amina, um grupo ácido carboxílico e algo mais, que é o que os diferencia.</w:t>
      </w:r>
    </w:p>
    <w:p>
      <w:pPr>
        <w:pStyle w:val="Normal"/>
        <w:rPr/>
      </w:pPr>
      <w:r>
        <w:rPr/>
        <w:t>99% da massa das células é formada por carbono, hidrogênio, oxigênio e nitrogênio.</w:t>
      </w:r>
    </w:p>
    <w:p>
      <w:pPr>
        <w:pStyle w:val="Normal"/>
        <w:rPr/>
      </w:pPr>
      <w:r>
        <w:rPr/>
        <w:t>A estrutura tridimensional importa. Duas biomoléculas podem ter a mesma composição química, mas o arranjo dos átomos no espaço (estereoquímica) pode mudar sua função e o sistema biológico percebe.</w:t>
      </w:r>
    </w:p>
    <w:p>
      <w:pPr>
        <w:pStyle w:val="Normal"/>
        <w:rPr/>
      </w:pPr>
      <w:r>
        <w:rPr/>
        <w:t>Estereoisômeros: moléculas iguais, mas com configurações diferentes. Ao serem interconvertidos, quebram uma ou mais ligações covalentes.</w:t>
      </w:r>
    </w:p>
    <w:p>
      <w:pPr>
        <w:pStyle w:val="Normal"/>
        <w:rPr/>
      </w:pPr>
      <w:r>
        <w:rPr/>
        <w:t>Enantiômero: com carbono quiral, assimétrico, se girar fica diferente. Molécula com um carbono quiral pode ter dois estereoisômeros.</w:t>
      </w:r>
    </w:p>
    <w:p>
      <w:pPr>
        <w:pStyle w:val="Normal"/>
        <w:rPr/>
      </w:pPr>
      <w:r>
        <w:rPr/>
        <w:t>Diastereômero: dá pra girar e continuar igual.</w:t>
      </w:r>
    </w:p>
    <w:p>
      <w:pPr>
        <w:pStyle w:val="Normal"/>
        <w:rPr/>
      </w:pPr>
      <w:r>
        <w:rPr/>
        <w:t>Enantiômeros são capazes de desviar a luz polarizada. Para a direita são D-isômeros e para a esquerda são L-isômeros.</w:t>
      </w:r>
    </w:p>
    <w:p>
      <w:pPr>
        <w:pStyle w:val="Normal"/>
        <w:rPr/>
      </w:pPr>
      <w:r>
        <w:rPr/>
        <w:t>Mais de um carbono quiral = sistema RS.</w:t>
      </w:r>
    </w:p>
    <w:p>
      <w:pPr>
        <w:pStyle w:val="Normal"/>
        <w:rPr/>
      </w:pPr>
      <w:r>
        <w:rPr/>
        <w:t>Todo organismo vivo obtém energia através da oxidação/redução de glicose/CO2.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Moléculas de água interagem entre si por meio de ligações de hidrogênio.</w:t>
      </w:r>
    </w:p>
    <w:p>
      <w:pPr>
        <w:pStyle w:val="Normal"/>
        <w:rPr/>
      </w:pPr>
      <w:r>
        <w:rPr/>
        <w:t>Moléculas apolares formam agregados em água.</w:t>
      </w:r>
    </w:p>
    <w:p>
      <w:pPr>
        <w:pStyle w:val="Normal"/>
        <w:rPr/>
      </w:pPr>
      <w:r>
        <w:rPr/>
        <w:t>Água é polar e dissolve outros polares (incluindo gases).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1375</TotalTime>
  <Application>LibreOffice/4.4.2.2$Windows_x86 LibreOffice_project/c4c7d32d0d49397cad38d62472b0bc8acff48dd6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2016-11-03T16:08:52Z</dcterms:created>
  <dc:language>pt-BR</dc:language>
  <dcterms:modified xsi:type="dcterms:W3CDTF">2016-11-04T02:01:56Z</dcterms:modified>
  <cp:revision>3</cp:revision>
</cp:coreProperties>
</file>