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7D9" w:rsidRDefault="006C27D9" w:rsidP="006C27D9">
      <w:pPr>
        <w:jc w:val="center"/>
        <w:rPr>
          <w:sz w:val="32"/>
        </w:rPr>
      </w:pPr>
    </w:p>
    <w:p w:rsidR="006C27D9" w:rsidRDefault="006C27D9" w:rsidP="006C27D9">
      <w:pPr>
        <w:jc w:val="center"/>
        <w:rPr>
          <w:sz w:val="32"/>
        </w:rPr>
      </w:pPr>
    </w:p>
    <w:p w:rsidR="006C27D9" w:rsidRDefault="006C27D9" w:rsidP="006C27D9">
      <w:pPr>
        <w:jc w:val="center"/>
        <w:rPr>
          <w:sz w:val="32"/>
        </w:rPr>
      </w:pPr>
    </w:p>
    <w:p w:rsidR="006C27D9" w:rsidRPr="006C27D9" w:rsidRDefault="006C27D9" w:rsidP="006C27D9">
      <w:pPr>
        <w:jc w:val="center"/>
        <w:rPr>
          <w:rFonts w:ascii="Times New Roman" w:hAnsi="Times New Roman" w:cs="Times New Roman"/>
          <w:sz w:val="32"/>
        </w:rPr>
      </w:pPr>
    </w:p>
    <w:p w:rsidR="002173BE" w:rsidRPr="006C27D9" w:rsidRDefault="006C27D9" w:rsidP="006C27D9">
      <w:pPr>
        <w:jc w:val="center"/>
        <w:rPr>
          <w:rFonts w:ascii="Times New Roman" w:hAnsi="Times New Roman" w:cs="Times New Roman"/>
          <w:sz w:val="32"/>
        </w:rPr>
      </w:pPr>
      <w:r w:rsidRPr="006C27D9">
        <w:rPr>
          <w:rFonts w:ascii="Times New Roman" w:hAnsi="Times New Roman" w:cs="Times New Roman"/>
          <w:sz w:val="32"/>
        </w:rPr>
        <w:t>Design of Experiments</w:t>
      </w:r>
    </w:p>
    <w:p w:rsidR="006C27D9" w:rsidRPr="006C27D9" w:rsidRDefault="006C27D9" w:rsidP="006C27D9">
      <w:pPr>
        <w:jc w:val="center"/>
        <w:rPr>
          <w:rFonts w:ascii="Times New Roman" w:hAnsi="Times New Roman" w:cs="Times New Roman"/>
          <w:sz w:val="32"/>
        </w:rPr>
      </w:pPr>
      <w:r w:rsidRPr="006C27D9">
        <w:rPr>
          <w:rFonts w:ascii="Times New Roman" w:hAnsi="Times New Roman" w:cs="Times New Roman"/>
          <w:sz w:val="32"/>
        </w:rPr>
        <w:t xml:space="preserve">Project 2: 3D Printed Beam Analysis </w:t>
      </w:r>
    </w:p>
    <w:p w:rsidR="006C27D9" w:rsidRPr="006C27D9" w:rsidRDefault="006C27D9" w:rsidP="006C27D9">
      <w:pPr>
        <w:jc w:val="center"/>
        <w:rPr>
          <w:rFonts w:ascii="Times New Roman" w:hAnsi="Times New Roman" w:cs="Times New Roman"/>
          <w:sz w:val="32"/>
        </w:rPr>
      </w:pPr>
      <w:r>
        <w:rPr>
          <w:rFonts w:ascii="Times New Roman" w:hAnsi="Times New Roman" w:cs="Times New Roman"/>
          <w:sz w:val="32"/>
        </w:rPr>
        <w:t>12/12/2017</w:t>
      </w:r>
    </w:p>
    <w:p w:rsidR="006C27D9" w:rsidRPr="006C27D9" w:rsidRDefault="006C27D9" w:rsidP="006C27D9">
      <w:pPr>
        <w:jc w:val="center"/>
        <w:rPr>
          <w:rFonts w:ascii="Times New Roman" w:hAnsi="Times New Roman" w:cs="Times New Roman"/>
          <w:sz w:val="32"/>
        </w:rPr>
      </w:pPr>
    </w:p>
    <w:p w:rsidR="006C27D9" w:rsidRPr="006C27D9" w:rsidRDefault="006C27D9" w:rsidP="006C27D9">
      <w:pPr>
        <w:jc w:val="center"/>
        <w:rPr>
          <w:rFonts w:ascii="Times New Roman" w:hAnsi="Times New Roman" w:cs="Times New Roman"/>
          <w:sz w:val="24"/>
        </w:rPr>
      </w:pPr>
      <w:r w:rsidRPr="006C27D9">
        <w:rPr>
          <w:rFonts w:ascii="Times New Roman" w:hAnsi="Times New Roman" w:cs="Times New Roman"/>
          <w:sz w:val="24"/>
        </w:rPr>
        <w:t>Nick Bealo</w:t>
      </w:r>
    </w:p>
    <w:p w:rsidR="006C27D9" w:rsidRPr="006C27D9" w:rsidRDefault="006C27D9" w:rsidP="006C27D9">
      <w:pPr>
        <w:jc w:val="center"/>
        <w:rPr>
          <w:rFonts w:ascii="Times New Roman" w:hAnsi="Times New Roman" w:cs="Times New Roman"/>
          <w:sz w:val="24"/>
        </w:rPr>
      </w:pPr>
      <w:r w:rsidRPr="006C27D9">
        <w:rPr>
          <w:rFonts w:ascii="Times New Roman" w:hAnsi="Times New Roman" w:cs="Times New Roman"/>
          <w:sz w:val="24"/>
        </w:rPr>
        <w:t>Kris Fargo</w:t>
      </w:r>
    </w:p>
    <w:p w:rsidR="006C27D9" w:rsidRPr="006C27D9" w:rsidRDefault="00F971C0" w:rsidP="006C27D9">
      <w:pPr>
        <w:jc w:val="center"/>
        <w:rPr>
          <w:rFonts w:ascii="Times New Roman" w:hAnsi="Times New Roman" w:cs="Times New Roman"/>
          <w:sz w:val="24"/>
        </w:rPr>
      </w:pPr>
      <w:r>
        <w:rPr>
          <w:rFonts w:ascii="Times New Roman" w:hAnsi="Times New Roman" w:cs="Times New Roman"/>
          <w:sz w:val="24"/>
        </w:rPr>
        <w:t>Erik</w:t>
      </w:r>
      <w:r w:rsidR="006C27D9" w:rsidRPr="006C27D9">
        <w:rPr>
          <w:rFonts w:ascii="Times New Roman" w:hAnsi="Times New Roman" w:cs="Times New Roman"/>
          <w:sz w:val="24"/>
        </w:rPr>
        <w:t xml:space="preserve"> Gustafson </w:t>
      </w:r>
    </w:p>
    <w:p w:rsidR="006C27D9" w:rsidRPr="006C27D9" w:rsidRDefault="006C27D9" w:rsidP="006C27D9">
      <w:pPr>
        <w:jc w:val="center"/>
        <w:rPr>
          <w:rFonts w:ascii="Times New Roman" w:hAnsi="Times New Roman" w:cs="Times New Roman"/>
          <w:sz w:val="24"/>
        </w:rPr>
      </w:pPr>
      <w:r w:rsidRPr="006C27D9">
        <w:rPr>
          <w:rFonts w:ascii="Times New Roman" w:hAnsi="Times New Roman" w:cs="Times New Roman"/>
          <w:sz w:val="24"/>
        </w:rPr>
        <w:t>Brad Olsen</w:t>
      </w: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jc w:val="center"/>
        <w:rPr>
          <w:sz w:val="24"/>
        </w:rPr>
      </w:pPr>
    </w:p>
    <w:p w:rsidR="006C27D9" w:rsidRDefault="006C27D9" w:rsidP="006C27D9">
      <w:pPr>
        <w:rPr>
          <w:sz w:val="24"/>
        </w:rPr>
      </w:pPr>
    </w:p>
    <w:p w:rsidR="006C27D9" w:rsidRDefault="006C27D9" w:rsidP="006C27D9">
      <w:pPr>
        <w:rPr>
          <w:sz w:val="24"/>
        </w:rPr>
      </w:pPr>
    </w:p>
    <w:p w:rsidR="006C27D9" w:rsidRDefault="006C27D9" w:rsidP="006C27D9">
      <w:pPr>
        <w:rPr>
          <w:sz w:val="24"/>
        </w:rPr>
      </w:pPr>
    </w:p>
    <w:p w:rsidR="006C27D9" w:rsidRDefault="006C27D9" w:rsidP="006C27D9">
      <w:pPr>
        <w:rPr>
          <w:sz w:val="24"/>
        </w:rPr>
      </w:pPr>
    </w:p>
    <w:p w:rsidR="006C27D9" w:rsidRDefault="006C27D9" w:rsidP="006C27D9">
      <w:pPr>
        <w:rPr>
          <w:sz w:val="24"/>
        </w:rPr>
      </w:pPr>
    </w:p>
    <w:p w:rsidR="006C27D9" w:rsidRDefault="006C27D9" w:rsidP="006C27D9">
      <w:pPr>
        <w:rPr>
          <w:sz w:val="24"/>
        </w:rPr>
      </w:pPr>
    </w:p>
    <w:p w:rsidR="006C27D9" w:rsidRPr="00F30A2F" w:rsidRDefault="00BA375B" w:rsidP="006C27D9">
      <w:pPr>
        <w:rPr>
          <w:rFonts w:ascii="Times New Roman" w:hAnsi="Times New Roman" w:cs="Times New Roman"/>
          <w:b/>
          <w:sz w:val="32"/>
          <w:u w:val="single"/>
        </w:rPr>
      </w:pPr>
      <w:r w:rsidRPr="00F30A2F">
        <w:rPr>
          <w:rFonts w:ascii="Times New Roman" w:hAnsi="Times New Roman" w:cs="Times New Roman"/>
          <w:b/>
          <w:sz w:val="32"/>
          <w:u w:val="single"/>
        </w:rPr>
        <w:lastRenderedPageBreak/>
        <w:t>Abstract:</w:t>
      </w:r>
    </w:p>
    <w:p w:rsidR="006C27D9" w:rsidRDefault="006C27D9" w:rsidP="006C27D9">
      <w:pPr>
        <w:rPr>
          <w:rFonts w:ascii="Times New Roman" w:hAnsi="Times New Roman" w:cs="Times New Roman"/>
          <w:sz w:val="24"/>
        </w:rPr>
      </w:pPr>
    </w:p>
    <w:p w:rsidR="006C27D9" w:rsidRPr="00F30A2F" w:rsidRDefault="006C27D9" w:rsidP="006C27D9">
      <w:pPr>
        <w:rPr>
          <w:rFonts w:ascii="Times New Roman" w:hAnsi="Times New Roman" w:cs="Times New Roman"/>
          <w:b/>
          <w:sz w:val="32"/>
          <w:u w:val="single"/>
        </w:rPr>
      </w:pPr>
      <w:r w:rsidRPr="00F30A2F">
        <w:rPr>
          <w:rFonts w:ascii="Times New Roman" w:hAnsi="Times New Roman" w:cs="Times New Roman"/>
          <w:b/>
          <w:sz w:val="32"/>
          <w:u w:val="single"/>
        </w:rPr>
        <w:t>Methods</w:t>
      </w:r>
      <w:r w:rsidR="00BA375B" w:rsidRPr="00F30A2F">
        <w:rPr>
          <w:rFonts w:ascii="Times New Roman" w:hAnsi="Times New Roman" w:cs="Times New Roman"/>
          <w:b/>
          <w:sz w:val="32"/>
          <w:u w:val="single"/>
        </w:rPr>
        <w:t xml:space="preserve"> and Materials</w:t>
      </w:r>
      <w:r w:rsidRPr="00F30A2F">
        <w:rPr>
          <w:rFonts w:ascii="Times New Roman" w:hAnsi="Times New Roman" w:cs="Times New Roman"/>
          <w:b/>
          <w:sz w:val="32"/>
          <w:u w:val="single"/>
        </w:rPr>
        <w:t>:</w:t>
      </w:r>
    </w:p>
    <w:p w:rsidR="00F30A2F" w:rsidRDefault="00F30A2F" w:rsidP="006C27D9">
      <w:pPr>
        <w:rPr>
          <w:rFonts w:ascii="Times New Roman" w:hAnsi="Times New Roman" w:cs="Times New Roman"/>
          <w:sz w:val="24"/>
        </w:rPr>
      </w:pPr>
    </w:p>
    <w:p w:rsidR="006C27D9" w:rsidRPr="00F30A2F" w:rsidRDefault="006C27D9" w:rsidP="006C27D9">
      <w:pPr>
        <w:rPr>
          <w:rFonts w:ascii="Times New Roman" w:hAnsi="Times New Roman" w:cs="Times New Roman"/>
          <w:b/>
          <w:sz w:val="32"/>
          <w:u w:val="single"/>
        </w:rPr>
      </w:pPr>
      <w:r w:rsidRPr="00F30A2F">
        <w:rPr>
          <w:rFonts w:ascii="Times New Roman" w:hAnsi="Times New Roman" w:cs="Times New Roman"/>
          <w:b/>
          <w:sz w:val="32"/>
          <w:u w:val="single"/>
        </w:rPr>
        <w:t>Results:</w:t>
      </w:r>
    </w:p>
    <w:p w:rsidR="00940E85" w:rsidRPr="00586ED5" w:rsidRDefault="00940E85" w:rsidP="006C27D9">
      <w:pPr>
        <w:rPr>
          <w:rFonts w:ascii="Times New Roman" w:hAnsi="Times New Roman" w:cs="Times New Roman"/>
          <w:noProof/>
          <w:sz w:val="24"/>
          <w:szCs w:val="24"/>
        </w:rPr>
      </w:pPr>
      <w:r w:rsidRPr="00586ED5">
        <w:rPr>
          <w:rFonts w:ascii="Times New Roman" w:hAnsi="Times New Roman" w:cs="Times New Roman"/>
          <w:noProof/>
          <w:sz w:val="24"/>
          <w:szCs w:val="24"/>
        </w:rPr>
        <w:tab/>
        <w:t xml:space="preserve">The beam data was analyzed with respect to failure loads and respective masses. Actual by Predicted plots were created to show the fit of our model. </w:t>
      </w:r>
      <w:r w:rsidR="00912FAF">
        <w:rPr>
          <w:rFonts w:ascii="Times New Roman" w:hAnsi="Times New Roman" w:cs="Times New Roman"/>
          <w:noProof/>
          <w:sz w:val="24"/>
          <w:szCs w:val="24"/>
        </w:rPr>
        <w:t>All models were tested on two</w:t>
      </w:r>
      <w:r w:rsidR="00D969D6" w:rsidRPr="00586ED5">
        <w:rPr>
          <w:rFonts w:ascii="Times New Roman" w:hAnsi="Times New Roman" w:cs="Times New Roman"/>
          <w:noProof/>
          <w:sz w:val="24"/>
          <w:szCs w:val="24"/>
        </w:rPr>
        <w:t xml:space="preserve"> computers running SolidWorks optimization tests </w:t>
      </w:r>
      <w:r w:rsidR="00912FAF">
        <w:rPr>
          <w:rFonts w:ascii="Times New Roman" w:hAnsi="Times New Roman" w:cs="Times New Roman"/>
          <w:noProof/>
          <w:sz w:val="24"/>
          <w:szCs w:val="24"/>
        </w:rPr>
        <w:t xml:space="preserve">with similar </w:t>
      </w:r>
      <w:r w:rsidR="006C2440" w:rsidRPr="00586ED5">
        <w:rPr>
          <w:rFonts w:ascii="Times New Roman" w:hAnsi="Times New Roman" w:cs="Times New Roman"/>
          <w:noProof/>
          <w:sz w:val="24"/>
          <w:szCs w:val="24"/>
        </w:rPr>
        <w:t>mesh sizes</w:t>
      </w:r>
      <w:r w:rsidR="00912FAF">
        <w:rPr>
          <w:rFonts w:ascii="Times New Roman" w:hAnsi="Times New Roman" w:cs="Times New Roman"/>
          <w:noProof/>
          <w:sz w:val="24"/>
          <w:szCs w:val="24"/>
        </w:rPr>
        <w:t xml:space="preserve"> (both meshes converged)</w:t>
      </w:r>
      <w:r w:rsidR="006C2440" w:rsidRPr="00586ED5">
        <w:rPr>
          <w:rFonts w:ascii="Times New Roman" w:hAnsi="Times New Roman" w:cs="Times New Roman"/>
          <w:noProof/>
          <w:sz w:val="24"/>
          <w:szCs w:val="24"/>
        </w:rPr>
        <w:t xml:space="preserve">. This ensured the data had a good fit in the prediction plots. The failure load prediction plot had a good fit with all data points within the predictuion zones. Two data points in our analysis of the failure load test fell </w:t>
      </w:r>
      <w:r w:rsidR="00912FAF">
        <w:rPr>
          <w:rFonts w:ascii="Times New Roman" w:hAnsi="Times New Roman" w:cs="Times New Roman"/>
          <w:noProof/>
          <w:sz w:val="24"/>
          <w:szCs w:val="24"/>
        </w:rPr>
        <w:t>outside</w:t>
      </w:r>
      <w:r w:rsidR="006C2440" w:rsidRPr="00586ED5">
        <w:rPr>
          <w:rFonts w:ascii="Times New Roman" w:hAnsi="Times New Roman" w:cs="Times New Roman"/>
          <w:noProof/>
          <w:sz w:val="24"/>
          <w:szCs w:val="24"/>
        </w:rPr>
        <w:t xml:space="preserve"> the bestfit line. The RMSE for the prediction was 28.614 due to this discrepency from the bestfit line, but it is a fairly well fit model. The prediction plot for beam mass had a very good fit with a RMSE of 0.3041. This is not surprising because the mass of the beams was calculated using the material properties from SolidWorks and automatically generated once beam d</w:t>
      </w:r>
      <w:r w:rsidR="00912FAF">
        <w:rPr>
          <w:rFonts w:ascii="Times New Roman" w:hAnsi="Times New Roman" w:cs="Times New Roman"/>
          <w:noProof/>
          <w:sz w:val="24"/>
          <w:szCs w:val="24"/>
        </w:rPr>
        <w:t>imensions were finalized. The p-v</w:t>
      </w:r>
      <w:r w:rsidR="006C2440" w:rsidRPr="00586ED5">
        <w:rPr>
          <w:rFonts w:ascii="Times New Roman" w:hAnsi="Times New Roman" w:cs="Times New Roman"/>
          <w:noProof/>
          <w:sz w:val="24"/>
          <w:szCs w:val="24"/>
        </w:rPr>
        <w:t xml:space="preserve">alue for both models was </w:t>
      </w:r>
      <w:r w:rsidR="00912FAF">
        <w:rPr>
          <w:rFonts w:ascii="Times New Roman" w:hAnsi="Times New Roman" w:cs="Times New Roman"/>
          <w:noProof/>
          <w:sz w:val="24"/>
          <w:szCs w:val="24"/>
        </w:rPr>
        <w:t xml:space="preserve">less than </w:t>
      </w:r>
      <w:r w:rsidR="006C2440" w:rsidRPr="00586ED5">
        <w:rPr>
          <w:rFonts w:ascii="Times New Roman" w:hAnsi="Times New Roman" w:cs="Times New Roman"/>
          <w:noProof/>
          <w:sz w:val="24"/>
          <w:szCs w:val="24"/>
        </w:rPr>
        <w:t>0.001</w:t>
      </w:r>
      <w:r w:rsidR="00912FAF">
        <w:rPr>
          <w:rFonts w:ascii="Times New Roman" w:hAnsi="Times New Roman" w:cs="Times New Roman"/>
          <w:noProof/>
          <w:sz w:val="24"/>
          <w:szCs w:val="24"/>
        </w:rPr>
        <w:t>,</w:t>
      </w:r>
      <w:r w:rsidR="006C2440" w:rsidRPr="00586ED5">
        <w:rPr>
          <w:rFonts w:ascii="Times New Roman" w:hAnsi="Times New Roman" w:cs="Times New Roman"/>
          <w:noProof/>
          <w:sz w:val="24"/>
          <w:szCs w:val="24"/>
        </w:rPr>
        <w:t xml:space="preserve"> me</w:t>
      </w:r>
      <w:r w:rsidR="002173BE" w:rsidRPr="00586ED5">
        <w:rPr>
          <w:rFonts w:ascii="Times New Roman" w:hAnsi="Times New Roman" w:cs="Times New Roman"/>
          <w:noProof/>
          <w:sz w:val="24"/>
          <w:szCs w:val="24"/>
        </w:rPr>
        <w:t xml:space="preserve">aning that the models both have good fits. </w:t>
      </w:r>
      <w:r w:rsidR="00FF12AD">
        <w:rPr>
          <w:rFonts w:ascii="Times New Roman" w:hAnsi="Times New Roman" w:cs="Times New Roman"/>
          <w:noProof/>
          <w:sz w:val="24"/>
          <w:szCs w:val="24"/>
        </w:rPr>
        <w:t xml:space="preserve">Both Parameter Estimates tables for the Response Load and Mass have also been provided below. The most confident estimates for both are the dimensions A, C, and D in that order. </w:t>
      </w:r>
    </w:p>
    <w:p w:rsidR="00D852EA" w:rsidRDefault="00940E85" w:rsidP="00D852EA">
      <w:pPr>
        <w:jc w:val="center"/>
        <w:rPr>
          <w:noProof/>
        </w:rPr>
      </w:pPr>
      <w:r>
        <w:rPr>
          <w:noProof/>
        </w:rPr>
        <w:drawing>
          <wp:inline distT="0" distB="0" distL="0" distR="0" wp14:anchorId="5ABE709A" wp14:editId="1171216C">
            <wp:extent cx="2743200" cy="228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281955"/>
                    </a:xfrm>
                    <a:prstGeom prst="rect">
                      <a:avLst/>
                    </a:prstGeom>
                  </pic:spPr>
                </pic:pic>
              </a:graphicData>
            </a:graphic>
          </wp:inline>
        </w:drawing>
      </w:r>
      <w:r>
        <w:rPr>
          <w:noProof/>
        </w:rPr>
        <w:drawing>
          <wp:anchor distT="0" distB="0" distL="114300" distR="114300" simplePos="0" relativeHeight="251658240" behindDoc="1" locked="0" layoutInCell="1" allowOverlap="1">
            <wp:simplePos x="0" y="0"/>
            <wp:positionH relativeFrom="column">
              <wp:posOffset>2971800</wp:posOffset>
            </wp:positionH>
            <wp:positionV relativeFrom="paragraph">
              <wp:posOffset>-2540</wp:posOffset>
            </wp:positionV>
            <wp:extent cx="2743200" cy="2421890"/>
            <wp:effectExtent l="0" t="0" r="0" b="0"/>
            <wp:wrapTight wrapText="bothSides">
              <wp:wrapPolygon edited="0">
                <wp:start x="0" y="0"/>
                <wp:lineTo x="0" y="21407"/>
                <wp:lineTo x="21450" y="21407"/>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2421890"/>
                    </a:xfrm>
                    <a:prstGeom prst="rect">
                      <a:avLst/>
                    </a:prstGeom>
                  </pic:spPr>
                </pic:pic>
              </a:graphicData>
            </a:graphic>
          </wp:anchor>
        </w:drawing>
      </w:r>
    </w:p>
    <w:p w:rsidR="00FF12AD" w:rsidRPr="00FF12AD" w:rsidRDefault="00FF12AD" w:rsidP="00D852EA">
      <w:pPr>
        <w:jc w:val="center"/>
        <w:rPr>
          <w:rFonts w:ascii="Times New Roman" w:hAnsi="Times New Roman" w:cs="Times New Roman"/>
          <w:i/>
          <w:noProof/>
          <w:color w:val="808080" w:themeColor="background1" w:themeShade="80"/>
          <w:sz w:val="20"/>
        </w:rPr>
      </w:pPr>
      <w:r w:rsidRPr="00FF12AD">
        <w:rPr>
          <w:rFonts w:ascii="Times New Roman" w:hAnsi="Times New Roman" w:cs="Times New Roman"/>
          <w:b/>
          <w:i/>
          <w:noProof/>
          <w:color w:val="808080" w:themeColor="background1" w:themeShade="80"/>
          <w:sz w:val="20"/>
        </w:rPr>
        <w:t xml:space="preserve">Left Figure: </w:t>
      </w:r>
      <w:r w:rsidRPr="00FF12AD">
        <w:rPr>
          <w:rFonts w:ascii="Times New Roman" w:hAnsi="Times New Roman" w:cs="Times New Roman"/>
          <w:i/>
          <w:noProof/>
          <w:color w:val="808080" w:themeColor="background1" w:themeShade="80"/>
          <w:sz w:val="20"/>
        </w:rPr>
        <w:t xml:space="preserve">Load Actual by Predicted Plot. </w:t>
      </w:r>
      <w:r w:rsidRPr="00FF12AD">
        <w:rPr>
          <w:rFonts w:ascii="Times New Roman" w:hAnsi="Times New Roman" w:cs="Times New Roman"/>
          <w:b/>
          <w:i/>
          <w:noProof/>
          <w:color w:val="808080" w:themeColor="background1" w:themeShade="80"/>
          <w:sz w:val="20"/>
        </w:rPr>
        <w:t xml:space="preserve">Right Figure: </w:t>
      </w:r>
      <w:r w:rsidRPr="00FF12AD">
        <w:rPr>
          <w:rFonts w:ascii="Times New Roman" w:hAnsi="Times New Roman" w:cs="Times New Roman"/>
          <w:i/>
          <w:noProof/>
          <w:color w:val="808080" w:themeColor="background1" w:themeShade="80"/>
          <w:sz w:val="20"/>
        </w:rPr>
        <w:t>Mass Actual by Predicted Plot</w:t>
      </w:r>
    </w:p>
    <w:p w:rsidR="00FF12AD" w:rsidRDefault="00FF12AD" w:rsidP="00FF12AD">
      <w:pPr>
        <w:jc w:val="center"/>
        <w:rPr>
          <w:noProof/>
        </w:rPr>
      </w:pPr>
      <w:r>
        <w:rPr>
          <w:noProof/>
        </w:rPr>
        <w:lastRenderedPageBreak/>
        <w:drawing>
          <wp:inline distT="0" distB="0" distL="0" distR="0" wp14:anchorId="62E6786E" wp14:editId="3EA70999">
            <wp:extent cx="27717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1390650"/>
                    </a:xfrm>
                    <a:prstGeom prst="rect">
                      <a:avLst/>
                    </a:prstGeom>
                  </pic:spPr>
                </pic:pic>
              </a:graphicData>
            </a:graphic>
          </wp:inline>
        </w:drawing>
      </w:r>
      <w:r w:rsidRPr="00FF12AD">
        <w:rPr>
          <w:noProof/>
        </w:rPr>
        <w:t xml:space="preserve"> </w:t>
      </w:r>
      <w:r>
        <w:rPr>
          <w:noProof/>
        </w:rPr>
        <w:drawing>
          <wp:inline distT="0" distB="0" distL="0" distR="0" wp14:anchorId="2928132B" wp14:editId="01741145">
            <wp:extent cx="2762250" cy="1362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362075"/>
                    </a:xfrm>
                    <a:prstGeom prst="rect">
                      <a:avLst/>
                    </a:prstGeom>
                  </pic:spPr>
                </pic:pic>
              </a:graphicData>
            </a:graphic>
          </wp:inline>
        </w:drawing>
      </w:r>
    </w:p>
    <w:p w:rsidR="00FF12AD" w:rsidRPr="00FF12AD" w:rsidRDefault="00FF12AD" w:rsidP="00FF12AD">
      <w:pPr>
        <w:jc w:val="center"/>
        <w:rPr>
          <w:rFonts w:ascii="Times New Roman" w:hAnsi="Times New Roman" w:cs="Times New Roman"/>
          <w:i/>
          <w:color w:val="808080" w:themeColor="background1" w:themeShade="80"/>
          <w:sz w:val="20"/>
        </w:rPr>
      </w:pPr>
      <w:r w:rsidRPr="00FF12AD">
        <w:rPr>
          <w:rFonts w:ascii="Times New Roman" w:hAnsi="Times New Roman" w:cs="Times New Roman"/>
          <w:b/>
          <w:i/>
          <w:noProof/>
          <w:color w:val="808080" w:themeColor="background1" w:themeShade="80"/>
          <w:sz w:val="20"/>
        </w:rPr>
        <w:t>Left Figure:</w:t>
      </w:r>
      <w:r w:rsidRPr="00FF12AD">
        <w:rPr>
          <w:rFonts w:ascii="Times New Roman" w:hAnsi="Times New Roman" w:cs="Times New Roman"/>
          <w:i/>
          <w:noProof/>
          <w:color w:val="808080" w:themeColor="background1" w:themeShade="80"/>
          <w:sz w:val="20"/>
        </w:rPr>
        <w:t xml:space="preserve"> Parameter Estimates Response Load. </w:t>
      </w:r>
      <w:r w:rsidRPr="00FF12AD">
        <w:rPr>
          <w:rFonts w:ascii="Times New Roman" w:hAnsi="Times New Roman" w:cs="Times New Roman"/>
          <w:b/>
          <w:i/>
          <w:noProof/>
          <w:color w:val="808080" w:themeColor="background1" w:themeShade="80"/>
          <w:sz w:val="20"/>
        </w:rPr>
        <w:t>Right Figure:</w:t>
      </w:r>
      <w:r w:rsidRPr="00FF12AD">
        <w:rPr>
          <w:rFonts w:ascii="Times New Roman" w:hAnsi="Times New Roman" w:cs="Times New Roman"/>
          <w:i/>
          <w:noProof/>
          <w:color w:val="808080" w:themeColor="background1" w:themeShade="80"/>
          <w:sz w:val="20"/>
        </w:rPr>
        <w:t xml:space="preserve"> Parameter Estimates Response Mass</w:t>
      </w:r>
    </w:p>
    <w:p w:rsidR="00FF12AD" w:rsidRDefault="00FF12AD" w:rsidP="00D852EA">
      <w:pPr>
        <w:jc w:val="center"/>
        <w:rPr>
          <w:noProof/>
        </w:rPr>
      </w:pPr>
    </w:p>
    <w:p w:rsidR="00D852EA" w:rsidRPr="00586ED5" w:rsidRDefault="00D852EA" w:rsidP="001777D4">
      <w:pPr>
        <w:ind w:firstLine="720"/>
        <w:rPr>
          <w:rFonts w:ascii="Times New Roman" w:hAnsi="Times New Roman" w:cs="Times New Roman"/>
          <w:noProof/>
          <w:sz w:val="24"/>
          <w:szCs w:val="24"/>
        </w:rPr>
      </w:pPr>
      <w:r w:rsidRPr="00586ED5">
        <w:rPr>
          <w:rFonts w:ascii="Times New Roman" w:hAnsi="Times New Roman" w:cs="Times New Roman"/>
          <w:noProof/>
          <w:sz w:val="24"/>
          <w:szCs w:val="24"/>
        </w:rPr>
        <w:t>Using a least squares fit model of the experimental data an effect summary was c</w:t>
      </w:r>
      <w:r w:rsidR="008F45D6" w:rsidRPr="00586ED5">
        <w:rPr>
          <w:rFonts w:ascii="Times New Roman" w:hAnsi="Times New Roman" w:cs="Times New Roman"/>
          <w:noProof/>
          <w:sz w:val="24"/>
          <w:szCs w:val="24"/>
        </w:rPr>
        <w:t>reated f</w:t>
      </w:r>
      <w:r w:rsidR="00912FAF">
        <w:rPr>
          <w:rFonts w:ascii="Times New Roman" w:hAnsi="Times New Roman" w:cs="Times New Roman"/>
          <w:noProof/>
          <w:sz w:val="24"/>
          <w:szCs w:val="24"/>
        </w:rPr>
        <w:t>or the three factors</w:t>
      </w:r>
      <w:r w:rsidR="008F45D6" w:rsidRPr="00586ED5">
        <w:rPr>
          <w:rFonts w:ascii="Times New Roman" w:hAnsi="Times New Roman" w:cs="Times New Roman"/>
          <w:noProof/>
          <w:sz w:val="24"/>
          <w:szCs w:val="24"/>
        </w:rPr>
        <w:t xml:space="preserve">. The two variables that effected the the value of the failure load were the beam width and the beam height. </w:t>
      </w:r>
      <w:r w:rsidR="00912FAF">
        <w:rPr>
          <w:rFonts w:ascii="Times New Roman" w:hAnsi="Times New Roman" w:cs="Times New Roman"/>
          <w:noProof/>
          <w:sz w:val="24"/>
          <w:szCs w:val="24"/>
        </w:rPr>
        <w:t>The p-v</w:t>
      </w:r>
      <w:r w:rsidR="007B0BA3" w:rsidRPr="00586ED5">
        <w:rPr>
          <w:rFonts w:ascii="Times New Roman" w:hAnsi="Times New Roman" w:cs="Times New Roman"/>
          <w:noProof/>
          <w:sz w:val="24"/>
          <w:szCs w:val="24"/>
        </w:rPr>
        <w:t xml:space="preserve">alues were zero for both and the LogWorth values were much higher than the </w:t>
      </w:r>
      <w:r w:rsidR="00F971C0">
        <w:rPr>
          <w:rFonts w:ascii="Times New Roman" w:hAnsi="Times New Roman" w:cs="Times New Roman"/>
          <w:noProof/>
          <w:sz w:val="24"/>
          <w:szCs w:val="24"/>
        </w:rPr>
        <w:t>next five</w:t>
      </w:r>
      <w:r w:rsidR="001777D4" w:rsidRPr="00586ED5">
        <w:rPr>
          <w:rFonts w:ascii="Times New Roman" w:hAnsi="Times New Roman" w:cs="Times New Roman"/>
          <w:noProof/>
          <w:sz w:val="24"/>
          <w:szCs w:val="24"/>
        </w:rPr>
        <w:t xml:space="preserve"> parameters. The last source e</w:t>
      </w:r>
      <w:r w:rsidR="00912FAF">
        <w:rPr>
          <w:rFonts w:ascii="Times New Roman" w:hAnsi="Times New Roman" w:cs="Times New Roman"/>
          <w:noProof/>
          <w:sz w:val="24"/>
          <w:szCs w:val="24"/>
        </w:rPr>
        <w:t>ffect is not significant at a p-v</w:t>
      </w:r>
      <w:r w:rsidR="001777D4" w:rsidRPr="00586ED5">
        <w:rPr>
          <w:rFonts w:ascii="Times New Roman" w:hAnsi="Times New Roman" w:cs="Times New Roman"/>
          <w:noProof/>
          <w:sz w:val="24"/>
          <w:szCs w:val="24"/>
        </w:rPr>
        <w:t>alue of 0.05761 so it was removed from the model.</w:t>
      </w:r>
      <w:r w:rsidR="00912FAF">
        <w:rPr>
          <w:rFonts w:ascii="Times New Roman" w:hAnsi="Times New Roman" w:cs="Times New Roman"/>
          <w:noProof/>
          <w:sz w:val="24"/>
          <w:szCs w:val="24"/>
        </w:rPr>
        <w:t xml:space="preserve"> This caused the third</w:t>
      </w:r>
      <w:r w:rsidR="001777D4" w:rsidRPr="00586ED5">
        <w:rPr>
          <w:rFonts w:ascii="Times New Roman" w:hAnsi="Times New Roman" w:cs="Times New Roman"/>
          <w:noProof/>
          <w:sz w:val="24"/>
          <w:szCs w:val="24"/>
        </w:rPr>
        <w:t xml:space="preserve"> source effect, dimension d to become more significant with respect to the other sources effects. </w:t>
      </w:r>
    </w:p>
    <w:p w:rsidR="00BA375B" w:rsidRDefault="00940E85" w:rsidP="001777D4">
      <w:pPr>
        <w:jc w:val="center"/>
        <w:rPr>
          <w:rFonts w:ascii="Times New Roman" w:hAnsi="Times New Roman" w:cs="Times New Roman"/>
          <w:sz w:val="24"/>
        </w:rPr>
      </w:pPr>
      <w:r>
        <w:rPr>
          <w:noProof/>
        </w:rPr>
        <w:drawing>
          <wp:inline distT="0" distB="0" distL="0" distR="0" wp14:anchorId="67A098EA" wp14:editId="6E054BFA">
            <wp:extent cx="3586038" cy="1245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118" cy="1270020"/>
                    </a:xfrm>
                    <a:prstGeom prst="rect">
                      <a:avLst/>
                    </a:prstGeom>
                  </pic:spPr>
                </pic:pic>
              </a:graphicData>
            </a:graphic>
          </wp:inline>
        </w:drawing>
      </w:r>
    </w:p>
    <w:p w:rsidR="00FF12AD" w:rsidRPr="00FF12AD" w:rsidRDefault="00FF12AD" w:rsidP="00FF12AD">
      <w:pPr>
        <w:jc w:val="center"/>
        <w:rPr>
          <w:rFonts w:ascii="Times New Roman" w:hAnsi="Times New Roman" w:cs="Times New Roman"/>
          <w:i/>
          <w:color w:val="808080" w:themeColor="background1" w:themeShade="80"/>
          <w:sz w:val="20"/>
        </w:rPr>
      </w:pPr>
      <w:r>
        <w:rPr>
          <w:rFonts w:ascii="Times New Roman" w:hAnsi="Times New Roman" w:cs="Times New Roman"/>
          <w:b/>
          <w:i/>
          <w:color w:val="808080" w:themeColor="background1" w:themeShade="80"/>
          <w:sz w:val="20"/>
        </w:rPr>
        <w:t>Figure Above:</w:t>
      </w:r>
      <w:r>
        <w:rPr>
          <w:rFonts w:ascii="Times New Roman" w:hAnsi="Times New Roman" w:cs="Times New Roman"/>
          <w:i/>
          <w:color w:val="808080" w:themeColor="background1" w:themeShade="80"/>
          <w:sz w:val="20"/>
        </w:rPr>
        <w:t xml:space="preserve"> Dimensions Effect Summary </w:t>
      </w:r>
    </w:p>
    <w:p w:rsidR="00BA375B" w:rsidRDefault="00BA375B" w:rsidP="006C27D9">
      <w:pPr>
        <w:rPr>
          <w:rFonts w:ascii="Times New Roman" w:hAnsi="Times New Roman" w:cs="Times New Roman"/>
          <w:b/>
          <w:sz w:val="32"/>
          <w:u w:val="single"/>
        </w:rPr>
      </w:pPr>
      <w:r w:rsidRPr="00F30A2F">
        <w:rPr>
          <w:rFonts w:ascii="Times New Roman" w:hAnsi="Times New Roman" w:cs="Times New Roman"/>
          <w:b/>
          <w:sz w:val="32"/>
          <w:u w:val="single"/>
        </w:rPr>
        <w:t>Confirmatory Trials:</w:t>
      </w:r>
    </w:p>
    <w:p w:rsidR="00586ED5" w:rsidRPr="00586ED5" w:rsidRDefault="00586ED5" w:rsidP="00586ED5">
      <w:pPr>
        <w:ind w:firstLine="720"/>
        <w:rPr>
          <w:rFonts w:ascii="Times New Roman" w:hAnsi="Times New Roman" w:cs="Times New Roman"/>
          <w:sz w:val="24"/>
          <w:szCs w:val="24"/>
        </w:rPr>
      </w:pPr>
      <w:r w:rsidRPr="00586ED5">
        <w:rPr>
          <w:rFonts w:ascii="Times New Roman" w:hAnsi="Times New Roman" w:cs="Times New Roman"/>
          <w:sz w:val="24"/>
          <w:szCs w:val="24"/>
        </w:rPr>
        <w:t xml:space="preserve">To confirm our prediction profilers estimated dimensions, three tests were run with specified predicted loads. The predicted dimensions for these loads were used to create the SolidWorks model to be tested. In the table below the values predicted by JMP are shown alongside the actual test results and the percent difference between the two.  Although the actual loads were all greater than the predicted failure load, the percent difference between all tests was less than 11%. </w:t>
      </w:r>
      <w:r w:rsidR="00F971C0">
        <w:rPr>
          <w:rFonts w:ascii="Times New Roman" w:hAnsi="Times New Roman" w:cs="Times New Roman"/>
          <w:sz w:val="24"/>
          <w:szCs w:val="24"/>
        </w:rPr>
        <w:t>This error falls within the expected range given the failure modes of plastics.</w:t>
      </w:r>
      <w:bookmarkStart w:id="0" w:name="_GoBack"/>
      <w:bookmarkEnd w:id="0"/>
    </w:p>
    <w:tbl>
      <w:tblPr>
        <w:tblStyle w:val="GridTable6Colorful"/>
        <w:tblW w:w="7160" w:type="dxa"/>
        <w:jc w:val="center"/>
        <w:tblLook w:val="04A0" w:firstRow="1" w:lastRow="0" w:firstColumn="1" w:lastColumn="0" w:noHBand="0" w:noVBand="1"/>
      </w:tblPr>
      <w:tblGrid>
        <w:gridCol w:w="1167"/>
        <w:gridCol w:w="1164"/>
        <w:gridCol w:w="1164"/>
        <w:gridCol w:w="1500"/>
        <w:gridCol w:w="1180"/>
        <w:gridCol w:w="1387"/>
      </w:tblGrid>
      <w:tr w:rsidR="00586ED5" w:rsidRPr="00586ED5" w:rsidTr="00586E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86ED5" w:rsidRPr="00586ED5" w:rsidRDefault="00586ED5" w:rsidP="00586ED5">
            <w:pPr>
              <w:jc w:val="center"/>
              <w:rPr>
                <w:rFonts w:ascii="Calibri" w:eastAsia="Times New Roman" w:hAnsi="Calibri" w:cs="Calibri"/>
                <w:color w:val="000000"/>
              </w:rPr>
            </w:pPr>
            <w:r w:rsidRPr="00586ED5">
              <w:rPr>
                <w:rFonts w:ascii="Calibri" w:eastAsia="Times New Roman" w:hAnsi="Calibri" w:cs="Calibri"/>
                <w:color w:val="000000"/>
              </w:rPr>
              <w:t>A</w:t>
            </w:r>
          </w:p>
        </w:tc>
        <w:tc>
          <w:tcPr>
            <w:tcW w:w="1060" w:type="dxa"/>
            <w:noWrap/>
            <w:hideMark/>
          </w:tcPr>
          <w:p w:rsidR="00586ED5" w:rsidRPr="00586ED5" w:rsidRDefault="00586ED5" w:rsidP="00586ED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C</w:t>
            </w:r>
          </w:p>
        </w:tc>
        <w:tc>
          <w:tcPr>
            <w:tcW w:w="1060" w:type="dxa"/>
            <w:noWrap/>
            <w:hideMark/>
          </w:tcPr>
          <w:p w:rsidR="00586ED5" w:rsidRPr="00586ED5" w:rsidRDefault="00586ED5" w:rsidP="00586ED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D</w:t>
            </w:r>
          </w:p>
        </w:tc>
        <w:tc>
          <w:tcPr>
            <w:tcW w:w="1500" w:type="dxa"/>
            <w:noWrap/>
            <w:hideMark/>
          </w:tcPr>
          <w:p w:rsidR="00586ED5" w:rsidRPr="00586ED5" w:rsidRDefault="00586ED5" w:rsidP="00586ED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Predicted Load</w:t>
            </w:r>
          </w:p>
        </w:tc>
        <w:tc>
          <w:tcPr>
            <w:tcW w:w="1180" w:type="dxa"/>
            <w:noWrap/>
            <w:hideMark/>
          </w:tcPr>
          <w:p w:rsidR="00586ED5" w:rsidRPr="00586ED5" w:rsidRDefault="00586ED5" w:rsidP="00586ED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Actual Load</w:t>
            </w:r>
          </w:p>
        </w:tc>
        <w:tc>
          <w:tcPr>
            <w:tcW w:w="1300" w:type="dxa"/>
            <w:noWrap/>
            <w:hideMark/>
          </w:tcPr>
          <w:p w:rsidR="00586ED5" w:rsidRPr="00586ED5" w:rsidRDefault="00586ED5" w:rsidP="00586ED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 Difference</w:t>
            </w:r>
          </w:p>
        </w:tc>
      </w:tr>
      <w:tr w:rsidR="00586ED5" w:rsidRPr="00586ED5" w:rsidTr="00586E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86ED5" w:rsidRPr="00586ED5" w:rsidRDefault="00586ED5" w:rsidP="00586ED5">
            <w:pPr>
              <w:jc w:val="center"/>
              <w:rPr>
                <w:rFonts w:ascii="Calibri" w:eastAsia="Times New Roman" w:hAnsi="Calibri" w:cs="Calibri"/>
                <w:color w:val="000000"/>
              </w:rPr>
            </w:pPr>
            <w:r w:rsidRPr="00586ED5">
              <w:rPr>
                <w:rFonts w:ascii="Calibri" w:eastAsia="Times New Roman" w:hAnsi="Calibri" w:cs="Calibri"/>
                <w:color w:val="000000"/>
              </w:rPr>
              <w:t>23.598047</w:t>
            </w:r>
          </w:p>
        </w:tc>
        <w:tc>
          <w:tcPr>
            <w:tcW w:w="106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14.429789</w:t>
            </w:r>
          </w:p>
        </w:tc>
        <w:tc>
          <w:tcPr>
            <w:tcW w:w="106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4.9908041</w:t>
            </w:r>
          </w:p>
        </w:tc>
        <w:tc>
          <w:tcPr>
            <w:tcW w:w="150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800.00055</w:t>
            </w:r>
          </w:p>
        </w:tc>
        <w:tc>
          <w:tcPr>
            <w:tcW w:w="118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888</w:t>
            </w:r>
          </w:p>
        </w:tc>
        <w:tc>
          <w:tcPr>
            <w:tcW w:w="130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10.99992369</w:t>
            </w:r>
          </w:p>
        </w:tc>
      </w:tr>
      <w:tr w:rsidR="00586ED5" w:rsidRPr="00586ED5" w:rsidTr="00586ED5">
        <w:trPr>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86ED5" w:rsidRPr="00586ED5" w:rsidRDefault="00586ED5" w:rsidP="00586ED5">
            <w:pPr>
              <w:jc w:val="center"/>
              <w:rPr>
                <w:rFonts w:ascii="Calibri" w:eastAsia="Times New Roman" w:hAnsi="Calibri" w:cs="Calibri"/>
                <w:color w:val="000000"/>
              </w:rPr>
            </w:pPr>
            <w:r w:rsidRPr="00586ED5">
              <w:rPr>
                <w:rFonts w:ascii="Calibri" w:eastAsia="Times New Roman" w:hAnsi="Calibri" w:cs="Calibri"/>
                <w:color w:val="000000"/>
              </w:rPr>
              <w:t>22.492686</w:t>
            </w:r>
          </w:p>
        </w:tc>
        <w:tc>
          <w:tcPr>
            <w:tcW w:w="1060" w:type="dxa"/>
            <w:noWrap/>
            <w:hideMark/>
          </w:tcPr>
          <w:p w:rsidR="00586ED5" w:rsidRPr="00586ED5" w:rsidRDefault="00586ED5" w:rsidP="00586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12.698149</w:t>
            </w:r>
          </w:p>
        </w:tc>
        <w:tc>
          <w:tcPr>
            <w:tcW w:w="1060" w:type="dxa"/>
            <w:noWrap/>
            <w:hideMark/>
          </w:tcPr>
          <w:p w:rsidR="00586ED5" w:rsidRPr="00586ED5" w:rsidRDefault="00586ED5" w:rsidP="00586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5.4908194</w:t>
            </w:r>
          </w:p>
        </w:tc>
        <w:tc>
          <w:tcPr>
            <w:tcW w:w="1500" w:type="dxa"/>
            <w:noWrap/>
            <w:hideMark/>
          </w:tcPr>
          <w:p w:rsidR="00586ED5" w:rsidRPr="00586ED5" w:rsidRDefault="00586ED5" w:rsidP="00586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749.9995</w:t>
            </w:r>
          </w:p>
        </w:tc>
        <w:tc>
          <w:tcPr>
            <w:tcW w:w="1180" w:type="dxa"/>
            <w:noWrap/>
            <w:hideMark/>
          </w:tcPr>
          <w:p w:rsidR="00586ED5" w:rsidRPr="00586ED5" w:rsidRDefault="00586ED5" w:rsidP="00586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802</w:t>
            </w:r>
          </w:p>
        </w:tc>
        <w:tc>
          <w:tcPr>
            <w:tcW w:w="1300" w:type="dxa"/>
            <w:noWrap/>
            <w:hideMark/>
          </w:tcPr>
          <w:p w:rsidR="00586ED5" w:rsidRPr="00586ED5" w:rsidRDefault="00586ED5" w:rsidP="00586ED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6.933404622</w:t>
            </w:r>
          </w:p>
        </w:tc>
      </w:tr>
      <w:tr w:rsidR="00586ED5" w:rsidRPr="00586ED5" w:rsidTr="00586E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86ED5" w:rsidRPr="00586ED5" w:rsidRDefault="00586ED5" w:rsidP="00586ED5">
            <w:pPr>
              <w:jc w:val="center"/>
              <w:rPr>
                <w:rFonts w:ascii="Calibri" w:eastAsia="Times New Roman" w:hAnsi="Calibri" w:cs="Calibri"/>
                <w:color w:val="000000"/>
              </w:rPr>
            </w:pPr>
            <w:r w:rsidRPr="00586ED5">
              <w:rPr>
                <w:rFonts w:ascii="Calibri" w:eastAsia="Times New Roman" w:hAnsi="Calibri" w:cs="Calibri"/>
                <w:color w:val="000000"/>
              </w:rPr>
              <w:t>14.638393</w:t>
            </w:r>
          </w:p>
        </w:tc>
        <w:tc>
          <w:tcPr>
            <w:tcW w:w="106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20</w:t>
            </w:r>
          </w:p>
        </w:tc>
        <w:tc>
          <w:tcPr>
            <w:tcW w:w="106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5.5021737</w:t>
            </w:r>
          </w:p>
        </w:tc>
        <w:tc>
          <w:tcPr>
            <w:tcW w:w="150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810.52281</w:t>
            </w:r>
          </w:p>
        </w:tc>
        <w:tc>
          <w:tcPr>
            <w:tcW w:w="118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824</w:t>
            </w:r>
          </w:p>
        </w:tc>
        <w:tc>
          <w:tcPr>
            <w:tcW w:w="1300" w:type="dxa"/>
            <w:noWrap/>
            <w:hideMark/>
          </w:tcPr>
          <w:p w:rsidR="00586ED5" w:rsidRPr="00586ED5" w:rsidRDefault="00586ED5" w:rsidP="00586ED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86ED5">
              <w:rPr>
                <w:rFonts w:ascii="Calibri" w:eastAsia="Times New Roman" w:hAnsi="Calibri" w:cs="Calibri"/>
                <w:color w:val="000000"/>
              </w:rPr>
              <w:t>1.662777387</w:t>
            </w:r>
          </w:p>
        </w:tc>
      </w:tr>
    </w:tbl>
    <w:p w:rsidR="006C27D9" w:rsidRDefault="006C27D9" w:rsidP="001133A1">
      <w:pPr>
        <w:jc w:val="center"/>
        <w:rPr>
          <w:rFonts w:ascii="Times New Roman" w:hAnsi="Times New Roman" w:cs="Times New Roman"/>
          <w:i/>
          <w:color w:val="808080" w:themeColor="background1" w:themeShade="80"/>
          <w:sz w:val="20"/>
        </w:rPr>
      </w:pPr>
    </w:p>
    <w:p w:rsidR="001133A1" w:rsidRPr="001133A1" w:rsidRDefault="001133A1" w:rsidP="001133A1">
      <w:pPr>
        <w:jc w:val="center"/>
        <w:rPr>
          <w:rFonts w:ascii="Times New Roman" w:hAnsi="Times New Roman" w:cs="Times New Roman"/>
          <w:i/>
          <w:color w:val="808080" w:themeColor="background1" w:themeShade="80"/>
          <w:sz w:val="20"/>
        </w:rPr>
      </w:pPr>
      <w:r>
        <w:rPr>
          <w:rFonts w:ascii="Times New Roman" w:hAnsi="Times New Roman" w:cs="Times New Roman"/>
          <w:b/>
          <w:i/>
          <w:color w:val="808080" w:themeColor="background1" w:themeShade="80"/>
          <w:sz w:val="20"/>
        </w:rPr>
        <w:t xml:space="preserve">Table: </w:t>
      </w:r>
      <w:r>
        <w:rPr>
          <w:rFonts w:ascii="Times New Roman" w:hAnsi="Times New Roman" w:cs="Times New Roman"/>
          <w:i/>
          <w:color w:val="808080" w:themeColor="background1" w:themeShade="80"/>
          <w:sz w:val="20"/>
        </w:rPr>
        <w:t>Confirmatory Trials, Predicted Failure Loads for Set Dimensions vs Actual Failure Load</w:t>
      </w:r>
    </w:p>
    <w:p w:rsidR="006C27D9" w:rsidRPr="00F30A2F" w:rsidRDefault="006C27D9" w:rsidP="006C27D9">
      <w:pPr>
        <w:rPr>
          <w:rFonts w:ascii="Times New Roman" w:hAnsi="Times New Roman" w:cs="Times New Roman"/>
          <w:b/>
          <w:sz w:val="32"/>
          <w:u w:val="single"/>
        </w:rPr>
      </w:pPr>
      <w:r w:rsidRPr="00F30A2F">
        <w:rPr>
          <w:rFonts w:ascii="Times New Roman" w:hAnsi="Times New Roman" w:cs="Times New Roman"/>
          <w:b/>
          <w:sz w:val="32"/>
          <w:u w:val="single"/>
        </w:rPr>
        <w:t>Conclusion:</w:t>
      </w:r>
    </w:p>
    <w:p w:rsidR="006C27D9" w:rsidRDefault="006C27D9" w:rsidP="006C27D9">
      <w:pPr>
        <w:rPr>
          <w:rFonts w:ascii="Times New Roman" w:hAnsi="Times New Roman" w:cs="Times New Roman"/>
          <w:sz w:val="24"/>
        </w:rPr>
      </w:pPr>
    </w:p>
    <w:p w:rsidR="006C27D9" w:rsidRDefault="006C27D9" w:rsidP="006C27D9">
      <w:pPr>
        <w:rPr>
          <w:rFonts w:ascii="Times New Roman" w:hAnsi="Times New Roman" w:cs="Times New Roman"/>
          <w:sz w:val="24"/>
        </w:rPr>
      </w:pPr>
    </w:p>
    <w:p w:rsidR="006C27D9" w:rsidRDefault="006C27D9" w:rsidP="006C27D9">
      <w:pPr>
        <w:rPr>
          <w:rFonts w:ascii="Times New Roman" w:hAnsi="Times New Roman" w:cs="Times New Roman"/>
          <w:sz w:val="24"/>
        </w:rPr>
      </w:pPr>
    </w:p>
    <w:p w:rsidR="006C27D9" w:rsidRPr="006C27D9" w:rsidRDefault="006C27D9" w:rsidP="006C27D9">
      <w:pPr>
        <w:rPr>
          <w:rFonts w:ascii="Times New Roman" w:hAnsi="Times New Roman" w:cs="Times New Roman"/>
          <w:sz w:val="24"/>
        </w:rPr>
      </w:pPr>
    </w:p>
    <w:sectPr w:rsidR="006C27D9" w:rsidRPr="006C2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A9" w:rsidRDefault="00F77BA9" w:rsidP="006C27D9">
      <w:pPr>
        <w:spacing w:after="0" w:line="240" w:lineRule="auto"/>
      </w:pPr>
      <w:r>
        <w:separator/>
      </w:r>
    </w:p>
  </w:endnote>
  <w:endnote w:type="continuationSeparator" w:id="0">
    <w:p w:rsidR="00F77BA9" w:rsidRDefault="00F77BA9" w:rsidP="006C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A9" w:rsidRDefault="00F77BA9" w:rsidP="006C27D9">
      <w:pPr>
        <w:spacing w:after="0" w:line="240" w:lineRule="auto"/>
      </w:pPr>
      <w:r>
        <w:separator/>
      </w:r>
    </w:p>
  </w:footnote>
  <w:footnote w:type="continuationSeparator" w:id="0">
    <w:p w:rsidR="00F77BA9" w:rsidRDefault="00F77BA9" w:rsidP="006C2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D9"/>
    <w:rsid w:val="001133A1"/>
    <w:rsid w:val="001777D4"/>
    <w:rsid w:val="002173BE"/>
    <w:rsid w:val="002177FD"/>
    <w:rsid w:val="002A21DE"/>
    <w:rsid w:val="004F742C"/>
    <w:rsid w:val="00586ED5"/>
    <w:rsid w:val="006C2440"/>
    <w:rsid w:val="006C27D9"/>
    <w:rsid w:val="007B0BA3"/>
    <w:rsid w:val="008F45D6"/>
    <w:rsid w:val="00912FAF"/>
    <w:rsid w:val="00940E85"/>
    <w:rsid w:val="00BA375B"/>
    <w:rsid w:val="00D029A8"/>
    <w:rsid w:val="00D852EA"/>
    <w:rsid w:val="00D969D6"/>
    <w:rsid w:val="00F30A2F"/>
    <w:rsid w:val="00F77BA9"/>
    <w:rsid w:val="00F971C0"/>
    <w:rsid w:val="00FF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E554"/>
  <w15:chartTrackingRefBased/>
  <w15:docId w15:val="{22B3BBC9-97D6-46B6-803F-4A73512E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D9"/>
  </w:style>
  <w:style w:type="paragraph" w:styleId="Footer">
    <w:name w:val="footer"/>
    <w:basedOn w:val="Normal"/>
    <w:link w:val="FooterChar"/>
    <w:uiPriority w:val="99"/>
    <w:unhideWhenUsed/>
    <w:rsid w:val="006C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D9"/>
  </w:style>
  <w:style w:type="table" w:styleId="GridTable6Colorful">
    <w:name w:val="Grid Table 6 Colorful"/>
    <w:basedOn w:val="TableNormal"/>
    <w:uiPriority w:val="51"/>
    <w:rsid w:val="00586E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226328">
      <w:bodyDiv w:val="1"/>
      <w:marLeft w:val="0"/>
      <w:marRight w:val="0"/>
      <w:marTop w:val="0"/>
      <w:marBottom w:val="0"/>
      <w:divBdr>
        <w:top w:val="none" w:sz="0" w:space="0" w:color="auto"/>
        <w:left w:val="none" w:sz="0" w:space="0" w:color="auto"/>
        <w:bottom w:val="none" w:sz="0" w:space="0" w:color="auto"/>
        <w:right w:val="none" w:sz="0" w:space="0" w:color="auto"/>
      </w:divBdr>
    </w:div>
    <w:div w:id="180730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62ED2-596A-44CC-A7D7-87322D28F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bealo</dc:creator>
  <cp:keywords/>
  <dc:description/>
  <cp:lastModifiedBy>Gustafson, Erik M</cp:lastModifiedBy>
  <cp:revision>2</cp:revision>
  <dcterms:created xsi:type="dcterms:W3CDTF">2017-12-12T17:06:00Z</dcterms:created>
  <dcterms:modified xsi:type="dcterms:W3CDTF">2017-12-12T21:35:00Z</dcterms:modified>
</cp:coreProperties>
</file>